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E3A" w:rsidRPr="00A84E3A" w:rsidRDefault="00A84E3A" w:rsidP="00A84E3A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36"/>
          <w:szCs w:val="36"/>
          <w:lang w:eastAsia="ru-RU"/>
        </w:rPr>
      </w:pPr>
      <w:r w:rsidRPr="00A84E3A">
        <w:rPr>
          <w:rFonts w:ascii="Times New Roman" w:eastAsia="Times New Roman" w:hAnsi="Times New Roman" w:cs="Times New Roman"/>
          <w:b/>
          <w:color w:val="050624"/>
          <w:kern w:val="36"/>
          <w:sz w:val="36"/>
          <w:szCs w:val="36"/>
          <w:lang w:eastAsia="ru-RU"/>
        </w:rPr>
        <w:t xml:space="preserve">Извещение о возможности приобретения земельного участка, выделенного в счет земельных долей </w:t>
      </w:r>
      <w:r w:rsidRPr="00A84E3A">
        <w:rPr>
          <w:rFonts w:ascii="Times New Roman" w:hAnsi="Times New Roman" w:cs="Times New Roman"/>
          <w:b/>
          <w:sz w:val="36"/>
          <w:szCs w:val="36"/>
        </w:rPr>
        <w:t>на территории Дрофинского сельского поселения Нижнегорского района</w:t>
      </w:r>
    </w:p>
    <w:p w:rsidR="00A84E3A" w:rsidRPr="00A84E3A" w:rsidRDefault="00A84E3A" w:rsidP="00A84E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3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Администрация Дрофинского сельского поселения Нижнегорского района Республики Крым в соответствии с частью 5.1 статьи 10 Федерального закона от 24 июля 2002 года № 101-ФЗ «Об обороте земель сельскохозяйственного назначения» сообщает о возможности приобретения в собственность или аренду без проведения торгов </w:t>
      </w:r>
      <w:r w:rsidR="007D2B7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D2B71" w:rsidRPr="007D2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течение шести месяцев с момента государственной регистрации права муниципальной собственности на такой земельный участок</w:t>
      </w:r>
      <w:r w:rsidRPr="00A84E3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выделенный в счет земельных долей, категория земель - земли сельскохозяйственного назначения, находящиеся в муниципальной собственности сельскохозяйственной организации или крестьянскому (фермерскому) хозяйству, использующим такой земельный участок.</w:t>
      </w:r>
      <w:r w:rsidR="007D2B71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При этом цена такого земельного участка устанавливается в размере не более 15 процентов его кадастровой стоимости, а арендная плата – в размере 0,3 процента его кадастровой стоимости.</w:t>
      </w:r>
      <w:r w:rsidRPr="00A84E3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br/>
      </w:r>
      <w:r w:rsidRPr="00A84E3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Для заключения договора купли-продажи, либо договора аренды указанного земельного участка сельскохозяйственной организации или крестьянскому (фермерскому) хозяйству, использующим такой земельный участок, необходимо обратиться с заявлением в администрацию Дрофинского сельского поселения </w:t>
      </w:r>
      <w:r w:rsidRPr="00A84E3A">
        <w:rPr>
          <w:rFonts w:ascii="Times New Roman" w:hAnsi="Times New Roman" w:cs="Times New Roman"/>
          <w:sz w:val="28"/>
          <w:szCs w:val="28"/>
        </w:rPr>
        <w:t xml:space="preserve">со вторника по четверг с 9.00 до 12.00 и с 14.00 до 16.00 по адресу: Республика Крым, Нижнегорский район, с. Дрофино, ул. Садовая, 9. </w:t>
      </w:r>
      <w:r w:rsidRPr="00A84E3A">
        <w:rPr>
          <w:rFonts w:ascii="Times New Roman" w:hAnsi="Times New Roman" w:cs="Times New Roman"/>
          <w:sz w:val="28"/>
          <w:szCs w:val="28"/>
        </w:rPr>
        <w:tab/>
      </w:r>
      <w:r w:rsidRPr="00A84E3A">
        <w:rPr>
          <w:rFonts w:ascii="Times New Roman" w:hAnsi="Times New Roman" w:cs="Times New Roman"/>
          <w:sz w:val="28"/>
          <w:szCs w:val="28"/>
        </w:rPr>
        <w:br/>
        <w:t>Телефон для справок: +79787464749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Список участков :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704"/>
        <w:gridCol w:w="2890"/>
        <w:gridCol w:w="1800"/>
        <w:gridCol w:w="2157"/>
        <w:gridCol w:w="2905"/>
      </w:tblGrid>
      <w:tr w:rsidR="007D2B71" w:rsidRPr="00411BAF" w:rsidTr="007D2B71">
        <w:trPr>
          <w:trHeight w:val="507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6FE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90" w:type="dxa"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6FE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Адрес расположения земельного участка </w:t>
            </w:r>
          </w:p>
        </w:tc>
        <w:tc>
          <w:tcPr>
            <w:tcW w:w="1800" w:type="dxa"/>
          </w:tcPr>
          <w:p w:rsidR="007D2B71" w:rsidRPr="00DD6FE7" w:rsidRDefault="007D2B71" w:rsidP="00B21A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регистрации права </w:t>
            </w:r>
          </w:p>
        </w:tc>
        <w:tc>
          <w:tcPr>
            <w:tcW w:w="2157" w:type="dxa"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6F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Кадастровый номер </w:t>
            </w:r>
          </w:p>
        </w:tc>
        <w:tc>
          <w:tcPr>
            <w:tcW w:w="2905" w:type="dxa"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6FE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Площадь; Категория земель; Вид разрешенного использования.</w:t>
            </w:r>
          </w:p>
        </w:tc>
      </w:tr>
      <w:tr w:rsidR="007D2B71" w:rsidRPr="00411BAF" w:rsidTr="007D2B71">
        <w:trPr>
          <w:trHeight w:val="1407"/>
        </w:trPr>
        <w:tc>
          <w:tcPr>
            <w:tcW w:w="704" w:type="dxa"/>
            <w:noWrap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№19 участок 4</w:t>
            </w:r>
          </w:p>
        </w:tc>
        <w:tc>
          <w:tcPr>
            <w:tcW w:w="1800" w:type="dxa"/>
          </w:tcPr>
          <w:p w:rsidR="007D2B71" w:rsidRPr="004B2611" w:rsidRDefault="007D2B71" w:rsidP="007D2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27.11.2025</w:t>
            </w:r>
          </w:p>
        </w:tc>
        <w:tc>
          <w:tcPr>
            <w:tcW w:w="2157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90:08:030501:1493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905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39556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1771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0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4</w:t>
            </w:r>
          </w:p>
        </w:tc>
        <w:tc>
          <w:tcPr>
            <w:tcW w:w="180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B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90:08:030501:1513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41820  м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Площадь;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1833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0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5</w:t>
            </w:r>
          </w:p>
        </w:tc>
        <w:tc>
          <w:tcPr>
            <w:tcW w:w="180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B71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90:08:030501:1501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41818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1833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90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6</w:t>
            </w:r>
          </w:p>
        </w:tc>
        <w:tc>
          <w:tcPr>
            <w:tcW w:w="180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B71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90:08:030501:1492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41820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1921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7</w:t>
            </w:r>
          </w:p>
        </w:tc>
        <w:tc>
          <w:tcPr>
            <w:tcW w:w="180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B71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90:08:030501:1494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41818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202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8</w:t>
            </w:r>
          </w:p>
        </w:tc>
        <w:tc>
          <w:tcPr>
            <w:tcW w:w="180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B71"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90:08:030501:1496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41822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070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9</w:t>
            </w:r>
          </w:p>
        </w:tc>
        <w:tc>
          <w:tcPr>
            <w:tcW w:w="180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B71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 xml:space="preserve">90:08:030501:1518 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41819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252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10</w:t>
            </w:r>
          </w:p>
        </w:tc>
        <w:tc>
          <w:tcPr>
            <w:tcW w:w="180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B71"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90:08:030501:1503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41818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12</w:t>
            </w:r>
          </w:p>
        </w:tc>
        <w:tc>
          <w:tcPr>
            <w:tcW w:w="180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B71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90:08:030501:1495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41820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258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15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90:08:030501:1500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40828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17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90:08:030501:1498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40832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098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18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90:08:030501:1504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40836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29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20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90:08:030501:1502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40831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03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22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90:08:030501:1497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40834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24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90:08:030501:1499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40834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17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25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27.12.2025</w:t>
            </w:r>
          </w:p>
        </w:tc>
        <w:tc>
          <w:tcPr>
            <w:tcW w:w="2157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90:08:030501:1523 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40830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02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26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 xml:space="preserve">90:08:030501:1521 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40833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18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27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90:08:030501:1507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40831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35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№23 участок 28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24.12.2025</w:t>
            </w:r>
          </w:p>
        </w:tc>
        <w:tc>
          <w:tcPr>
            <w:tcW w:w="2157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90:08:030501:1519 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40774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09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№34 участок 6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90:08:030501:1505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18405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№35 участок 1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 xml:space="preserve">90:08:030501:1520 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30026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17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№35 участок 5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90:08:030501:1509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30027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02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№39 участок 2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90:08:030501:1514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39003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18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№39 участок 3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 xml:space="preserve">90:08:030501:1516 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33223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134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90" w:type="dxa"/>
            <w:vAlign w:val="center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№40 участок 1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90:08:030501:1506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36333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  <w:hideMark/>
          </w:tcPr>
          <w:p w:rsidR="007D2B71" w:rsidRPr="00411BAF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90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№40 участок 2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2157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90:08:030501:1512</w:t>
            </w:r>
          </w:p>
        </w:tc>
        <w:tc>
          <w:tcPr>
            <w:tcW w:w="2905" w:type="dxa"/>
            <w:hideMark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36333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</w:tcPr>
          <w:p w:rsidR="007D2B71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9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№40 участок 3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2157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90:08:030501:1510</w:t>
            </w:r>
          </w:p>
        </w:tc>
        <w:tc>
          <w:tcPr>
            <w:tcW w:w="2905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36336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</w:tcPr>
          <w:p w:rsidR="007D2B71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9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№40 участок 4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2157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90:08:030501:1511</w:t>
            </w:r>
          </w:p>
        </w:tc>
        <w:tc>
          <w:tcPr>
            <w:tcW w:w="2905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36333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</w:tcPr>
          <w:p w:rsidR="007D2B71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9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№40 участок 5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25.12.2025</w:t>
            </w:r>
          </w:p>
        </w:tc>
        <w:tc>
          <w:tcPr>
            <w:tcW w:w="2157" w:type="dxa"/>
            <w:vAlign w:val="center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90:08:030501:1522 </w:t>
            </w:r>
          </w:p>
        </w:tc>
        <w:tc>
          <w:tcPr>
            <w:tcW w:w="2905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36333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</w:tcPr>
          <w:p w:rsidR="007D2B71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89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№40 участок 7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2157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90:08:030501:1517</w:t>
            </w:r>
          </w:p>
        </w:tc>
        <w:tc>
          <w:tcPr>
            <w:tcW w:w="2905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36334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</w:tcPr>
          <w:p w:rsidR="007D2B71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9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№40 участок 8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2157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90:08:030501:1515</w:t>
            </w:r>
          </w:p>
        </w:tc>
        <w:tc>
          <w:tcPr>
            <w:tcW w:w="2905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36333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  <w:tr w:rsidR="007D2B71" w:rsidRPr="00411BAF" w:rsidTr="007D2B71">
        <w:trPr>
          <w:trHeight w:val="2550"/>
        </w:trPr>
        <w:tc>
          <w:tcPr>
            <w:tcW w:w="704" w:type="dxa"/>
            <w:noWrap/>
          </w:tcPr>
          <w:p w:rsidR="007D2B71" w:rsidRDefault="007D2B71" w:rsidP="00B21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90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из земель коллективной собственности бывшего КСП "Ударник", лот №40 участок 9</w:t>
            </w:r>
          </w:p>
        </w:tc>
        <w:tc>
          <w:tcPr>
            <w:tcW w:w="1800" w:type="dxa"/>
          </w:tcPr>
          <w:p w:rsidR="007D2B71" w:rsidRPr="004B2611" w:rsidRDefault="00DC63D4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3D4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2157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sz w:val="20"/>
                <w:szCs w:val="20"/>
              </w:rPr>
              <w:t>90:08:030501:1508</w:t>
            </w:r>
          </w:p>
        </w:tc>
        <w:tc>
          <w:tcPr>
            <w:tcW w:w="2905" w:type="dxa"/>
          </w:tcPr>
          <w:p w:rsidR="007D2B71" w:rsidRPr="004B2611" w:rsidRDefault="007D2B71" w:rsidP="00B21A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36335 м2 </w:t>
            </w:r>
            <w:proofErr w:type="gramStart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Площадь;  Категория</w:t>
            </w:r>
            <w:proofErr w:type="gramEnd"/>
            <w:r w:rsidRPr="004B2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</w:tr>
    </w:tbl>
    <w:p w:rsidR="00FE15AE" w:rsidRPr="00A84E3A" w:rsidRDefault="00FE15AE" w:rsidP="00A84E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15AE" w:rsidRPr="00A84E3A" w:rsidSect="00A84E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263E8"/>
    <w:multiLevelType w:val="multilevel"/>
    <w:tmpl w:val="1F6E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F3"/>
    <w:rsid w:val="007D2B71"/>
    <w:rsid w:val="00A84E3A"/>
    <w:rsid w:val="00D227F3"/>
    <w:rsid w:val="00DC63D4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0C6CF-CA1B-4824-AF58-91E6AE1F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A84E3A"/>
  </w:style>
  <w:style w:type="character" w:styleId="a3">
    <w:name w:val="Hyperlink"/>
    <w:basedOn w:val="a0"/>
    <w:uiPriority w:val="99"/>
    <w:semiHidden/>
    <w:unhideWhenUsed/>
    <w:rsid w:val="00A84E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8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67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3</cp:revision>
  <dcterms:created xsi:type="dcterms:W3CDTF">2026-01-28T06:47:00Z</dcterms:created>
  <dcterms:modified xsi:type="dcterms:W3CDTF">2026-01-28T07:30:00Z</dcterms:modified>
</cp:coreProperties>
</file>