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5A" w:rsidRPr="00FC4BE7" w:rsidRDefault="00121E5A" w:rsidP="00121E5A">
      <w:pPr>
        <w:jc w:val="center"/>
        <w:rPr>
          <w:b/>
          <w:i/>
          <w:sz w:val="32"/>
          <w:szCs w:val="32"/>
        </w:rPr>
      </w:pPr>
    </w:p>
    <w:p w:rsidR="0055458B" w:rsidRPr="00FC4BE7" w:rsidRDefault="0055458B" w:rsidP="0055458B">
      <w:pPr>
        <w:jc w:val="right"/>
      </w:pPr>
      <w:r w:rsidRPr="00FC4BE7">
        <w:t>ПРОЕКТ</w:t>
      </w:r>
    </w:p>
    <w:p w:rsidR="0055458B" w:rsidRPr="00FC4BE7" w:rsidRDefault="0055458B" w:rsidP="0055458B">
      <w:pPr>
        <w:jc w:val="center"/>
        <w:rPr>
          <w:b/>
        </w:rPr>
      </w:pPr>
    </w:p>
    <w:p w:rsidR="0055458B" w:rsidRPr="00FC4BE7" w:rsidRDefault="0055458B" w:rsidP="00121E5A">
      <w:pPr>
        <w:jc w:val="center"/>
        <w:rPr>
          <w:b/>
        </w:rPr>
      </w:pPr>
    </w:p>
    <w:p w:rsidR="00121E5A" w:rsidRPr="00FC4BE7" w:rsidRDefault="00121E5A" w:rsidP="00121E5A">
      <w:pPr>
        <w:jc w:val="center"/>
        <w:rPr>
          <w:b/>
        </w:rPr>
      </w:pPr>
    </w:p>
    <w:p w:rsidR="00121E5A" w:rsidRPr="00FC4BE7" w:rsidRDefault="00121E5A" w:rsidP="00121E5A">
      <w:pPr>
        <w:jc w:val="center"/>
        <w:rPr>
          <w:b/>
        </w:rPr>
      </w:pPr>
    </w:p>
    <w:p w:rsidR="00121E5A" w:rsidRPr="00FC4BE7" w:rsidRDefault="00121E5A" w:rsidP="00121E5A">
      <w:pPr>
        <w:jc w:val="center"/>
        <w:rPr>
          <w:b/>
        </w:rPr>
      </w:pPr>
    </w:p>
    <w:p w:rsidR="00121E5A" w:rsidRPr="00FC4BE7" w:rsidRDefault="00121E5A" w:rsidP="00121E5A">
      <w:pPr>
        <w:jc w:val="center"/>
        <w:rPr>
          <w:b/>
        </w:rPr>
      </w:pPr>
    </w:p>
    <w:p w:rsidR="00B8316F" w:rsidRPr="00FC4BE7" w:rsidRDefault="00B8316F" w:rsidP="00B8316F">
      <w:pPr>
        <w:jc w:val="center"/>
        <w:rPr>
          <w:b/>
          <w:sz w:val="36"/>
          <w:szCs w:val="36"/>
        </w:rPr>
      </w:pPr>
      <w:r w:rsidRPr="00FC4BE7">
        <w:rPr>
          <w:b/>
          <w:sz w:val="36"/>
          <w:szCs w:val="36"/>
        </w:rPr>
        <w:t xml:space="preserve">ПРАВИЛА ЗЕМЛЕПОЛЬЗОВАНИЯ И ЗАСТРОЙКИ </w:t>
      </w:r>
    </w:p>
    <w:p w:rsidR="00B8316F" w:rsidRPr="00FC4BE7" w:rsidRDefault="00731DDF" w:rsidP="00B8316F">
      <w:pPr>
        <w:jc w:val="center"/>
        <w:rPr>
          <w:b/>
          <w:sz w:val="36"/>
          <w:szCs w:val="36"/>
        </w:rPr>
      </w:pPr>
      <w:r>
        <w:rPr>
          <w:b/>
          <w:sz w:val="36"/>
          <w:szCs w:val="36"/>
        </w:rPr>
        <w:t>ДРОФИН</w:t>
      </w:r>
      <w:r w:rsidR="00B8316F">
        <w:rPr>
          <w:b/>
          <w:sz w:val="36"/>
          <w:szCs w:val="36"/>
        </w:rPr>
        <w:t xml:space="preserve">СКОГО </w:t>
      </w:r>
      <w:r w:rsidR="00B8316F" w:rsidRPr="00FC4BE7">
        <w:rPr>
          <w:b/>
          <w:sz w:val="36"/>
          <w:szCs w:val="36"/>
        </w:rPr>
        <w:t>СЕЛЬСК</w:t>
      </w:r>
      <w:r w:rsidR="00B8316F">
        <w:rPr>
          <w:b/>
          <w:sz w:val="36"/>
          <w:szCs w:val="36"/>
        </w:rPr>
        <w:t>ОГО</w:t>
      </w:r>
      <w:r w:rsidR="00B8316F" w:rsidRPr="00FC4BE7">
        <w:rPr>
          <w:b/>
          <w:sz w:val="36"/>
          <w:szCs w:val="36"/>
        </w:rPr>
        <w:t xml:space="preserve"> ПОСЕЛЕНИ</w:t>
      </w:r>
      <w:r w:rsidR="00B8316F">
        <w:rPr>
          <w:b/>
          <w:sz w:val="36"/>
          <w:szCs w:val="36"/>
        </w:rPr>
        <w:t>Я</w:t>
      </w:r>
      <w:r w:rsidR="00B8316F" w:rsidRPr="00FC4BE7">
        <w:rPr>
          <w:b/>
          <w:sz w:val="36"/>
          <w:szCs w:val="36"/>
        </w:rPr>
        <w:t xml:space="preserve"> </w:t>
      </w:r>
    </w:p>
    <w:p w:rsidR="00B8316F" w:rsidRPr="00FC4BE7" w:rsidRDefault="00B8316F" w:rsidP="00B8316F">
      <w:pPr>
        <w:jc w:val="center"/>
        <w:rPr>
          <w:b/>
          <w:sz w:val="36"/>
          <w:szCs w:val="36"/>
        </w:rPr>
      </w:pPr>
      <w:r>
        <w:rPr>
          <w:b/>
          <w:sz w:val="36"/>
          <w:szCs w:val="36"/>
        </w:rPr>
        <w:t xml:space="preserve">НИЖНЕГОРСКОГО </w:t>
      </w:r>
      <w:r w:rsidRPr="00FC4BE7">
        <w:rPr>
          <w:b/>
          <w:sz w:val="36"/>
          <w:szCs w:val="36"/>
        </w:rPr>
        <w:t>РАЙОНА</w:t>
      </w:r>
    </w:p>
    <w:p w:rsidR="00B8316F" w:rsidRPr="00FC4BE7" w:rsidRDefault="00B8316F" w:rsidP="00B8316F">
      <w:pPr>
        <w:jc w:val="center"/>
        <w:rPr>
          <w:b/>
          <w:sz w:val="36"/>
          <w:szCs w:val="36"/>
        </w:rPr>
      </w:pPr>
      <w:r w:rsidRPr="00FC4BE7">
        <w:rPr>
          <w:b/>
          <w:sz w:val="36"/>
          <w:szCs w:val="36"/>
        </w:rPr>
        <w:t>РЕСПУБЛИКИ КРЫМ</w:t>
      </w:r>
    </w:p>
    <w:p w:rsidR="00121E5A" w:rsidRPr="00FC4BE7" w:rsidRDefault="00121E5A" w:rsidP="00121E5A">
      <w:pPr>
        <w:jc w:val="center"/>
        <w:rPr>
          <w:b/>
          <w:sz w:val="36"/>
          <w:szCs w:val="36"/>
        </w:rPr>
      </w:pPr>
    </w:p>
    <w:p w:rsidR="00121E5A" w:rsidRPr="00FC4BE7" w:rsidRDefault="00121E5A" w:rsidP="00121E5A">
      <w:pPr>
        <w:jc w:val="center"/>
        <w:rPr>
          <w:b/>
          <w:sz w:val="36"/>
          <w:szCs w:val="36"/>
        </w:rPr>
      </w:pPr>
    </w:p>
    <w:p w:rsidR="00121E5A" w:rsidRPr="00FC4BE7" w:rsidRDefault="00121E5A" w:rsidP="00121E5A">
      <w:pPr>
        <w:jc w:val="center"/>
        <w:rPr>
          <w:b/>
        </w:rPr>
      </w:pPr>
      <w:r w:rsidRPr="00FC4BE7">
        <w:br w:type="page"/>
      </w:r>
      <w:r w:rsidRPr="00FC4BE7">
        <w:rPr>
          <w:b/>
        </w:rPr>
        <w:lastRenderedPageBreak/>
        <w:t>ОГЛАВЛЕНИЕ</w:t>
      </w:r>
    </w:p>
    <w:p w:rsidR="00121E5A" w:rsidRPr="00FC4BE7" w:rsidRDefault="00121E5A" w:rsidP="00121E5A">
      <w:pPr>
        <w:jc w:val="center"/>
        <w:rPr>
          <w:b/>
        </w:rPr>
      </w:pPr>
    </w:p>
    <w:p w:rsidR="004A6575" w:rsidRDefault="00E24342">
      <w:pPr>
        <w:pStyle w:val="12"/>
        <w:rPr>
          <w:rFonts w:asciiTheme="minorHAnsi" w:eastAsiaTheme="minorEastAsia" w:hAnsiTheme="minorHAnsi" w:cstheme="minorBidi"/>
          <w:b w:val="0"/>
          <w:bCs w:val="0"/>
          <w:caps w:val="0"/>
          <w:noProof/>
          <w:sz w:val="22"/>
          <w:szCs w:val="22"/>
        </w:rPr>
      </w:pPr>
      <w:r w:rsidRPr="00E24342">
        <w:rPr>
          <w:b w:val="0"/>
          <w:sz w:val="24"/>
          <w:szCs w:val="24"/>
        </w:rPr>
        <w:fldChar w:fldCharType="begin"/>
      </w:r>
      <w:r w:rsidR="00121E5A" w:rsidRPr="00FC4BE7">
        <w:rPr>
          <w:b w:val="0"/>
          <w:sz w:val="24"/>
          <w:szCs w:val="24"/>
        </w:rPr>
        <w:instrText xml:space="preserve"> TOC \o "1-3" \h \z \u </w:instrText>
      </w:r>
      <w:r w:rsidRPr="00E24342">
        <w:rPr>
          <w:b w:val="0"/>
          <w:sz w:val="24"/>
          <w:szCs w:val="24"/>
        </w:rPr>
        <w:fldChar w:fldCharType="separate"/>
      </w:r>
      <w:hyperlink w:anchor="_Toc527535047" w:history="1">
        <w:r w:rsidR="004A6575" w:rsidRPr="00DF5D5A">
          <w:rPr>
            <w:rStyle w:val="af7"/>
            <w:noProof/>
          </w:rPr>
          <w:t>РАЗДЕЛ I. ПОРЯДОК ПРИМЕНЕНИЯ ПРАВИЛ ЗЕМЛЕПОЛЬЗОВАНИЯ И ЗАСТРОЙКИ И ВНЕСЕНИЯ В НИХ ИЗМЕНЕНИЙ</w:t>
        </w:r>
        <w:r w:rsidR="004A6575">
          <w:rPr>
            <w:noProof/>
            <w:webHidden/>
          </w:rPr>
          <w:tab/>
        </w:r>
        <w:r>
          <w:rPr>
            <w:noProof/>
            <w:webHidden/>
          </w:rPr>
          <w:fldChar w:fldCharType="begin"/>
        </w:r>
        <w:r w:rsidR="004A6575">
          <w:rPr>
            <w:noProof/>
            <w:webHidden/>
          </w:rPr>
          <w:instrText xml:space="preserve"> PAGEREF _Toc527535047 \h </w:instrText>
        </w:r>
        <w:r>
          <w:rPr>
            <w:noProof/>
            <w:webHidden/>
          </w:rPr>
        </w:r>
        <w:r>
          <w:rPr>
            <w:noProof/>
            <w:webHidden/>
          </w:rPr>
          <w:fldChar w:fldCharType="separate"/>
        </w:r>
        <w:r w:rsidR="004A6575">
          <w:rPr>
            <w:noProof/>
            <w:webHidden/>
          </w:rPr>
          <w:t>5</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48" w:history="1">
        <w:r w:rsidR="004A6575" w:rsidRPr="00DF5D5A">
          <w:rPr>
            <w:rStyle w:val="af7"/>
            <w:noProof/>
          </w:rPr>
          <w:t>Глава I. Положения о регулировании землепользования и застройки органами местного самоуправления</w:t>
        </w:r>
        <w:r w:rsidR="004A6575">
          <w:rPr>
            <w:noProof/>
            <w:webHidden/>
          </w:rPr>
          <w:tab/>
        </w:r>
        <w:r>
          <w:rPr>
            <w:noProof/>
            <w:webHidden/>
          </w:rPr>
          <w:fldChar w:fldCharType="begin"/>
        </w:r>
        <w:r w:rsidR="004A6575">
          <w:rPr>
            <w:noProof/>
            <w:webHidden/>
          </w:rPr>
          <w:instrText xml:space="preserve"> PAGEREF _Toc527535048 \h </w:instrText>
        </w:r>
        <w:r>
          <w:rPr>
            <w:noProof/>
            <w:webHidden/>
          </w:rPr>
        </w:r>
        <w:r>
          <w:rPr>
            <w:noProof/>
            <w:webHidden/>
          </w:rPr>
          <w:fldChar w:fldCharType="separate"/>
        </w:r>
        <w:r w:rsidR="004A6575">
          <w:rPr>
            <w:noProof/>
            <w:webHidden/>
          </w:rPr>
          <w:t>5</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49" w:history="1">
        <w:r w:rsidR="004A6575" w:rsidRPr="00DF5D5A">
          <w:rPr>
            <w:rStyle w:val="af7"/>
            <w:noProof/>
          </w:rPr>
          <w:t>Статья 1. Предмет Правил землепользования и застройки</w:t>
        </w:r>
        <w:r w:rsidR="004A6575">
          <w:rPr>
            <w:noProof/>
            <w:webHidden/>
          </w:rPr>
          <w:tab/>
        </w:r>
        <w:r>
          <w:rPr>
            <w:noProof/>
            <w:webHidden/>
          </w:rPr>
          <w:fldChar w:fldCharType="begin"/>
        </w:r>
        <w:r w:rsidR="004A6575">
          <w:rPr>
            <w:noProof/>
            <w:webHidden/>
          </w:rPr>
          <w:instrText xml:space="preserve"> PAGEREF _Toc527535049 \h </w:instrText>
        </w:r>
        <w:r>
          <w:rPr>
            <w:noProof/>
            <w:webHidden/>
          </w:rPr>
        </w:r>
        <w:r>
          <w:rPr>
            <w:noProof/>
            <w:webHidden/>
          </w:rPr>
          <w:fldChar w:fldCharType="separate"/>
        </w:r>
        <w:r w:rsidR="004A6575">
          <w:rPr>
            <w:noProof/>
            <w:webHidden/>
          </w:rPr>
          <w:t>5</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50" w:history="1">
        <w:r w:rsidR="004A6575" w:rsidRPr="00DF5D5A">
          <w:rPr>
            <w:rStyle w:val="af7"/>
            <w:noProof/>
          </w:rPr>
          <w:t>Статья 2. Основные понятия, используемые в Правилах</w:t>
        </w:r>
        <w:r w:rsidR="004A6575">
          <w:rPr>
            <w:noProof/>
            <w:webHidden/>
          </w:rPr>
          <w:tab/>
        </w:r>
        <w:r>
          <w:rPr>
            <w:noProof/>
            <w:webHidden/>
          </w:rPr>
          <w:fldChar w:fldCharType="begin"/>
        </w:r>
        <w:r w:rsidR="004A6575">
          <w:rPr>
            <w:noProof/>
            <w:webHidden/>
          </w:rPr>
          <w:instrText xml:space="preserve"> PAGEREF _Toc527535050 \h </w:instrText>
        </w:r>
        <w:r>
          <w:rPr>
            <w:noProof/>
            <w:webHidden/>
          </w:rPr>
        </w:r>
        <w:r>
          <w:rPr>
            <w:noProof/>
            <w:webHidden/>
          </w:rPr>
          <w:fldChar w:fldCharType="separate"/>
        </w:r>
        <w:r w:rsidR="004A6575">
          <w:rPr>
            <w:noProof/>
            <w:webHidden/>
          </w:rPr>
          <w:t>5</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51" w:history="1">
        <w:r w:rsidR="004A6575" w:rsidRPr="00DF5D5A">
          <w:rPr>
            <w:rStyle w:val="af7"/>
            <w:noProof/>
          </w:rPr>
          <w:t>Статья 3. Участники отношений по землепользованию и застройке в поселении</w:t>
        </w:r>
        <w:r w:rsidR="004A6575">
          <w:rPr>
            <w:noProof/>
            <w:webHidden/>
          </w:rPr>
          <w:tab/>
        </w:r>
        <w:r>
          <w:rPr>
            <w:noProof/>
            <w:webHidden/>
          </w:rPr>
          <w:fldChar w:fldCharType="begin"/>
        </w:r>
        <w:r w:rsidR="004A6575">
          <w:rPr>
            <w:noProof/>
            <w:webHidden/>
          </w:rPr>
          <w:instrText xml:space="preserve"> PAGEREF _Toc527535051 \h </w:instrText>
        </w:r>
        <w:r>
          <w:rPr>
            <w:noProof/>
            <w:webHidden/>
          </w:rPr>
        </w:r>
        <w:r>
          <w:rPr>
            <w:noProof/>
            <w:webHidden/>
          </w:rPr>
          <w:fldChar w:fldCharType="separate"/>
        </w:r>
        <w:r w:rsidR="004A6575">
          <w:rPr>
            <w:noProof/>
            <w:webHidden/>
          </w:rPr>
          <w:t>7</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52" w:history="1">
        <w:r w:rsidR="004A6575" w:rsidRPr="00DF5D5A">
          <w:rPr>
            <w:rStyle w:val="af7"/>
            <w:noProof/>
          </w:rPr>
          <w:t>Статья 4. Полномочия органов местного самоуправления в сфере градостроительной деятельности</w:t>
        </w:r>
        <w:r w:rsidR="004A6575">
          <w:rPr>
            <w:noProof/>
            <w:webHidden/>
          </w:rPr>
          <w:tab/>
        </w:r>
        <w:r>
          <w:rPr>
            <w:noProof/>
            <w:webHidden/>
          </w:rPr>
          <w:fldChar w:fldCharType="begin"/>
        </w:r>
        <w:r w:rsidR="004A6575">
          <w:rPr>
            <w:noProof/>
            <w:webHidden/>
          </w:rPr>
          <w:instrText xml:space="preserve"> PAGEREF _Toc527535052 \h </w:instrText>
        </w:r>
        <w:r>
          <w:rPr>
            <w:noProof/>
            <w:webHidden/>
          </w:rPr>
        </w:r>
        <w:r>
          <w:rPr>
            <w:noProof/>
            <w:webHidden/>
          </w:rPr>
          <w:fldChar w:fldCharType="separate"/>
        </w:r>
        <w:r w:rsidR="004A6575">
          <w:rPr>
            <w:noProof/>
            <w:webHidden/>
          </w:rPr>
          <w:t>8</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53" w:history="1">
        <w:r w:rsidR="004A6575" w:rsidRPr="00DF5D5A">
          <w:rPr>
            <w:rStyle w:val="af7"/>
            <w:noProof/>
          </w:rPr>
          <w:t>Статья 5. Комиссия по подготовке проекта правил землепользования и застройки</w:t>
        </w:r>
        <w:r w:rsidR="004A6575">
          <w:rPr>
            <w:noProof/>
            <w:webHidden/>
          </w:rPr>
          <w:tab/>
        </w:r>
        <w:r>
          <w:rPr>
            <w:noProof/>
            <w:webHidden/>
          </w:rPr>
          <w:fldChar w:fldCharType="begin"/>
        </w:r>
        <w:r w:rsidR="004A6575">
          <w:rPr>
            <w:noProof/>
            <w:webHidden/>
          </w:rPr>
          <w:instrText xml:space="preserve"> PAGEREF _Toc527535053 \h </w:instrText>
        </w:r>
        <w:r>
          <w:rPr>
            <w:noProof/>
            <w:webHidden/>
          </w:rPr>
        </w:r>
        <w:r>
          <w:rPr>
            <w:noProof/>
            <w:webHidden/>
          </w:rPr>
          <w:fldChar w:fldCharType="separate"/>
        </w:r>
        <w:r w:rsidR="004A6575">
          <w:rPr>
            <w:noProof/>
            <w:webHidden/>
          </w:rPr>
          <w:t>9</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54" w:history="1">
        <w:r w:rsidR="004A6575" w:rsidRPr="00DF5D5A">
          <w:rPr>
            <w:rStyle w:val="af7"/>
            <w:noProof/>
          </w:rPr>
          <w:t>Статья 6. Обеспечение социальной защиты инвалидов при осуществлении деятельности по землепользованию и застройке</w:t>
        </w:r>
        <w:r w:rsidR="004A6575">
          <w:rPr>
            <w:noProof/>
            <w:webHidden/>
          </w:rPr>
          <w:tab/>
        </w:r>
        <w:r>
          <w:rPr>
            <w:noProof/>
            <w:webHidden/>
          </w:rPr>
          <w:fldChar w:fldCharType="begin"/>
        </w:r>
        <w:r w:rsidR="004A6575">
          <w:rPr>
            <w:noProof/>
            <w:webHidden/>
          </w:rPr>
          <w:instrText xml:space="preserve"> PAGEREF _Toc527535054 \h </w:instrText>
        </w:r>
        <w:r>
          <w:rPr>
            <w:noProof/>
            <w:webHidden/>
          </w:rPr>
        </w:r>
        <w:r>
          <w:rPr>
            <w:noProof/>
            <w:webHidden/>
          </w:rPr>
          <w:fldChar w:fldCharType="separate"/>
        </w:r>
        <w:r w:rsidR="004A6575">
          <w:rPr>
            <w:noProof/>
            <w:webHidden/>
          </w:rPr>
          <w:t>10</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55" w:history="1">
        <w:r w:rsidR="004A6575" w:rsidRPr="00DF5D5A">
          <w:rPr>
            <w:rStyle w:val="af7"/>
            <w:noProof/>
          </w:rPr>
          <w:t>Статья 7. Открытость и доступность информации о землепользовании и застройке</w:t>
        </w:r>
        <w:r w:rsidR="004A6575">
          <w:rPr>
            <w:noProof/>
            <w:webHidden/>
          </w:rPr>
          <w:tab/>
        </w:r>
        <w:r>
          <w:rPr>
            <w:noProof/>
            <w:webHidden/>
          </w:rPr>
          <w:fldChar w:fldCharType="begin"/>
        </w:r>
        <w:r w:rsidR="004A6575">
          <w:rPr>
            <w:noProof/>
            <w:webHidden/>
          </w:rPr>
          <w:instrText xml:space="preserve"> PAGEREF _Toc527535055 \h </w:instrText>
        </w:r>
        <w:r>
          <w:rPr>
            <w:noProof/>
            <w:webHidden/>
          </w:rPr>
        </w:r>
        <w:r>
          <w:rPr>
            <w:noProof/>
            <w:webHidden/>
          </w:rPr>
          <w:fldChar w:fldCharType="separate"/>
        </w:r>
        <w:r w:rsidR="004A6575">
          <w:rPr>
            <w:noProof/>
            <w:webHidden/>
          </w:rPr>
          <w:t>10</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56" w:history="1">
        <w:r w:rsidR="004A6575" w:rsidRPr="00DF5D5A">
          <w:rPr>
            <w:rStyle w:val="af7"/>
            <w:noProof/>
          </w:rPr>
          <w:t>Статья 8. Градостроительное зонирование и порядок действия градостроительных регламентов</w:t>
        </w:r>
        <w:r w:rsidR="004A6575">
          <w:rPr>
            <w:noProof/>
            <w:webHidden/>
          </w:rPr>
          <w:tab/>
        </w:r>
        <w:r>
          <w:rPr>
            <w:noProof/>
            <w:webHidden/>
          </w:rPr>
          <w:fldChar w:fldCharType="begin"/>
        </w:r>
        <w:r w:rsidR="004A6575">
          <w:rPr>
            <w:noProof/>
            <w:webHidden/>
          </w:rPr>
          <w:instrText xml:space="preserve"> PAGEREF _Toc527535056 \h </w:instrText>
        </w:r>
        <w:r>
          <w:rPr>
            <w:noProof/>
            <w:webHidden/>
          </w:rPr>
        </w:r>
        <w:r>
          <w:rPr>
            <w:noProof/>
            <w:webHidden/>
          </w:rPr>
          <w:fldChar w:fldCharType="separate"/>
        </w:r>
        <w:r w:rsidR="004A6575">
          <w:rPr>
            <w:noProof/>
            <w:webHidden/>
          </w:rPr>
          <w:t>11</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57" w:history="1">
        <w:r w:rsidR="004A6575" w:rsidRPr="00DF5D5A">
          <w:rPr>
            <w:rStyle w:val="af7"/>
            <w:noProof/>
          </w:rPr>
          <w:t>Статья 9. Ограничения использования земельных участков и объектов капитального строительства в границах зон с особыми условиями использования территорий</w:t>
        </w:r>
        <w:r w:rsidR="004A6575">
          <w:rPr>
            <w:noProof/>
            <w:webHidden/>
          </w:rPr>
          <w:tab/>
        </w:r>
        <w:r>
          <w:rPr>
            <w:noProof/>
            <w:webHidden/>
          </w:rPr>
          <w:fldChar w:fldCharType="begin"/>
        </w:r>
        <w:r w:rsidR="004A6575">
          <w:rPr>
            <w:noProof/>
            <w:webHidden/>
          </w:rPr>
          <w:instrText xml:space="preserve"> PAGEREF _Toc527535057 \h </w:instrText>
        </w:r>
        <w:r>
          <w:rPr>
            <w:noProof/>
            <w:webHidden/>
          </w:rPr>
        </w:r>
        <w:r>
          <w:rPr>
            <w:noProof/>
            <w:webHidden/>
          </w:rPr>
          <w:fldChar w:fldCharType="separate"/>
        </w:r>
        <w:r w:rsidR="004A6575">
          <w:rPr>
            <w:noProof/>
            <w:webHidden/>
          </w:rPr>
          <w:t>12</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58" w:history="1">
        <w:r w:rsidR="004A6575" w:rsidRPr="00DF5D5A">
          <w:rPr>
            <w:rStyle w:val="af7"/>
            <w:noProof/>
          </w:rPr>
          <w:t>Статья 10. Разрешенное использование земельных участков и объектов капитального строительства</w:t>
        </w:r>
        <w:r w:rsidR="004A6575">
          <w:rPr>
            <w:noProof/>
            <w:webHidden/>
          </w:rPr>
          <w:tab/>
        </w:r>
        <w:r>
          <w:rPr>
            <w:noProof/>
            <w:webHidden/>
          </w:rPr>
          <w:fldChar w:fldCharType="begin"/>
        </w:r>
        <w:r w:rsidR="004A6575">
          <w:rPr>
            <w:noProof/>
            <w:webHidden/>
          </w:rPr>
          <w:instrText xml:space="preserve"> PAGEREF _Toc527535058 \h </w:instrText>
        </w:r>
        <w:r>
          <w:rPr>
            <w:noProof/>
            <w:webHidden/>
          </w:rPr>
        </w:r>
        <w:r>
          <w:rPr>
            <w:noProof/>
            <w:webHidden/>
          </w:rPr>
          <w:fldChar w:fldCharType="separate"/>
        </w:r>
        <w:r w:rsidR="004A6575">
          <w:rPr>
            <w:noProof/>
            <w:webHidden/>
          </w:rPr>
          <w:t>12</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59" w:history="1">
        <w:r w:rsidR="004A6575" w:rsidRPr="00DF5D5A">
          <w:rPr>
            <w:rStyle w:val="af7"/>
            <w:noProof/>
          </w:rPr>
          <w:t>Статья 11. Использование земель и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r w:rsidR="004A6575">
          <w:rPr>
            <w:noProof/>
            <w:webHidden/>
          </w:rPr>
          <w:tab/>
        </w:r>
        <w:r>
          <w:rPr>
            <w:noProof/>
            <w:webHidden/>
          </w:rPr>
          <w:fldChar w:fldCharType="begin"/>
        </w:r>
        <w:r w:rsidR="004A6575">
          <w:rPr>
            <w:noProof/>
            <w:webHidden/>
          </w:rPr>
          <w:instrText xml:space="preserve"> PAGEREF _Toc527535059 \h </w:instrText>
        </w:r>
        <w:r>
          <w:rPr>
            <w:noProof/>
            <w:webHidden/>
          </w:rPr>
        </w:r>
        <w:r>
          <w:rPr>
            <w:noProof/>
            <w:webHidden/>
          </w:rPr>
          <w:fldChar w:fldCharType="separate"/>
        </w:r>
        <w:r w:rsidR="004A6575">
          <w:rPr>
            <w:noProof/>
            <w:webHidden/>
          </w:rPr>
          <w:t>13</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60" w:history="1">
        <w:r w:rsidR="004A6575" w:rsidRPr="00DF5D5A">
          <w:rPr>
            <w:rStyle w:val="af7"/>
            <w:noProof/>
          </w:rPr>
          <w:t xml:space="preserve">Глава </w:t>
        </w:r>
        <w:r w:rsidR="004A6575" w:rsidRPr="00DF5D5A">
          <w:rPr>
            <w:rStyle w:val="af7"/>
            <w:noProof/>
            <w:lang w:val="en-US"/>
          </w:rPr>
          <w:t>II</w:t>
        </w:r>
        <w:r w:rsidR="004A6575" w:rsidRPr="00DF5D5A">
          <w:rPr>
            <w:rStyle w:val="af7"/>
            <w:noProof/>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A6575">
          <w:rPr>
            <w:noProof/>
            <w:webHidden/>
          </w:rPr>
          <w:tab/>
        </w:r>
        <w:r>
          <w:rPr>
            <w:noProof/>
            <w:webHidden/>
          </w:rPr>
          <w:fldChar w:fldCharType="begin"/>
        </w:r>
        <w:r w:rsidR="004A6575">
          <w:rPr>
            <w:noProof/>
            <w:webHidden/>
          </w:rPr>
          <w:instrText xml:space="preserve"> PAGEREF _Toc527535060 \h </w:instrText>
        </w:r>
        <w:r>
          <w:rPr>
            <w:noProof/>
            <w:webHidden/>
          </w:rPr>
        </w:r>
        <w:r>
          <w:rPr>
            <w:noProof/>
            <w:webHidden/>
          </w:rPr>
          <w:fldChar w:fldCharType="separate"/>
        </w:r>
        <w:r w:rsidR="004A6575">
          <w:rPr>
            <w:noProof/>
            <w:webHidden/>
          </w:rPr>
          <w:t>14</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61" w:history="1">
        <w:r w:rsidR="004A6575" w:rsidRPr="00DF5D5A">
          <w:rPr>
            <w:rStyle w:val="af7"/>
            <w:noProof/>
          </w:rPr>
          <w:t>Статья 12. Изменение видов разрешенного использования земельных участков и объектов капитального строительства</w:t>
        </w:r>
        <w:r w:rsidR="004A6575">
          <w:rPr>
            <w:noProof/>
            <w:webHidden/>
          </w:rPr>
          <w:tab/>
        </w:r>
        <w:r>
          <w:rPr>
            <w:noProof/>
            <w:webHidden/>
          </w:rPr>
          <w:fldChar w:fldCharType="begin"/>
        </w:r>
        <w:r w:rsidR="004A6575">
          <w:rPr>
            <w:noProof/>
            <w:webHidden/>
          </w:rPr>
          <w:instrText xml:space="preserve"> PAGEREF _Toc527535061 \h </w:instrText>
        </w:r>
        <w:r>
          <w:rPr>
            <w:noProof/>
            <w:webHidden/>
          </w:rPr>
        </w:r>
        <w:r>
          <w:rPr>
            <w:noProof/>
            <w:webHidden/>
          </w:rPr>
          <w:fldChar w:fldCharType="separate"/>
        </w:r>
        <w:r w:rsidR="004A6575">
          <w:rPr>
            <w:noProof/>
            <w:webHidden/>
          </w:rPr>
          <w:t>14</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62" w:history="1">
        <w:r w:rsidR="004A6575" w:rsidRPr="00DF5D5A">
          <w:rPr>
            <w:rStyle w:val="af7"/>
            <w:noProof/>
          </w:rPr>
          <w:t>Статья 13. Предоставление разрешения на условно разрешенный вид использования земельного участка или объекта капитального строительства</w:t>
        </w:r>
        <w:r w:rsidR="004A6575">
          <w:rPr>
            <w:noProof/>
            <w:webHidden/>
          </w:rPr>
          <w:tab/>
        </w:r>
        <w:r>
          <w:rPr>
            <w:noProof/>
            <w:webHidden/>
          </w:rPr>
          <w:fldChar w:fldCharType="begin"/>
        </w:r>
        <w:r w:rsidR="004A6575">
          <w:rPr>
            <w:noProof/>
            <w:webHidden/>
          </w:rPr>
          <w:instrText xml:space="preserve"> PAGEREF _Toc527535062 \h </w:instrText>
        </w:r>
        <w:r>
          <w:rPr>
            <w:noProof/>
            <w:webHidden/>
          </w:rPr>
        </w:r>
        <w:r>
          <w:rPr>
            <w:noProof/>
            <w:webHidden/>
          </w:rPr>
          <w:fldChar w:fldCharType="separate"/>
        </w:r>
        <w:r w:rsidR="004A6575">
          <w:rPr>
            <w:noProof/>
            <w:webHidden/>
          </w:rPr>
          <w:t>14</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63" w:history="1">
        <w:r w:rsidR="004A6575" w:rsidRPr="00DF5D5A">
          <w:rPr>
            <w:rStyle w:val="af7"/>
            <w:noProof/>
          </w:rPr>
          <w:t>Статья 14.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4A6575">
          <w:rPr>
            <w:noProof/>
            <w:webHidden/>
          </w:rPr>
          <w:tab/>
        </w:r>
        <w:r>
          <w:rPr>
            <w:noProof/>
            <w:webHidden/>
          </w:rPr>
          <w:fldChar w:fldCharType="begin"/>
        </w:r>
        <w:r w:rsidR="004A6575">
          <w:rPr>
            <w:noProof/>
            <w:webHidden/>
          </w:rPr>
          <w:instrText xml:space="preserve"> PAGEREF _Toc527535063 \h </w:instrText>
        </w:r>
        <w:r>
          <w:rPr>
            <w:noProof/>
            <w:webHidden/>
          </w:rPr>
        </w:r>
        <w:r>
          <w:rPr>
            <w:noProof/>
            <w:webHidden/>
          </w:rPr>
          <w:fldChar w:fldCharType="separate"/>
        </w:r>
        <w:r w:rsidR="004A6575">
          <w:rPr>
            <w:noProof/>
            <w:webHidden/>
          </w:rPr>
          <w:t>15</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64" w:history="1">
        <w:r w:rsidR="004A6575" w:rsidRPr="00DF5D5A">
          <w:rPr>
            <w:rStyle w:val="af7"/>
            <w:noProof/>
          </w:rPr>
          <w:t>Статья 15. Отклонение от предельных параметров разрешенного строительства, реконструкции объектов капитального строительства</w:t>
        </w:r>
        <w:r w:rsidR="004A6575">
          <w:rPr>
            <w:noProof/>
            <w:webHidden/>
          </w:rPr>
          <w:tab/>
        </w:r>
        <w:r>
          <w:rPr>
            <w:noProof/>
            <w:webHidden/>
          </w:rPr>
          <w:fldChar w:fldCharType="begin"/>
        </w:r>
        <w:r w:rsidR="004A6575">
          <w:rPr>
            <w:noProof/>
            <w:webHidden/>
          </w:rPr>
          <w:instrText xml:space="preserve"> PAGEREF _Toc527535064 \h </w:instrText>
        </w:r>
        <w:r>
          <w:rPr>
            <w:noProof/>
            <w:webHidden/>
          </w:rPr>
        </w:r>
        <w:r>
          <w:rPr>
            <w:noProof/>
            <w:webHidden/>
          </w:rPr>
          <w:fldChar w:fldCharType="separate"/>
        </w:r>
        <w:r w:rsidR="004A6575">
          <w:rPr>
            <w:noProof/>
            <w:webHidden/>
          </w:rPr>
          <w:t>16</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65" w:history="1">
        <w:r w:rsidR="004A6575" w:rsidRPr="00DF5D5A">
          <w:rPr>
            <w:rStyle w:val="af7"/>
            <w:noProof/>
          </w:rPr>
          <w:t>Статья 16. Особенности использования земельных участков и объектов капитального строительства, не соответствующих градостроительным регламентам</w:t>
        </w:r>
        <w:r w:rsidR="004A6575">
          <w:rPr>
            <w:noProof/>
            <w:webHidden/>
          </w:rPr>
          <w:tab/>
        </w:r>
        <w:r>
          <w:rPr>
            <w:noProof/>
            <w:webHidden/>
          </w:rPr>
          <w:fldChar w:fldCharType="begin"/>
        </w:r>
        <w:r w:rsidR="004A6575">
          <w:rPr>
            <w:noProof/>
            <w:webHidden/>
          </w:rPr>
          <w:instrText xml:space="preserve"> PAGEREF _Toc527535065 \h </w:instrText>
        </w:r>
        <w:r>
          <w:rPr>
            <w:noProof/>
            <w:webHidden/>
          </w:rPr>
        </w:r>
        <w:r>
          <w:rPr>
            <w:noProof/>
            <w:webHidden/>
          </w:rPr>
          <w:fldChar w:fldCharType="separate"/>
        </w:r>
        <w:r w:rsidR="004A6575">
          <w:rPr>
            <w:noProof/>
            <w:webHidden/>
          </w:rPr>
          <w:t>16</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66" w:history="1">
        <w:r w:rsidR="004A6575" w:rsidRPr="00DF5D5A">
          <w:rPr>
            <w:rStyle w:val="af7"/>
            <w:noProof/>
          </w:rPr>
          <w:t xml:space="preserve">Глава </w:t>
        </w:r>
        <w:r w:rsidR="004A6575" w:rsidRPr="00DF5D5A">
          <w:rPr>
            <w:rStyle w:val="af7"/>
            <w:noProof/>
            <w:lang w:val="en-US"/>
          </w:rPr>
          <w:t>III</w:t>
        </w:r>
        <w:r w:rsidR="004A6575" w:rsidRPr="00DF5D5A">
          <w:rPr>
            <w:rStyle w:val="af7"/>
            <w:noProof/>
          </w:rPr>
          <w:t>. Положения о подготовке документации по планировке территории органами местного самоуправления</w:t>
        </w:r>
        <w:r w:rsidR="004A6575">
          <w:rPr>
            <w:noProof/>
            <w:webHidden/>
          </w:rPr>
          <w:tab/>
        </w:r>
        <w:r>
          <w:rPr>
            <w:noProof/>
            <w:webHidden/>
          </w:rPr>
          <w:fldChar w:fldCharType="begin"/>
        </w:r>
        <w:r w:rsidR="004A6575">
          <w:rPr>
            <w:noProof/>
            <w:webHidden/>
          </w:rPr>
          <w:instrText xml:space="preserve"> PAGEREF _Toc527535066 \h </w:instrText>
        </w:r>
        <w:r>
          <w:rPr>
            <w:noProof/>
            <w:webHidden/>
          </w:rPr>
        </w:r>
        <w:r>
          <w:rPr>
            <w:noProof/>
            <w:webHidden/>
          </w:rPr>
          <w:fldChar w:fldCharType="separate"/>
        </w:r>
        <w:r w:rsidR="004A6575">
          <w:rPr>
            <w:noProof/>
            <w:webHidden/>
          </w:rPr>
          <w:t>17</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67" w:history="1">
        <w:r w:rsidR="004A6575" w:rsidRPr="00DF5D5A">
          <w:rPr>
            <w:rStyle w:val="af7"/>
            <w:noProof/>
          </w:rPr>
          <w:t>Статья 17. Назначение и виды документации по планировке территории</w:t>
        </w:r>
        <w:r w:rsidR="004A6575">
          <w:rPr>
            <w:noProof/>
            <w:webHidden/>
          </w:rPr>
          <w:tab/>
        </w:r>
        <w:r>
          <w:rPr>
            <w:noProof/>
            <w:webHidden/>
          </w:rPr>
          <w:fldChar w:fldCharType="begin"/>
        </w:r>
        <w:r w:rsidR="004A6575">
          <w:rPr>
            <w:noProof/>
            <w:webHidden/>
          </w:rPr>
          <w:instrText xml:space="preserve"> PAGEREF _Toc527535067 \h </w:instrText>
        </w:r>
        <w:r>
          <w:rPr>
            <w:noProof/>
            <w:webHidden/>
          </w:rPr>
        </w:r>
        <w:r>
          <w:rPr>
            <w:noProof/>
            <w:webHidden/>
          </w:rPr>
          <w:fldChar w:fldCharType="separate"/>
        </w:r>
        <w:r w:rsidR="004A6575">
          <w:rPr>
            <w:noProof/>
            <w:webHidden/>
          </w:rPr>
          <w:t>17</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68" w:history="1">
        <w:r w:rsidR="004A6575" w:rsidRPr="00DF5D5A">
          <w:rPr>
            <w:rStyle w:val="af7"/>
            <w:noProof/>
          </w:rPr>
          <w:t>Статья 18. Принятие решения о подготовке документации по планировке территории</w:t>
        </w:r>
        <w:r w:rsidR="004A6575">
          <w:rPr>
            <w:noProof/>
            <w:webHidden/>
          </w:rPr>
          <w:tab/>
        </w:r>
        <w:r>
          <w:rPr>
            <w:noProof/>
            <w:webHidden/>
          </w:rPr>
          <w:fldChar w:fldCharType="begin"/>
        </w:r>
        <w:r w:rsidR="004A6575">
          <w:rPr>
            <w:noProof/>
            <w:webHidden/>
          </w:rPr>
          <w:instrText xml:space="preserve"> PAGEREF _Toc527535068 \h </w:instrText>
        </w:r>
        <w:r>
          <w:rPr>
            <w:noProof/>
            <w:webHidden/>
          </w:rPr>
        </w:r>
        <w:r>
          <w:rPr>
            <w:noProof/>
            <w:webHidden/>
          </w:rPr>
          <w:fldChar w:fldCharType="separate"/>
        </w:r>
        <w:r w:rsidR="004A6575">
          <w:rPr>
            <w:noProof/>
            <w:webHidden/>
          </w:rPr>
          <w:t>18</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69" w:history="1">
        <w:r w:rsidR="004A6575" w:rsidRPr="00DF5D5A">
          <w:rPr>
            <w:rStyle w:val="af7"/>
            <w:noProof/>
          </w:rPr>
          <w:t>Статья 19. Подготовка и утверждение документации по планировке территории</w:t>
        </w:r>
        <w:r w:rsidR="004A6575">
          <w:rPr>
            <w:noProof/>
            <w:webHidden/>
          </w:rPr>
          <w:tab/>
        </w:r>
        <w:r>
          <w:rPr>
            <w:noProof/>
            <w:webHidden/>
          </w:rPr>
          <w:fldChar w:fldCharType="begin"/>
        </w:r>
        <w:r w:rsidR="004A6575">
          <w:rPr>
            <w:noProof/>
            <w:webHidden/>
          </w:rPr>
          <w:instrText xml:space="preserve"> PAGEREF _Toc527535069 \h </w:instrText>
        </w:r>
        <w:r>
          <w:rPr>
            <w:noProof/>
            <w:webHidden/>
          </w:rPr>
        </w:r>
        <w:r>
          <w:rPr>
            <w:noProof/>
            <w:webHidden/>
          </w:rPr>
          <w:fldChar w:fldCharType="separate"/>
        </w:r>
        <w:r w:rsidR="004A6575">
          <w:rPr>
            <w:noProof/>
            <w:webHidden/>
          </w:rPr>
          <w:t>18</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70" w:history="1">
        <w:r w:rsidR="004A6575" w:rsidRPr="00DF5D5A">
          <w:rPr>
            <w:rStyle w:val="af7"/>
            <w:noProof/>
          </w:rPr>
          <w:t>Статья 20. Развитие застроенных территорий поселения</w:t>
        </w:r>
        <w:r w:rsidR="004A6575">
          <w:rPr>
            <w:noProof/>
            <w:webHidden/>
          </w:rPr>
          <w:tab/>
        </w:r>
        <w:r>
          <w:rPr>
            <w:noProof/>
            <w:webHidden/>
          </w:rPr>
          <w:fldChar w:fldCharType="begin"/>
        </w:r>
        <w:r w:rsidR="004A6575">
          <w:rPr>
            <w:noProof/>
            <w:webHidden/>
          </w:rPr>
          <w:instrText xml:space="preserve"> PAGEREF _Toc527535070 \h </w:instrText>
        </w:r>
        <w:r>
          <w:rPr>
            <w:noProof/>
            <w:webHidden/>
          </w:rPr>
        </w:r>
        <w:r>
          <w:rPr>
            <w:noProof/>
            <w:webHidden/>
          </w:rPr>
          <w:fldChar w:fldCharType="separate"/>
        </w:r>
        <w:r w:rsidR="004A6575">
          <w:rPr>
            <w:noProof/>
            <w:webHidden/>
          </w:rPr>
          <w:t>19</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71" w:history="1">
        <w:r w:rsidR="004A6575" w:rsidRPr="00DF5D5A">
          <w:rPr>
            <w:rStyle w:val="af7"/>
            <w:noProof/>
          </w:rPr>
          <w:t xml:space="preserve">Глава </w:t>
        </w:r>
        <w:r w:rsidR="004A6575" w:rsidRPr="00DF5D5A">
          <w:rPr>
            <w:rStyle w:val="af7"/>
            <w:noProof/>
            <w:lang w:val="en-US"/>
          </w:rPr>
          <w:t>IV</w:t>
        </w:r>
        <w:r w:rsidR="004A6575" w:rsidRPr="00DF5D5A">
          <w:rPr>
            <w:rStyle w:val="af7"/>
            <w:noProof/>
          </w:rPr>
          <w:t>. Положения о строительстве и реконструкции объектов капитального строительства</w:t>
        </w:r>
        <w:r w:rsidR="004A6575">
          <w:rPr>
            <w:noProof/>
            <w:webHidden/>
          </w:rPr>
          <w:tab/>
        </w:r>
        <w:r>
          <w:rPr>
            <w:noProof/>
            <w:webHidden/>
          </w:rPr>
          <w:fldChar w:fldCharType="begin"/>
        </w:r>
        <w:r w:rsidR="004A6575">
          <w:rPr>
            <w:noProof/>
            <w:webHidden/>
          </w:rPr>
          <w:instrText xml:space="preserve"> PAGEREF _Toc527535071 \h </w:instrText>
        </w:r>
        <w:r>
          <w:rPr>
            <w:noProof/>
            <w:webHidden/>
          </w:rPr>
        </w:r>
        <w:r>
          <w:rPr>
            <w:noProof/>
            <w:webHidden/>
          </w:rPr>
          <w:fldChar w:fldCharType="separate"/>
        </w:r>
        <w:r w:rsidR="004A6575">
          <w:rPr>
            <w:noProof/>
            <w:webHidden/>
          </w:rPr>
          <w:t>20</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72" w:history="1">
        <w:r w:rsidR="004A6575" w:rsidRPr="00DF5D5A">
          <w:rPr>
            <w:rStyle w:val="af7"/>
            <w:noProof/>
          </w:rPr>
          <w:t>Статья 21. Основания осуществления строительства и реконструкции объектов капитального строительства</w:t>
        </w:r>
        <w:r w:rsidR="004A6575">
          <w:rPr>
            <w:noProof/>
            <w:webHidden/>
          </w:rPr>
          <w:tab/>
        </w:r>
        <w:r>
          <w:rPr>
            <w:noProof/>
            <w:webHidden/>
          </w:rPr>
          <w:fldChar w:fldCharType="begin"/>
        </w:r>
        <w:r w:rsidR="004A6575">
          <w:rPr>
            <w:noProof/>
            <w:webHidden/>
          </w:rPr>
          <w:instrText xml:space="preserve"> PAGEREF _Toc527535072 \h </w:instrText>
        </w:r>
        <w:r>
          <w:rPr>
            <w:noProof/>
            <w:webHidden/>
          </w:rPr>
        </w:r>
        <w:r>
          <w:rPr>
            <w:noProof/>
            <w:webHidden/>
          </w:rPr>
          <w:fldChar w:fldCharType="separate"/>
        </w:r>
        <w:r w:rsidR="004A6575">
          <w:rPr>
            <w:noProof/>
            <w:webHidden/>
          </w:rPr>
          <w:t>20</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73" w:history="1">
        <w:r w:rsidR="004A6575" w:rsidRPr="00DF5D5A">
          <w:rPr>
            <w:rStyle w:val="af7"/>
            <w:noProof/>
          </w:rPr>
          <w:t>Статья 22. Выдача разрешений на строительство</w:t>
        </w:r>
        <w:r w:rsidR="004A6575">
          <w:rPr>
            <w:noProof/>
            <w:webHidden/>
          </w:rPr>
          <w:tab/>
        </w:r>
        <w:r>
          <w:rPr>
            <w:noProof/>
            <w:webHidden/>
          </w:rPr>
          <w:fldChar w:fldCharType="begin"/>
        </w:r>
        <w:r w:rsidR="004A6575">
          <w:rPr>
            <w:noProof/>
            <w:webHidden/>
          </w:rPr>
          <w:instrText xml:space="preserve"> PAGEREF _Toc527535073 \h </w:instrText>
        </w:r>
        <w:r>
          <w:rPr>
            <w:noProof/>
            <w:webHidden/>
          </w:rPr>
        </w:r>
        <w:r>
          <w:rPr>
            <w:noProof/>
            <w:webHidden/>
          </w:rPr>
          <w:fldChar w:fldCharType="separate"/>
        </w:r>
        <w:r w:rsidR="004A6575">
          <w:rPr>
            <w:noProof/>
            <w:webHidden/>
          </w:rPr>
          <w:t>21</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74" w:history="1">
        <w:r w:rsidR="004A6575" w:rsidRPr="00DF5D5A">
          <w:rPr>
            <w:rStyle w:val="af7"/>
            <w:noProof/>
          </w:rPr>
          <w:t>Статья 23. Выдача разрешения на ввод объекта в эксплуатацию</w:t>
        </w:r>
        <w:r w:rsidR="004A6575">
          <w:rPr>
            <w:noProof/>
            <w:webHidden/>
          </w:rPr>
          <w:tab/>
        </w:r>
        <w:r>
          <w:rPr>
            <w:noProof/>
            <w:webHidden/>
          </w:rPr>
          <w:fldChar w:fldCharType="begin"/>
        </w:r>
        <w:r w:rsidR="004A6575">
          <w:rPr>
            <w:noProof/>
            <w:webHidden/>
          </w:rPr>
          <w:instrText xml:space="preserve"> PAGEREF _Toc527535074 \h </w:instrText>
        </w:r>
        <w:r>
          <w:rPr>
            <w:noProof/>
            <w:webHidden/>
          </w:rPr>
        </w:r>
        <w:r>
          <w:rPr>
            <w:noProof/>
            <w:webHidden/>
          </w:rPr>
          <w:fldChar w:fldCharType="separate"/>
        </w:r>
        <w:r w:rsidR="004A6575">
          <w:rPr>
            <w:noProof/>
            <w:webHidden/>
          </w:rPr>
          <w:t>22</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75" w:history="1">
        <w:r w:rsidR="004A6575" w:rsidRPr="00DF5D5A">
          <w:rPr>
            <w:rStyle w:val="af7"/>
            <w:noProof/>
          </w:rPr>
          <w:t>Статья 24. Градостроительные планы земельных участков</w:t>
        </w:r>
        <w:r w:rsidR="004A6575">
          <w:rPr>
            <w:noProof/>
            <w:webHidden/>
          </w:rPr>
          <w:tab/>
        </w:r>
        <w:r>
          <w:rPr>
            <w:noProof/>
            <w:webHidden/>
          </w:rPr>
          <w:fldChar w:fldCharType="begin"/>
        </w:r>
        <w:r w:rsidR="004A6575">
          <w:rPr>
            <w:noProof/>
            <w:webHidden/>
          </w:rPr>
          <w:instrText xml:space="preserve"> PAGEREF _Toc527535075 \h </w:instrText>
        </w:r>
        <w:r>
          <w:rPr>
            <w:noProof/>
            <w:webHidden/>
          </w:rPr>
        </w:r>
        <w:r>
          <w:rPr>
            <w:noProof/>
            <w:webHidden/>
          </w:rPr>
          <w:fldChar w:fldCharType="separate"/>
        </w:r>
        <w:r w:rsidR="004A6575">
          <w:rPr>
            <w:noProof/>
            <w:webHidden/>
          </w:rPr>
          <w:t>24</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76" w:history="1">
        <w:r w:rsidR="004A6575" w:rsidRPr="00DF5D5A">
          <w:rPr>
            <w:rStyle w:val="af7"/>
            <w:noProof/>
          </w:rPr>
          <w:t xml:space="preserve">Глава </w:t>
        </w:r>
        <w:r w:rsidR="004A6575" w:rsidRPr="00DF5D5A">
          <w:rPr>
            <w:rStyle w:val="af7"/>
            <w:noProof/>
            <w:lang w:val="en-US"/>
          </w:rPr>
          <w:t>V</w:t>
        </w:r>
        <w:r w:rsidR="004A6575" w:rsidRPr="00DF5D5A">
          <w:rPr>
            <w:rStyle w:val="af7"/>
            <w:noProof/>
          </w:rPr>
          <w:t>. Положения о проведении общественных обсуждений или публичных слушаний по вопросам землепользования и застройки</w:t>
        </w:r>
        <w:r w:rsidR="004A6575">
          <w:rPr>
            <w:noProof/>
            <w:webHidden/>
          </w:rPr>
          <w:tab/>
        </w:r>
        <w:r>
          <w:rPr>
            <w:noProof/>
            <w:webHidden/>
          </w:rPr>
          <w:fldChar w:fldCharType="begin"/>
        </w:r>
        <w:r w:rsidR="004A6575">
          <w:rPr>
            <w:noProof/>
            <w:webHidden/>
          </w:rPr>
          <w:instrText xml:space="preserve"> PAGEREF _Toc527535076 \h </w:instrText>
        </w:r>
        <w:r>
          <w:rPr>
            <w:noProof/>
            <w:webHidden/>
          </w:rPr>
        </w:r>
        <w:r>
          <w:rPr>
            <w:noProof/>
            <w:webHidden/>
          </w:rPr>
          <w:fldChar w:fldCharType="separate"/>
        </w:r>
        <w:r w:rsidR="004A6575">
          <w:rPr>
            <w:noProof/>
            <w:webHidden/>
          </w:rPr>
          <w:t>24</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77" w:history="1">
        <w:r w:rsidR="004A6575" w:rsidRPr="00DF5D5A">
          <w:rPr>
            <w:rStyle w:val="af7"/>
            <w:noProof/>
          </w:rPr>
          <w:t>Статья 25. Общие положения об организации и проведении общественных обсуждений или публичных слушаний по вопросам землепользования и застройки</w:t>
        </w:r>
        <w:r w:rsidR="004A6575">
          <w:rPr>
            <w:noProof/>
            <w:webHidden/>
          </w:rPr>
          <w:tab/>
        </w:r>
        <w:r>
          <w:rPr>
            <w:noProof/>
            <w:webHidden/>
          </w:rPr>
          <w:fldChar w:fldCharType="begin"/>
        </w:r>
        <w:r w:rsidR="004A6575">
          <w:rPr>
            <w:noProof/>
            <w:webHidden/>
          </w:rPr>
          <w:instrText xml:space="preserve"> PAGEREF _Toc527535077 \h </w:instrText>
        </w:r>
        <w:r>
          <w:rPr>
            <w:noProof/>
            <w:webHidden/>
          </w:rPr>
        </w:r>
        <w:r>
          <w:rPr>
            <w:noProof/>
            <w:webHidden/>
          </w:rPr>
          <w:fldChar w:fldCharType="separate"/>
        </w:r>
        <w:r w:rsidR="004A6575">
          <w:rPr>
            <w:noProof/>
            <w:webHidden/>
          </w:rPr>
          <w:t>24</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78" w:history="1">
        <w:r w:rsidR="004A6575" w:rsidRPr="00DF5D5A">
          <w:rPr>
            <w:rStyle w:val="af7"/>
            <w:noProof/>
            <w:kern w:val="32"/>
          </w:rPr>
          <w:t xml:space="preserve">Статья 26. </w:t>
        </w:r>
        <w:r w:rsidR="004A6575" w:rsidRPr="00DF5D5A">
          <w:rPr>
            <w:rStyle w:val="af7"/>
            <w:noProof/>
          </w:rPr>
          <w:t>Процедура проведения общественных обсуждений или публичных слушаний по вопросам</w:t>
        </w:r>
        <w:r w:rsidR="004A6575" w:rsidRPr="00DF5D5A">
          <w:rPr>
            <w:rStyle w:val="af7"/>
            <w:noProof/>
            <w:kern w:val="32"/>
          </w:rPr>
          <w:t xml:space="preserve"> землепользования и застройки</w:t>
        </w:r>
        <w:r w:rsidR="004A6575">
          <w:rPr>
            <w:noProof/>
            <w:webHidden/>
          </w:rPr>
          <w:tab/>
        </w:r>
        <w:r>
          <w:rPr>
            <w:noProof/>
            <w:webHidden/>
          </w:rPr>
          <w:fldChar w:fldCharType="begin"/>
        </w:r>
        <w:r w:rsidR="004A6575">
          <w:rPr>
            <w:noProof/>
            <w:webHidden/>
          </w:rPr>
          <w:instrText xml:space="preserve"> PAGEREF _Toc527535078 \h </w:instrText>
        </w:r>
        <w:r>
          <w:rPr>
            <w:noProof/>
            <w:webHidden/>
          </w:rPr>
        </w:r>
        <w:r>
          <w:rPr>
            <w:noProof/>
            <w:webHidden/>
          </w:rPr>
          <w:fldChar w:fldCharType="separate"/>
        </w:r>
        <w:r w:rsidR="004A6575">
          <w:rPr>
            <w:noProof/>
            <w:webHidden/>
          </w:rPr>
          <w:t>26</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79" w:history="1">
        <w:r w:rsidR="004A6575" w:rsidRPr="00DF5D5A">
          <w:rPr>
            <w:rStyle w:val="af7"/>
            <w:noProof/>
            <w:kern w:val="32"/>
          </w:rPr>
          <w:t>Статья 27. Срок проведения общественных обсуждений или публичных слушаний</w:t>
        </w:r>
        <w:r w:rsidR="004A6575">
          <w:rPr>
            <w:noProof/>
            <w:webHidden/>
          </w:rPr>
          <w:tab/>
        </w:r>
        <w:r>
          <w:rPr>
            <w:noProof/>
            <w:webHidden/>
          </w:rPr>
          <w:fldChar w:fldCharType="begin"/>
        </w:r>
        <w:r w:rsidR="004A6575">
          <w:rPr>
            <w:noProof/>
            <w:webHidden/>
          </w:rPr>
          <w:instrText xml:space="preserve"> PAGEREF _Toc527535079 \h </w:instrText>
        </w:r>
        <w:r>
          <w:rPr>
            <w:noProof/>
            <w:webHidden/>
          </w:rPr>
        </w:r>
        <w:r>
          <w:rPr>
            <w:noProof/>
            <w:webHidden/>
          </w:rPr>
          <w:fldChar w:fldCharType="separate"/>
        </w:r>
        <w:r w:rsidR="004A6575">
          <w:rPr>
            <w:noProof/>
            <w:webHidden/>
          </w:rPr>
          <w:t>27</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80" w:history="1">
        <w:r w:rsidR="004A6575" w:rsidRPr="00DF5D5A">
          <w:rPr>
            <w:rStyle w:val="af7"/>
            <w:noProof/>
            <w:kern w:val="32"/>
          </w:rPr>
          <w:t>Статья 28. Уполномоченный на организацию и проведение общественных обсуждений или публичных слушаний орган</w:t>
        </w:r>
        <w:r w:rsidR="004A6575">
          <w:rPr>
            <w:noProof/>
            <w:webHidden/>
          </w:rPr>
          <w:tab/>
        </w:r>
        <w:r>
          <w:rPr>
            <w:noProof/>
            <w:webHidden/>
          </w:rPr>
          <w:fldChar w:fldCharType="begin"/>
        </w:r>
        <w:r w:rsidR="004A6575">
          <w:rPr>
            <w:noProof/>
            <w:webHidden/>
          </w:rPr>
          <w:instrText xml:space="preserve"> PAGEREF _Toc527535080 \h </w:instrText>
        </w:r>
        <w:r>
          <w:rPr>
            <w:noProof/>
            <w:webHidden/>
          </w:rPr>
        </w:r>
        <w:r>
          <w:rPr>
            <w:noProof/>
            <w:webHidden/>
          </w:rPr>
          <w:fldChar w:fldCharType="separate"/>
        </w:r>
        <w:r w:rsidR="004A6575">
          <w:rPr>
            <w:noProof/>
            <w:webHidden/>
          </w:rPr>
          <w:t>28</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81" w:history="1">
        <w:r w:rsidR="004A6575" w:rsidRPr="00DF5D5A">
          <w:rPr>
            <w:rStyle w:val="af7"/>
            <w:noProof/>
            <w:kern w:val="32"/>
          </w:rPr>
          <w:t xml:space="preserve">Статья 29. Финансирование мероприятий по организации и проведению </w:t>
        </w:r>
        <w:r w:rsidR="004A6575" w:rsidRPr="00DF5D5A">
          <w:rPr>
            <w:rStyle w:val="af7"/>
            <w:noProof/>
          </w:rPr>
          <w:t xml:space="preserve">общественных обсуждений или </w:t>
        </w:r>
        <w:r w:rsidR="004A6575" w:rsidRPr="00DF5D5A">
          <w:rPr>
            <w:rStyle w:val="af7"/>
            <w:noProof/>
            <w:kern w:val="32"/>
          </w:rPr>
          <w:t>публичных слушаний</w:t>
        </w:r>
        <w:r w:rsidR="004A6575">
          <w:rPr>
            <w:noProof/>
            <w:webHidden/>
          </w:rPr>
          <w:tab/>
        </w:r>
        <w:r>
          <w:rPr>
            <w:noProof/>
            <w:webHidden/>
          </w:rPr>
          <w:fldChar w:fldCharType="begin"/>
        </w:r>
        <w:r w:rsidR="004A6575">
          <w:rPr>
            <w:noProof/>
            <w:webHidden/>
          </w:rPr>
          <w:instrText xml:space="preserve"> PAGEREF _Toc527535081 \h </w:instrText>
        </w:r>
        <w:r>
          <w:rPr>
            <w:noProof/>
            <w:webHidden/>
          </w:rPr>
        </w:r>
        <w:r>
          <w:rPr>
            <w:noProof/>
            <w:webHidden/>
          </w:rPr>
          <w:fldChar w:fldCharType="separate"/>
        </w:r>
        <w:r w:rsidR="004A6575">
          <w:rPr>
            <w:noProof/>
            <w:webHidden/>
          </w:rPr>
          <w:t>29</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82" w:history="1">
        <w:r w:rsidR="004A6575" w:rsidRPr="00DF5D5A">
          <w:rPr>
            <w:rStyle w:val="af7"/>
            <w:noProof/>
            <w:kern w:val="32"/>
          </w:rPr>
          <w:t xml:space="preserve">Статья 30. Проведение мероприятия по информированию населения по вопросам </w:t>
        </w:r>
        <w:r w:rsidR="004A6575" w:rsidRPr="00DF5D5A">
          <w:rPr>
            <w:rStyle w:val="af7"/>
            <w:noProof/>
          </w:rPr>
          <w:t xml:space="preserve">общественных обсуждений или </w:t>
        </w:r>
        <w:r w:rsidR="004A6575" w:rsidRPr="00DF5D5A">
          <w:rPr>
            <w:rStyle w:val="af7"/>
            <w:noProof/>
            <w:kern w:val="32"/>
          </w:rPr>
          <w:t>публичных слушаний</w:t>
        </w:r>
        <w:r w:rsidR="004A6575">
          <w:rPr>
            <w:noProof/>
            <w:webHidden/>
          </w:rPr>
          <w:tab/>
        </w:r>
        <w:r>
          <w:rPr>
            <w:noProof/>
            <w:webHidden/>
          </w:rPr>
          <w:fldChar w:fldCharType="begin"/>
        </w:r>
        <w:r w:rsidR="004A6575">
          <w:rPr>
            <w:noProof/>
            <w:webHidden/>
          </w:rPr>
          <w:instrText xml:space="preserve"> PAGEREF _Toc527535082 \h </w:instrText>
        </w:r>
        <w:r>
          <w:rPr>
            <w:noProof/>
            <w:webHidden/>
          </w:rPr>
        </w:r>
        <w:r>
          <w:rPr>
            <w:noProof/>
            <w:webHidden/>
          </w:rPr>
          <w:fldChar w:fldCharType="separate"/>
        </w:r>
        <w:r w:rsidR="004A6575">
          <w:rPr>
            <w:noProof/>
            <w:webHidden/>
          </w:rPr>
          <w:t>29</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83" w:history="1">
        <w:r w:rsidR="004A6575" w:rsidRPr="00DF5D5A">
          <w:rPr>
            <w:rStyle w:val="af7"/>
            <w:noProof/>
            <w:kern w:val="32"/>
          </w:rPr>
          <w:t>Статья 31. 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w:t>
        </w:r>
        <w:r w:rsidR="004A6575">
          <w:rPr>
            <w:noProof/>
            <w:webHidden/>
          </w:rPr>
          <w:tab/>
        </w:r>
        <w:r>
          <w:rPr>
            <w:noProof/>
            <w:webHidden/>
          </w:rPr>
          <w:fldChar w:fldCharType="begin"/>
        </w:r>
        <w:r w:rsidR="004A6575">
          <w:rPr>
            <w:noProof/>
            <w:webHidden/>
          </w:rPr>
          <w:instrText xml:space="preserve"> PAGEREF _Toc527535083 \h </w:instrText>
        </w:r>
        <w:r>
          <w:rPr>
            <w:noProof/>
            <w:webHidden/>
          </w:rPr>
        </w:r>
        <w:r>
          <w:rPr>
            <w:noProof/>
            <w:webHidden/>
          </w:rPr>
          <w:fldChar w:fldCharType="separate"/>
        </w:r>
        <w:r w:rsidR="004A6575">
          <w:rPr>
            <w:noProof/>
            <w:webHidden/>
          </w:rPr>
          <w:t>29</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84" w:history="1">
        <w:r w:rsidR="004A6575" w:rsidRPr="00DF5D5A">
          <w:rPr>
            <w:rStyle w:val="af7"/>
            <w:noProof/>
            <w:kern w:val="32"/>
          </w:rPr>
          <w:t>Статья 32. Заключение о результатах общественных обсуждений или публичных слушаний</w:t>
        </w:r>
        <w:r w:rsidR="004A6575">
          <w:rPr>
            <w:noProof/>
            <w:webHidden/>
          </w:rPr>
          <w:tab/>
        </w:r>
        <w:r>
          <w:rPr>
            <w:noProof/>
            <w:webHidden/>
          </w:rPr>
          <w:fldChar w:fldCharType="begin"/>
        </w:r>
        <w:r w:rsidR="004A6575">
          <w:rPr>
            <w:noProof/>
            <w:webHidden/>
          </w:rPr>
          <w:instrText xml:space="preserve"> PAGEREF _Toc527535084 \h </w:instrText>
        </w:r>
        <w:r>
          <w:rPr>
            <w:noProof/>
            <w:webHidden/>
          </w:rPr>
        </w:r>
        <w:r>
          <w:rPr>
            <w:noProof/>
            <w:webHidden/>
          </w:rPr>
          <w:fldChar w:fldCharType="separate"/>
        </w:r>
        <w:r w:rsidR="004A6575">
          <w:rPr>
            <w:noProof/>
            <w:webHidden/>
          </w:rPr>
          <w:t>31</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85" w:history="1">
        <w:r w:rsidR="004A6575" w:rsidRPr="00DF5D5A">
          <w:rPr>
            <w:rStyle w:val="af7"/>
            <w:noProof/>
            <w:kern w:val="32"/>
          </w:rPr>
          <w:t>Статья 33. Особенности проведения общественных обсуждений, публичных слушаний по проекту правил землепользования и застройки, проекту внесения изменений в правила землепользования и застройки</w:t>
        </w:r>
        <w:r w:rsidR="004A6575">
          <w:rPr>
            <w:noProof/>
            <w:webHidden/>
          </w:rPr>
          <w:tab/>
        </w:r>
        <w:r>
          <w:rPr>
            <w:noProof/>
            <w:webHidden/>
          </w:rPr>
          <w:fldChar w:fldCharType="begin"/>
        </w:r>
        <w:r w:rsidR="004A6575">
          <w:rPr>
            <w:noProof/>
            <w:webHidden/>
          </w:rPr>
          <w:instrText xml:space="preserve"> PAGEREF _Toc527535085 \h </w:instrText>
        </w:r>
        <w:r>
          <w:rPr>
            <w:noProof/>
            <w:webHidden/>
          </w:rPr>
        </w:r>
        <w:r>
          <w:rPr>
            <w:noProof/>
            <w:webHidden/>
          </w:rPr>
          <w:fldChar w:fldCharType="separate"/>
        </w:r>
        <w:r w:rsidR="004A6575">
          <w:rPr>
            <w:noProof/>
            <w:webHidden/>
          </w:rPr>
          <w:t>32</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86" w:history="1">
        <w:r w:rsidR="004A6575" w:rsidRPr="00DF5D5A">
          <w:rPr>
            <w:rStyle w:val="af7"/>
            <w:noProof/>
            <w:kern w:val="32"/>
          </w:rPr>
          <w:t xml:space="preserve">Статья 34. Особенности проведения </w:t>
        </w:r>
        <w:r w:rsidR="004A6575" w:rsidRPr="00DF5D5A">
          <w:rPr>
            <w:rStyle w:val="af7"/>
            <w:noProof/>
          </w:rPr>
          <w:t xml:space="preserve">общественных обсуждений или </w:t>
        </w:r>
        <w:r w:rsidR="004A6575" w:rsidRPr="00DF5D5A">
          <w:rPr>
            <w:rStyle w:val="af7"/>
            <w:noProof/>
            <w:kern w:val="32"/>
          </w:rPr>
          <w:t>публичных слушаний по проекту планировки территории и (или) проекту межевания территории поселения</w:t>
        </w:r>
        <w:r w:rsidR="004A6575">
          <w:rPr>
            <w:noProof/>
            <w:webHidden/>
          </w:rPr>
          <w:tab/>
        </w:r>
        <w:r>
          <w:rPr>
            <w:noProof/>
            <w:webHidden/>
          </w:rPr>
          <w:fldChar w:fldCharType="begin"/>
        </w:r>
        <w:r w:rsidR="004A6575">
          <w:rPr>
            <w:noProof/>
            <w:webHidden/>
          </w:rPr>
          <w:instrText xml:space="preserve"> PAGEREF _Toc527535086 \h </w:instrText>
        </w:r>
        <w:r>
          <w:rPr>
            <w:noProof/>
            <w:webHidden/>
          </w:rPr>
        </w:r>
        <w:r>
          <w:rPr>
            <w:noProof/>
            <w:webHidden/>
          </w:rPr>
          <w:fldChar w:fldCharType="separate"/>
        </w:r>
        <w:r w:rsidR="004A6575">
          <w:rPr>
            <w:noProof/>
            <w:webHidden/>
          </w:rPr>
          <w:t>32</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87" w:history="1">
        <w:r w:rsidR="004A6575" w:rsidRPr="00DF5D5A">
          <w:rPr>
            <w:rStyle w:val="af7"/>
            <w:noProof/>
          </w:rPr>
          <w:t>Статья 35. Особенности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A6575">
          <w:rPr>
            <w:noProof/>
            <w:webHidden/>
          </w:rPr>
          <w:tab/>
        </w:r>
        <w:r>
          <w:rPr>
            <w:noProof/>
            <w:webHidden/>
          </w:rPr>
          <w:fldChar w:fldCharType="begin"/>
        </w:r>
        <w:r w:rsidR="004A6575">
          <w:rPr>
            <w:noProof/>
            <w:webHidden/>
          </w:rPr>
          <w:instrText xml:space="preserve"> PAGEREF _Toc527535087 \h </w:instrText>
        </w:r>
        <w:r>
          <w:rPr>
            <w:noProof/>
            <w:webHidden/>
          </w:rPr>
        </w:r>
        <w:r>
          <w:rPr>
            <w:noProof/>
            <w:webHidden/>
          </w:rPr>
          <w:fldChar w:fldCharType="separate"/>
        </w:r>
        <w:r w:rsidR="004A6575">
          <w:rPr>
            <w:noProof/>
            <w:webHidden/>
          </w:rPr>
          <w:t>33</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88" w:history="1">
        <w:r w:rsidR="004A6575" w:rsidRPr="00DF5D5A">
          <w:rPr>
            <w:rStyle w:val="af7"/>
            <w:noProof/>
          </w:rPr>
          <w:t xml:space="preserve">Глава </w:t>
        </w:r>
        <w:r w:rsidR="004A6575" w:rsidRPr="00DF5D5A">
          <w:rPr>
            <w:rStyle w:val="af7"/>
            <w:noProof/>
            <w:lang w:val="en-US"/>
          </w:rPr>
          <w:t>VI</w:t>
        </w:r>
        <w:r w:rsidR="004A6575" w:rsidRPr="00DF5D5A">
          <w:rPr>
            <w:rStyle w:val="af7"/>
            <w:noProof/>
          </w:rPr>
          <w:t>. Положения о внесении изменений в Правила землепользования и застройки поселения</w:t>
        </w:r>
        <w:r w:rsidR="004A6575">
          <w:rPr>
            <w:noProof/>
            <w:webHidden/>
          </w:rPr>
          <w:tab/>
        </w:r>
        <w:r>
          <w:rPr>
            <w:noProof/>
            <w:webHidden/>
          </w:rPr>
          <w:fldChar w:fldCharType="begin"/>
        </w:r>
        <w:r w:rsidR="004A6575">
          <w:rPr>
            <w:noProof/>
            <w:webHidden/>
          </w:rPr>
          <w:instrText xml:space="preserve"> PAGEREF _Toc527535088 \h </w:instrText>
        </w:r>
        <w:r>
          <w:rPr>
            <w:noProof/>
            <w:webHidden/>
          </w:rPr>
        </w:r>
        <w:r>
          <w:rPr>
            <w:noProof/>
            <w:webHidden/>
          </w:rPr>
          <w:fldChar w:fldCharType="separate"/>
        </w:r>
        <w:r w:rsidR="004A6575">
          <w:rPr>
            <w:noProof/>
            <w:webHidden/>
          </w:rPr>
          <w:t>37</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89" w:history="1">
        <w:r w:rsidR="004A6575" w:rsidRPr="00DF5D5A">
          <w:rPr>
            <w:rStyle w:val="af7"/>
            <w:noProof/>
          </w:rPr>
          <w:t>Статья 36. Основания для внесения изменений в Правила</w:t>
        </w:r>
        <w:r w:rsidR="004A6575">
          <w:rPr>
            <w:noProof/>
            <w:webHidden/>
          </w:rPr>
          <w:tab/>
        </w:r>
        <w:r>
          <w:rPr>
            <w:noProof/>
            <w:webHidden/>
          </w:rPr>
          <w:fldChar w:fldCharType="begin"/>
        </w:r>
        <w:r w:rsidR="004A6575">
          <w:rPr>
            <w:noProof/>
            <w:webHidden/>
          </w:rPr>
          <w:instrText xml:space="preserve"> PAGEREF _Toc527535089 \h </w:instrText>
        </w:r>
        <w:r>
          <w:rPr>
            <w:noProof/>
            <w:webHidden/>
          </w:rPr>
        </w:r>
        <w:r>
          <w:rPr>
            <w:noProof/>
            <w:webHidden/>
          </w:rPr>
          <w:fldChar w:fldCharType="separate"/>
        </w:r>
        <w:r w:rsidR="004A6575">
          <w:rPr>
            <w:noProof/>
            <w:webHidden/>
          </w:rPr>
          <w:t>37</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90" w:history="1">
        <w:r w:rsidR="004A6575" w:rsidRPr="00DF5D5A">
          <w:rPr>
            <w:rStyle w:val="af7"/>
            <w:noProof/>
          </w:rPr>
          <w:t>Статья 37. Порядок рассмотрения предложений и инициатив по внесению изменений в Правила</w:t>
        </w:r>
        <w:r w:rsidR="004A6575">
          <w:rPr>
            <w:noProof/>
            <w:webHidden/>
          </w:rPr>
          <w:tab/>
        </w:r>
        <w:r>
          <w:rPr>
            <w:noProof/>
            <w:webHidden/>
          </w:rPr>
          <w:fldChar w:fldCharType="begin"/>
        </w:r>
        <w:r w:rsidR="004A6575">
          <w:rPr>
            <w:noProof/>
            <w:webHidden/>
          </w:rPr>
          <w:instrText xml:space="preserve"> PAGEREF _Toc527535090 \h </w:instrText>
        </w:r>
        <w:r>
          <w:rPr>
            <w:noProof/>
            <w:webHidden/>
          </w:rPr>
        </w:r>
        <w:r>
          <w:rPr>
            <w:noProof/>
            <w:webHidden/>
          </w:rPr>
          <w:fldChar w:fldCharType="separate"/>
        </w:r>
        <w:r w:rsidR="004A6575">
          <w:rPr>
            <w:noProof/>
            <w:webHidden/>
          </w:rPr>
          <w:t>37</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91" w:history="1">
        <w:r w:rsidR="004A6575" w:rsidRPr="00DF5D5A">
          <w:rPr>
            <w:rStyle w:val="af7"/>
            <w:noProof/>
          </w:rPr>
          <w:t>Статья 38. Порядок подготовки и рассмотрения проекта внесения изменений в Правила</w:t>
        </w:r>
        <w:r w:rsidR="004A6575">
          <w:rPr>
            <w:noProof/>
            <w:webHidden/>
          </w:rPr>
          <w:tab/>
        </w:r>
        <w:r>
          <w:rPr>
            <w:noProof/>
            <w:webHidden/>
          </w:rPr>
          <w:fldChar w:fldCharType="begin"/>
        </w:r>
        <w:r w:rsidR="004A6575">
          <w:rPr>
            <w:noProof/>
            <w:webHidden/>
          </w:rPr>
          <w:instrText xml:space="preserve"> PAGEREF _Toc527535091 \h </w:instrText>
        </w:r>
        <w:r>
          <w:rPr>
            <w:noProof/>
            <w:webHidden/>
          </w:rPr>
        </w:r>
        <w:r>
          <w:rPr>
            <w:noProof/>
            <w:webHidden/>
          </w:rPr>
          <w:fldChar w:fldCharType="separate"/>
        </w:r>
        <w:r w:rsidR="004A6575">
          <w:rPr>
            <w:noProof/>
            <w:webHidden/>
          </w:rPr>
          <w:t>38</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92" w:history="1">
        <w:r w:rsidR="004A6575" w:rsidRPr="00DF5D5A">
          <w:rPr>
            <w:rStyle w:val="af7"/>
            <w:noProof/>
          </w:rPr>
          <w:t xml:space="preserve">Глава </w:t>
        </w:r>
        <w:r w:rsidR="004A6575" w:rsidRPr="00DF5D5A">
          <w:rPr>
            <w:rStyle w:val="af7"/>
            <w:noProof/>
            <w:lang w:val="en-US"/>
          </w:rPr>
          <w:t>VII</w:t>
        </w:r>
        <w:r w:rsidR="004A6575" w:rsidRPr="00DF5D5A">
          <w:rPr>
            <w:rStyle w:val="af7"/>
            <w:noProof/>
          </w:rPr>
          <w:t>. Положения о регулировании иных вопросов землепользования и застройки поселения</w:t>
        </w:r>
        <w:r w:rsidR="004A6575">
          <w:rPr>
            <w:noProof/>
            <w:webHidden/>
          </w:rPr>
          <w:tab/>
        </w:r>
        <w:r>
          <w:rPr>
            <w:noProof/>
            <w:webHidden/>
          </w:rPr>
          <w:fldChar w:fldCharType="begin"/>
        </w:r>
        <w:r w:rsidR="004A6575">
          <w:rPr>
            <w:noProof/>
            <w:webHidden/>
          </w:rPr>
          <w:instrText xml:space="preserve"> PAGEREF _Toc527535092 \h </w:instrText>
        </w:r>
        <w:r>
          <w:rPr>
            <w:noProof/>
            <w:webHidden/>
          </w:rPr>
        </w:r>
        <w:r>
          <w:rPr>
            <w:noProof/>
            <w:webHidden/>
          </w:rPr>
          <w:fldChar w:fldCharType="separate"/>
        </w:r>
        <w:r w:rsidR="004A6575">
          <w:rPr>
            <w:noProof/>
            <w:webHidden/>
          </w:rPr>
          <w:t>39</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93" w:history="1">
        <w:r w:rsidR="004A6575" w:rsidRPr="00DF5D5A">
          <w:rPr>
            <w:rStyle w:val="af7"/>
            <w:noProof/>
          </w:rPr>
          <w:t>Статья 39. Принципы формирования земельных участков в границах поселения</w:t>
        </w:r>
        <w:r w:rsidR="004A6575">
          <w:rPr>
            <w:noProof/>
            <w:webHidden/>
          </w:rPr>
          <w:tab/>
        </w:r>
        <w:r>
          <w:rPr>
            <w:noProof/>
            <w:webHidden/>
          </w:rPr>
          <w:fldChar w:fldCharType="begin"/>
        </w:r>
        <w:r w:rsidR="004A6575">
          <w:rPr>
            <w:noProof/>
            <w:webHidden/>
          </w:rPr>
          <w:instrText xml:space="preserve"> PAGEREF _Toc527535093 \h </w:instrText>
        </w:r>
        <w:r>
          <w:rPr>
            <w:noProof/>
            <w:webHidden/>
          </w:rPr>
        </w:r>
        <w:r>
          <w:rPr>
            <w:noProof/>
            <w:webHidden/>
          </w:rPr>
          <w:fldChar w:fldCharType="separate"/>
        </w:r>
        <w:r w:rsidR="004A6575">
          <w:rPr>
            <w:noProof/>
            <w:webHidden/>
          </w:rPr>
          <w:t>39</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94" w:history="1">
        <w:r w:rsidR="004A6575" w:rsidRPr="00DF5D5A">
          <w:rPr>
            <w:rStyle w:val="af7"/>
            <w:noProof/>
          </w:rPr>
          <w:t>Статья 40. Порядок установления и прекращения публичных сервитутов</w:t>
        </w:r>
        <w:r w:rsidR="004A6575">
          <w:rPr>
            <w:noProof/>
            <w:webHidden/>
          </w:rPr>
          <w:tab/>
        </w:r>
        <w:r>
          <w:rPr>
            <w:noProof/>
            <w:webHidden/>
          </w:rPr>
          <w:fldChar w:fldCharType="begin"/>
        </w:r>
        <w:r w:rsidR="004A6575">
          <w:rPr>
            <w:noProof/>
            <w:webHidden/>
          </w:rPr>
          <w:instrText xml:space="preserve"> PAGEREF _Toc527535094 \h </w:instrText>
        </w:r>
        <w:r>
          <w:rPr>
            <w:noProof/>
            <w:webHidden/>
          </w:rPr>
        </w:r>
        <w:r>
          <w:rPr>
            <w:noProof/>
            <w:webHidden/>
          </w:rPr>
          <w:fldChar w:fldCharType="separate"/>
        </w:r>
        <w:r w:rsidR="004A6575">
          <w:rPr>
            <w:noProof/>
            <w:webHidden/>
          </w:rPr>
          <w:t>40</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95" w:history="1">
        <w:r w:rsidR="004A6575" w:rsidRPr="00DF5D5A">
          <w:rPr>
            <w:rStyle w:val="af7"/>
            <w:noProof/>
          </w:rPr>
          <w:t>Статья 41. Резервирование земель для государственных и муниципальных нужд</w:t>
        </w:r>
        <w:r w:rsidR="004A6575">
          <w:rPr>
            <w:noProof/>
            <w:webHidden/>
          </w:rPr>
          <w:tab/>
        </w:r>
        <w:r>
          <w:rPr>
            <w:noProof/>
            <w:webHidden/>
          </w:rPr>
          <w:fldChar w:fldCharType="begin"/>
        </w:r>
        <w:r w:rsidR="004A6575">
          <w:rPr>
            <w:noProof/>
            <w:webHidden/>
          </w:rPr>
          <w:instrText xml:space="preserve"> PAGEREF _Toc527535095 \h </w:instrText>
        </w:r>
        <w:r>
          <w:rPr>
            <w:noProof/>
            <w:webHidden/>
          </w:rPr>
        </w:r>
        <w:r>
          <w:rPr>
            <w:noProof/>
            <w:webHidden/>
          </w:rPr>
          <w:fldChar w:fldCharType="separate"/>
        </w:r>
        <w:r w:rsidR="004A6575">
          <w:rPr>
            <w:noProof/>
            <w:webHidden/>
          </w:rPr>
          <w:t>40</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96" w:history="1">
        <w:r w:rsidR="004A6575" w:rsidRPr="00DF5D5A">
          <w:rPr>
            <w:rStyle w:val="af7"/>
            <w:noProof/>
          </w:rPr>
          <w:t>Статья 42. Территории, в границах которых предусматривается осуществление деятельности по комплексному и устойчивому развитию территории</w:t>
        </w:r>
        <w:r w:rsidR="004A6575">
          <w:rPr>
            <w:noProof/>
            <w:webHidden/>
          </w:rPr>
          <w:tab/>
        </w:r>
        <w:r>
          <w:rPr>
            <w:noProof/>
            <w:webHidden/>
          </w:rPr>
          <w:fldChar w:fldCharType="begin"/>
        </w:r>
        <w:r w:rsidR="004A6575">
          <w:rPr>
            <w:noProof/>
            <w:webHidden/>
          </w:rPr>
          <w:instrText xml:space="preserve"> PAGEREF _Toc527535096 \h </w:instrText>
        </w:r>
        <w:r>
          <w:rPr>
            <w:noProof/>
            <w:webHidden/>
          </w:rPr>
        </w:r>
        <w:r>
          <w:rPr>
            <w:noProof/>
            <w:webHidden/>
          </w:rPr>
          <w:fldChar w:fldCharType="separate"/>
        </w:r>
        <w:r w:rsidR="004A6575">
          <w:rPr>
            <w:noProof/>
            <w:webHidden/>
          </w:rPr>
          <w:t>41</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97" w:history="1">
        <w:r w:rsidR="004A6575" w:rsidRPr="00DF5D5A">
          <w:rPr>
            <w:rStyle w:val="af7"/>
            <w:noProof/>
          </w:rPr>
          <w:t>Статья 43. Муниципальный земельный контроль</w:t>
        </w:r>
        <w:r w:rsidR="004A6575">
          <w:rPr>
            <w:noProof/>
            <w:webHidden/>
          </w:rPr>
          <w:tab/>
        </w:r>
        <w:r>
          <w:rPr>
            <w:noProof/>
            <w:webHidden/>
          </w:rPr>
          <w:fldChar w:fldCharType="begin"/>
        </w:r>
        <w:r w:rsidR="004A6575">
          <w:rPr>
            <w:noProof/>
            <w:webHidden/>
          </w:rPr>
          <w:instrText xml:space="preserve"> PAGEREF _Toc527535097 \h </w:instrText>
        </w:r>
        <w:r>
          <w:rPr>
            <w:noProof/>
            <w:webHidden/>
          </w:rPr>
        </w:r>
        <w:r>
          <w:rPr>
            <w:noProof/>
            <w:webHidden/>
          </w:rPr>
          <w:fldChar w:fldCharType="separate"/>
        </w:r>
        <w:r w:rsidR="004A6575">
          <w:rPr>
            <w:noProof/>
            <w:webHidden/>
          </w:rPr>
          <w:t>41</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98" w:history="1">
        <w:r w:rsidR="004A6575" w:rsidRPr="00DF5D5A">
          <w:rPr>
            <w:rStyle w:val="af7"/>
            <w:noProof/>
          </w:rPr>
          <w:t>Статья 44. Заключительные положения</w:t>
        </w:r>
        <w:r w:rsidR="004A6575">
          <w:rPr>
            <w:noProof/>
            <w:webHidden/>
          </w:rPr>
          <w:tab/>
        </w:r>
        <w:r>
          <w:rPr>
            <w:noProof/>
            <w:webHidden/>
          </w:rPr>
          <w:fldChar w:fldCharType="begin"/>
        </w:r>
        <w:r w:rsidR="004A6575">
          <w:rPr>
            <w:noProof/>
            <w:webHidden/>
          </w:rPr>
          <w:instrText xml:space="preserve"> PAGEREF _Toc527535098 \h </w:instrText>
        </w:r>
        <w:r>
          <w:rPr>
            <w:noProof/>
            <w:webHidden/>
          </w:rPr>
        </w:r>
        <w:r>
          <w:rPr>
            <w:noProof/>
            <w:webHidden/>
          </w:rPr>
          <w:fldChar w:fldCharType="separate"/>
        </w:r>
        <w:r w:rsidR="004A6575">
          <w:rPr>
            <w:noProof/>
            <w:webHidden/>
          </w:rPr>
          <w:t>42</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099" w:history="1">
        <w:r w:rsidR="004A6575" w:rsidRPr="00DF5D5A">
          <w:rPr>
            <w:rStyle w:val="af7"/>
            <w:noProof/>
          </w:rPr>
          <w:t>РАЗДЕЛ II. ГРАДОСТРОИТЕЛЬНЫЕ РЕГЛАМЕНТЫ ТЕРРИТОРИАЛЬНЫХ ЗОН</w:t>
        </w:r>
        <w:r w:rsidR="004A6575">
          <w:rPr>
            <w:noProof/>
            <w:webHidden/>
          </w:rPr>
          <w:tab/>
        </w:r>
        <w:r>
          <w:rPr>
            <w:noProof/>
            <w:webHidden/>
          </w:rPr>
          <w:fldChar w:fldCharType="begin"/>
        </w:r>
        <w:r w:rsidR="004A6575">
          <w:rPr>
            <w:noProof/>
            <w:webHidden/>
          </w:rPr>
          <w:instrText xml:space="preserve"> PAGEREF _Toc527535099 \h </w:instrText>
        </w:r>
        <w:r>
          <w:rPr>
            <w:noProof/>
            <w:webHidden/>
          </w:rPr>
        </w:r>
        <w:r>
          <w:rPr>
            <w:noProof/>
            <w:webHidden/>
          </w:rPr>
          <w:fldChar w:fldCharType="separate"/>
        </w:r>
        <w:r w:rsidR="004A6575">
          <w:rPr>
            <w:noProof/>
            <w:webHidden/>
          </w:rPr>
          <w:t>42</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00" w:history="1">
        <w:r w:rsidR="004A6575" w:rsidRPr="00DF5D5A">
          <w:rPr>
            <w:rStyle w:val="af7"/>
            <w:noProof/>
            <w:kern w:val="32"/>
          </w:rPr>
          <w:t>Глава</w:t>
        </w:r>
        <w:r w:rsidR="004A6575" w:rsidRPr="00DF5D5A">
          <w:rPr>
            <w:rStyle w:val="af7"/>
            <w:noProof/>
            <w:kern w:val="32"/>
            <w:lang w:val="en-US"/>
          </w:rPr>
          <w:t>VIII</w:t>
        </w:r>
        <w:r w:rsidR="004A6575" w:rsidRPr="00DF5D5A">
          <w:rPr>
            <w:rStyle w:val="af7"/>
            <w:noProof/>
            <w:kern w:val="32"/>
          </w:rPr>
          <w:t>. Градостроительные регламенты</w:t>
        </w:r>
        <w:r w:rsidR="004A6575">
          <w:rPr>
            <w:noProof/>
            <w:webHidden/>
          </w:rPr>
          <w:tab/>
        </w:r>
        <w:r>
          <w:rPr>
            <w:noProof/>
            <w:webHidden/>
          </w:rPr>
          <w:fldChar w:fldCharType="begin"/>
        </w:r>
        <w:r w:rsidR="004A6575">
          <w:rPr>
            <w:noProof/>
            <w:webHidden/>
          </w:rPr>
          <w:instrText xml:space="preserve"> PAGEREF _Toc527535100 \h </w:instrText>
        </w:r>
        <w:r>
          <w:rPr>
            <w:noProof/>
            <w:webHidden/>
          </w:rPr>
        </w:r>
        <w:r>
          <w:rPr>
            <w:noProof/>
            <w:webHidden/>
          </w:rPr>
          <w:fldChar w:fldCharType="separate"/>
        </w:r>
        <w:r w:rsidR="004A6575">
          <w:rPr>
            <w:noProof/>
            <w:webHidden/>
          </w:rPr>
          <w:t>42</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01" w:history="1">
        <w:r w:rsidR="004A6575" w:rsidRPr="00DF5D5A">
          <w:rPr>
            <w:rStyle w:val="af7"/>
            <w:noProof/>
            <w:kern w:val="32"/>
          </w:rPr>
          <w:t>Статья 45. Общие требования</w:t>
        </w:r>
        <w:r w:rsidR="004A6575">
          <w:rPr>
            <w:noProof/>
            <w:webHidden/>
          </w:rPr>
          <w:tab/>
        </w:r>
        <w:r>
          <w:rPr>
            <w:noProof/>
            <w:webHidden/>
          </w:rPr>
          <w:fldChar w:fldCharType="begin"/>
        </w:r>
        <w:r w:rsidR="004A6575">
          <w:rPr>
            <w:noProof/>
            <w:webHidden/>
          </w:rPr>
          <w:instrText xml:space="preserve"> PAGEREF _Toc527535101 \h </w:instrText>
        </w:r>
        <w:r>
          <w:rPr>
            <w:noProof/>
            <w:webHidden/>
          </w:rPr>
        </w:r>
        <w:r>
          <w:rPr>
            <w:noProof/>
            <w:webHidden/>
          </w:rPr>
          <w:fldChar w:fldCharType="separate"/>
        </w:r>
        <w:r w:rsidR="004A6575">
          <w:rPr>
            <w:noProof/>
            <w:webHidden/>
          </w:rPr>
          <w:t>42</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02" w:history="1">
        <w:r w:rsidR="004A6575" w:rsidRPr="00DF5D5A">
          <w:rPr>
            <w:rStyle w:val="af7"/>
            <w:noProof/>
            <w:kern w:val="32"/>
          </w:rPr>
          <w:t>Статья 46. Территориальные зоны</w:t>
        </w:r>
        <w:r w:rsidR="004A6575">
          <w:rPr>
            <w:noProof/>
            <w:webHidden/>
          </w:rPr>
          <w:tab/>
        </w:r>
        <w:r>
          <w:rPr>
            <w:noProof/>
            <w:webHidden/>
          </w:rPr>
          <w:fldChar w:fldCharType="begin"/>
        </w:r>
        <w:r w:rsidR="004A6575">
          <w:rPr>
            <w:noProof/>
            <w:webHidden/>
          </w:rPr>
          <w:instrText xml:space="preserve"> PAGEREF _Toc527535102 \h </w:instrText>
        </w:r>
        <w:r>
          <w:rPr>
            <w:noProof/>
            <w:webHidden/>
          </w:rPr>
        </w:r>
        <w:r>
          <w:rPr>
            <w:noProof/>
            <w:webHidden/>
          </w:rPr>
          <w:fldChar w:fldCharType="separate"/>
        </w:r>
        <w:r w:rsidR="004A6575">
          <w:rPr>
            <w:noProof/>
            <w:webHidden/>
          </w:rPr>
          <w:t>44</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03" w:history="1">
        <w:r w:rsidR="004A6575" w:rsidRPr="00DF5D5A">
          <w:rPr>
            <w:rStyle w:val="af7"/>
            <w:noProof/>
            <w:kern w:val="32"/>
          </w:rPr>
          <w:t>Статья 47. Градостроительный регламент зоны застройки индивидуальными жилыми домами (Ж1)</w:t>
        </w:r>
        <w:r w:rsidR="004A6575">
          <w:rPr>
            <w:noProof/>
            <w:webHidden/>
          </w:rPr>
          <w:tab/>
        </w:r>
        <w:r>
          <w:rPr>
            <w:noProof/>
            <w:webHidden/>
          </w:rPr>
          <w:fldChar w:fldCharType="begin"/>
        </w:r>
        <w:r w:rsidR="004A6575">
          <w:rPr>
            <w:noProof/>
            <w:webHidden/>
          </w:rPr>
          <w:instrText xml:space="preserve"> PAGEREF _Toc527535103 \h </w:instrText>
        </w:r>
        <w:r>
          <w:rPr>
            <w:noProof/>
            <w:webHidden/>
          </w:rPr>
        </w:r>
        <w:r>
          <w:rPr>
            <w:noProof/>
            <w:webHidden/>
          </w:rPr>
          <w:fldChar w:fldCharType="separate"/>
        </w:r>
        <w:r w:rsidR="004A6575">
          <w:rPr>
            <w:noProof/>
            <w:webHidden/>
          </w:rPr>
          <w:t>45</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04" w:history="1">
        <w:r w:rsidR="004A6575" w:rsidRPr="00DF5D5A">
          <w:rPr>
            <w:rStyle w:val="af7"/>
            <w:noProof/>
            <w:kern w:val="32"/>
          </w:rPr>
          <w:t>Статья 48. Градостроительный регламент зоны застройки малоэтажными жилыми домами (Ж2)</w:t>
        </w:r>
        <w:r w:rsidR="004A6575">
          <w:rPr>
            <w:noProof/>
            <w:webHidden/>
          </w:rPr>
          <w:tab/>
        </w:r>
        <w:r>
          <w:rPr>
            <w:noProof/>
            <w:webHidden/>
          </w:rPr>
          <w:fldChar w:fldCharType="begin"/>
        </w:r>
        <w:r w:rsidR="004A6575">
          <w:rPr>
            <w:noProof/>
            <w:webHidden/>
          </w:rPr>
          <w:instrText xml:space="preserve"> PAGEREF _Toc527535104 \h </w:instrText>
        </w:r>
        <w:r>
          <w:rPr>
            <w:noProof/>
            <w:webHidden/>
          </w:rPr>
        </w:r>
        <w:r>
          <w:rPr>
            <w:noProof/>
            <w:webHidden/>
          </w:rPr>
          <w:fldChar w:fldCharType="separate"/>
        </w:r>
        <w:r w:rsidR="004A6575">
          <w:rPr>
            <w:noProof/>
            <w:webHidden/>
          </w:rPr>
          <w:t>51</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05" w:history="1">
        <w:r w:rsidR="004A6575" w:rsidRPr="00DF5D5A">
          <w:rPr>
            <w:rStyle w:val="af7"/>
            <w:noProof/>
            <w:kern w:val="32"/>
          </w:rPr>
          <w:t>Статья 49. Градостроительный регламент зоны общественно-делового назначения (О1)</w:t>
        </w:r>
        <w:r w:rsidR="004A6575">
          <w:rPr>
            <w:noProof/>
            <w:webHidden/>
          </w:rPr>
          <w:tab/>
        </w:r>
        <w:r>
          <w:rPr>
            <w:noProof/>
            <w:webHidden/>
          </w:rPr>
          <w:fldChar w:fldCharType="begin"/>
        </w:r>
        <w:r w:rsidR="004A6575">
          <w:rPr>
            <w:noProof/>
            <w:webHidden/>
          </w:rPr>
          <w:instrText xml:space="preserve"> PAGEREF _Toc527535105 \h </w:instrText>
        </w:r>
        <w:r>
          <w:rPr>
            <w:noProof/>
            <w:webHidden/>
          </w:rPr>
        </w:r>
        <w:r>
          <w:rPr>
            <w:noProof/>
            <w:webHidden/>
          </w:rPr>
          <w:fldChar w:fldCharType="separate"/>
        </w:r>
        <w:r w:rsidR="004A6575">
          <w:rPr>
            <w:noProof/>
            <w:webHidden/>
          </w:rPr>
          <w:t>57</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06" w:history="1">
        <w:r w:rsidR="004A6575" w:rsidRPr="00DF5D5A">
          <w:rPr>
            <w:rStyle w:val="af7"/>
            <w:noProof/>
            <w:kern w:val="32"/>
          </w:rPr>
          <w:t>Статья 50. Градостроительный регламент зоны учреждений школьного и дошкольного образования (О2)</w:t>
        </w:r>
        <w:r w:rsidR="004A6575">
          <w:rPr>
            <w:noProof/>
            <w:webHidden/>
          </w:rPr>
          <w:tab/>
        </w:r>
        <w:r>
          <w:rPr>
            <w:noProof/>
            <w:webHidden/>
          </w:rPr>
          <w:fldChar w:fldCharType="begin"/>
        </w:r>
        <w:r w:rsidR="004A6575">
          <w:rPr>
            <w:noProof/>
            <w:webHidden/>
          </w:rPr>
          <w:instrText xml:space="preserve"> PAGEREF _Toc527535106 \h </w:instrText>
        </w:r>
        <w:r>
          <w:rPr>
            <w:noProof/>
            <w:webHidden/>
          </w:rPr>
        </w:r>
        <w:r>
          <w:rPr>
            <w:noProof/>
            <w:webHidden/>
          </w:rPr>
          <w:fldChar w:fldCharType="separate"/>
        </w:r>
        <w:r w:rsidR="004A6575">
          <w:rPr>
            <w:noProof/>
            <w:webHidden/>
          </w:rPr>
          <w:t>65</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07" w:history="1">
        <w:r w:rsidR="004A6575" w:rsidRPr="00DF5D5A">
          <w:rPr>
            <w:rStyle w:val="af7"/>
            <w:noProof/>
            <w:kern w:val="32"/>
          </w:rPr>
          <w:t>Статья 51. Градостроительный регламент зоны лечебно-профилактических учреждений (О4)</w:t>
        </w:r>
        <w:r w:rsidR="004A6575">
          <w:rPr>
            <w:noProof/>
            <w:webHidden/>
          </w:rPr>
          <w:tab/>
        </w:r>
        <w:r>
          <w:rPr>
            <w:noProof/>
            <w:webHidden/>
          </w:rPr>
          <w:fldChar w:fldCharType="begin"/>
        </w:r>
        <w:r w:rsidR="004A6575">
          <w:rPr>
            <w:noProof/>
            <w:webHidden/>
          </w:rPr>
          <w:instrText xml:space="preserve"> PAGEREF _Toc527535107 \h </w:instrText>
        </w:r>
        <w:r>
          <w:rPr>
            <w:noProof/>
            <w:webHidden/>
          </w:rPr>
        </w:r>
        <w:r>
          <w:rPr>
            <w:noProof/>
            <w:webHidden/>
          </w:rPr>
          <w:fldChar w:fldCharType="separate"/>
        </w:r>
        <w:r w:rsidR="004A6575">
          <w:rPr>
            <w:noProof/>
            <w:webHidden/>
          </w:rPr>
          <w:t>67</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08" w:history="1">
        <w:r w:rsidR="004A6575" w:rsidRPr="00DF5D5A">
          <w:rPr>
            <w:rStyle w:val="af7"/>
            <w:noProof/>
            <w:kern w:val="32"/>
          </w:rPr>
          <w:t>Статья 52. Градостроительный регламент зоны объектов религиозного назначения (О5)</w:t>
        </w:r>
        <w:r w:rsidR="004A6575">
          <w:rPr>
            <w:noProof/>
            <w:webHidden/>
          </w:rPr>
          <w:tab/>
        </w:r>
        <w:r>
          <w:rPr>
            <w:noProof/>
            <w:webHidden/>
          </w:rPr>
          <w:fldChar w:fldCharType="begin"/>
        </w:r>
        <w:r w:rsidR="004A6575">
          <w:rPr>
            <w:noProof/>
            <w:webHidden/>
          </w:rPr>
          <w:instrText xml:space="preserve"> PAGEREF _Toc527535108 \h </w:instrText>
        </w:r>
        <w:r>
          <w:rPr>
            <w:noProof/>
            <w:webHidden/>
          </w:rPr>
        </w:r>
        <w:r>
          <w:rPr>
            <w:noProof/>
            <w:webHidden/>
          </w:rPr>
          <w:fldChar w:fldCharType="separate"/>
        </w:r>
        <w:r w:rsidR="004A6575">
          <w:rPr>
            <w:noProof/>
            <w:webHidden/>
          </w:rPr>
          <w:t>69</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09" w:history="1">
        <w:r w:rsidR="004A6575" w:rsidRPr="00DF5D5A">
          <w:rPr>
            <w:rStyle w:val="af7"/>
            <w:noProof/>
            <w:kern w:val="32"/>
          </w:rPr>
          <w:t>Статья 53. Градостроительный регламент зоны производственных объектов на территории населенных пунктов (П1)</w:t>
        </w:r>
        <w:r w:rsidR="004A6575">
          <w:rPr>
            <w:noProof/>
            <w:webHidden/>
          </w:rPr>
          <w:tab/>
        </w:r>
        <w:r>
          <w:rPr>
            <w:noProof/>
            <w:webHidden/>
          </w:rPr>
          <w:fldChar w:fldCharType="begin"/>
        </w:r>
        <w:r w:rsidR="004A6575">
          <w:rPr>
            <w:noProof/>
            <w:webHidden/>
          </w:rPr>
          <w:instrText xml:space="preserve"> PAGEREF _Toc527535109 \h </w:instrText>
        </w:r>
        <w:r>
          <w:rPr>
            <w:noProof/>
            <w:webHidden/>
          </w:rPr>
        </w:r>
        <w:r>
          <w:rPr>
            <w:noProof/>
            <w:webHidden/>
          </w:rPr>
          <w:fldChar w:fldCharType="separate"/>
        </w:r>
        <w:r w:rsidR="004A6575">
          <w:rPr>
            <w:noProof/>
            <w:webHidden/>
          </w:rPr>
          <w:t>70</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10" w:history="1">
        <w:r w:rsidR="004A6575" w:rsidRPr="00DF5D5A">
          <w:rPr>
            <w:rStyle w:val="af7"/>
            <w:noProof/>
            <w:kern w:val="32"/>
          </w:rPr>
          <w:t>Статья 54. Градостроительный регламент коммунально-складской зоны (П3)</w:t>
        </w:r>
        <w:r w:rsidR="004A6575">
          <w:rPr>
            <w:noProof/>
            <w:webHidden/>
          </w:rPr>
          <w:tab/>
        </w:r>
        <w:r>
          <w:rPr>
            <w:noProof/>
            <w:webHidden/>
          </w:rPr>
          <w:fldChar w:fldCharType="begin"/>
        </w:r>
        <w:r w:rsidR="004A6575">
          <w:rPr>
            <w:noProof/>
            <w:webHidden/>
          </w:rPr>
          <w:instrText xml:space="preserve"> PAGEREF _Toc527535110 \h </w:instrText>
        </w:r>
        <w:r>
          <w:rPr>
            <w:noProof/>
            <w:webHidden/>
          </w:rPr>
        </w:r>
        <w:r>
          <w:rPr>
            <w:noProof/>
            <w:webHidden/>
          </w:rPr>
          <w:fldChar w:fldCharType="separate"/>
        </w:r>
        <w:r w:rsidR="004A6575">
          <w:rPr>
            <w:noProof/>
            <w:webHidden/>
          </w:rPr>
          <w:t>75</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11" w:history="1">
        <w:r w:rsidR="004A6575" w:rsidRPr="00DF5D5A">
          <w:rPr>
            <w:rStyle w:val="af7"/>
            <w:noProof/>
            <w:kern w:val="32"/>
          </w:rPr>
          <w:t>Статья 55. Градостроительный регламент зоны объектов инженерной инфраструктуры (И)</w:t>
        </w:r>
        <w:r w:rsidR="004A6575">
          <w:rPr>
            <w:noProof/>
            <w:webHidden/>
          </w:rPr>
          <w:tab/>
        </w:r>
        <w:r>
          <w:rPr>
            <w:noProof/>
            <w:webHidden/>
          </w:rPr>
          <w:fldChar w:fldCharType="begin"/>
        </w:r>
        <w:r w:rsidR="004A6575">
          <w:rPr>
            <w:noProof/>
            <w:webHidden/>
          </w:rPr>
          <w:instrText xml:space="preserve"> PAGEREF _Toc527535111 \h </w:instrText>
        </w:r>
        <w:r>
          <w:rPr>
            <w:noProof/>
            <w:webHidden/>
          </w:rPr>
        </w:r>
        <w:r>
          <w:rPr>
            <w:noProof/>
            <w:webHidden/>
          </w:rPr>
          <w:fldChar w:fldCharType="separate"/>
        </w:r>
        <w:r w:rsidR="004A6575">
          <w:rPr>
            <w:noProof/>
            <w:webHidden/>
          </w:rPr>
          <w:t>78</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12" w:history="1">
        <w:r w:rsidR="004A6575" w:rsidRPr="00DF5D5A">
          <w:rPr>
            <w:rStyle w:val="af7"/>
            <w:noProof/>
            <w:kern w:val="32"/>
          </w:rPr>
          <w:t>Статья 56. Градостроительный регламент зоны транспортной инфраструктуры объектов автомобильного транспорта (Т1)</w:t>
        </w:r>
        <w:r w:rsidR="004A6575">
          <w:rPr>
            <w:noProof/>
            <w:webHidden/>
          </w:rPr>
          <w:tab/>
        </w:r>
        <w:r>
          <w:rPr>
            <w:noProof/>
            <w:webHidden/>
          </w:rPr>
          <w:fldChar w:fldCharType="begin"/>
        </w:r>
        <w:r w:rsidR="004A6575">
          <w:rPr>
            <w:noProof/>
            <w:webHidden/>
          </w:rPr>
          <w:instrText xml:space="preserve"> PAGEREF _Toc527535112 \h </w:instrText>
        </w:r>
        <w:r>
          <w:rPr>
            <w:noProof/>
            <w:webHidden/>
          </w:rPr>
        </w:r>
        <w:r>
          <w:rPr>
            <w:noProof/>
            <w:webHidden/>
          </w:rPr>
          <w:fldChar w:fldCharType="separate"/>
        </w:r>
        <w:r w:rsidR="004A6575">
          <w:rPr>
            <w:noProof/>
            <w:webHidden/>
          </w:rPr>
          <w:t>80</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13" w:history="1">
        <w:r w:rsidR="004A6575" w:rsidRPr="00DF5D5A">
          <w:rPr>
            <w:rStyle w:val="af7"/>
            <w:noProof/>
            <w:kern w:val="32"/>
          </w:rPr>
          <w:t>Статья 57. Градостроительный регламент зоны сельскохозяйственных угодий в населенных пунктах (Сх1)</w:t>
        </w:r>
        <w:r w:rsidR="004A6575">
          <w:rPr>
            <w:noProof/>
            <w:webHidden/>
          </w:rPr>
          <w:tab/>
        </w:r>
        <w:r>
          <w:rPr>
            <w:noProof/>
            <w:webHidden/>
          </w:rPr>
          <w:fldChar w:fldCharType="begin"/>
        </w:r>
        <w:r w:rsidR="004A6575">
          <w:rPr>
            <w:noProof/>
            <w:webHidden/>
          </w:rPr>
          <w:instrText xml:space="preserve"> PAGEREF _Toc527535113 \h </w:instrText>
        </w:r>
        <w:r>
          <w:rPr>
            <w:noProof/>
            <w:webHidden/>
          </w:rPr>
        </w:r>
        <w:r>
          <w:rPr>
            <w:noProof/>
            <w:webHidden/>
          </w:rPr>
          <w:fldChar w:fldCharType="separate"/>
        </w:r>
        <w:r w:rsidR="004A6575">
          <w:rPr>
            <w:noProof/>
            <w:webHidden/>
          </w:rPr>
          <w:t>83</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14" w:history="1">
        <w:r w:rsidR="004A6575" w:rsidRPr="00DF5D5A">
          <w:rPr>
            <w:rStyle w:val="af7"/>
            <w:noProof/>
            <w:kern w:val="32"/>
          </w:rPr>
          <w:t>Статья 58. Градостроительный регламент зоны, занятой объектами сельскохозяйственного назначения (Сх2)</w:t>
        </w:r>
        <w:r w:rsidR="004A6575">
          <w:rPr>
            <w:noProof/>
            <w:webHidden/>
          </w:rPr>
          <w:tab/>
        </w:r>
        <w:r>
          <w:rPr>
            <w:noProof/>
            <w:webHidden/>
          </w:rPr>
          <w:fldChar w:fldCharType="begin"/>
        </w:r>
        <w:r w:rsidR="004A6575">
          <w:rPr>
            <w:noProof/>
            <w:webHidden/>
          </w:rPr>
          <w:instrText xml:space="preserve"> PAGEREF _Toc527535114 \h </w:instrText>
        </w:r>
        <w:r>
          <w:rPr>
            <w:noProof/>
            <w:webHidden/>
          </w:rPr>
        </w:r>
        <w:r>
          <w:rPr>
            <w:noProof/>
            <w:webHidden/>
          </w:rPr>
          <w:fldChar w:fldCharType="separate"/>
        </w:r>
        <w:r w:rsidR="004A6575">
          <w:rPr>
            <w:noProof/>
            <w:webHidden/>
          </w:rPr>
          <w:t>84</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15" w:history="1">
        <w:r w:rsidR="004A6575" w:rsidRPr="00DF5D5A">
          <w:rPr>
            <w:rStyle w:val="af7"/>
            <w:noProof/>
            <w:kern w:val="32"/>
          </w:rPr>
          <w:t>Статья 59. Градостроительный регламент зоны зеленых насаждений общего пользования (Р1)</w:t>
        </w:r>
        <w:r w:rsidR="004A6575">
          <w:rPr>
            <w:noProof/>
            <w:webHidden/>
          </w:rPr>
          <w:tab/>
        </w:r>
        <w:r>
          <w:rPr>
            <w:noProof/>
            <w:webHidden/>
          </w:rPr>
          <w:fldChar w:fldCharType="begin"/>
        </w:r>
        <w:r w:rsidR="004A6575">
          <w:rPr>
            <w:noProof/>
            <w:webHidden/>
          </w:rPr>
          <w:instrText xml:space="preserve"> PAGEREF _Toc527535115 \h </w:instrText>
        </w:r>
        <w:r>
          <w:rPr>
            <w:noProof/>
            <w:webHidden/>
          </w:rPr>
        </w:r>
        <w:r>
          <w:rPr>
            <w:noProof/>
            <w:webHidden/>
          </w:rPr>
          <w:fldChar w:fldCharType="separate"/>
        </w:r>
        <w:r w:rsidR="004A6575">
          <w:rPr>
            <w:noProof/>
            <w:webHidden/>
          </w:rPr>
          <w:t>88</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16" w:history="1">
        <w:r w:rsidR="004A6575" w:rsidRPr="00DF5D5A">
          <w:rPr>
            <w:rStyle w:val="af7"/>
            <w:noProof/>
            <w:kern w:val="32"/>
          </w:rPr>
          <w:t>Статья 60. Градостроительный регламент зоны объектов физической культуры и спорта (Р2)</w:t>
        </w:r>
        <w:r w:rsidR="004A6575">
          <w:rPr>
            <w:noProof/>
            <w:webHidden/>
          </w:rPr>
          <w:tab/>
        </w:r>
        <w:r>
          <w:rPr>
            <w:noProof/>
            <w:webHidden/>
          </w:rPr>
          <w:fldChar w:fldCharType="begin"/>
        </w:r>
        <w:r w:rsidR="004A6575">
          <w:rPr>
            <w:noProof/>
            <w:webHidden/>
          </w:rPr>
          <w:instrText xml:space="preserve"> PAGEREF _Toc527535116 \h </w:instrText>
        </w:r>
        <w:r>
          <w:rPr>
            <w:noProof/>
            <w:webHidden/>
          </w:rPr>
        </w:r>
        <w:r>
          <w:rPr>
            <w:noProof/>
            <w:webHidden/>
          </w:rPr>
          <w:fldChar w:fldCharType="separate"/>
        </w:r>
        <w:r w:rsidR="004A6575">
          <w:rPr>
            <w:noProof/>
            <w:webHidden/>
          </w:rPr>
          <w:t>90</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17" w:history="1">
        <w:r w:rsidR="004A6575" w:rsidRPr="00DF5D5A">
          <w:rPr>
            <w:rStyle w:val="af7"/>
            <w:noProof/>
            <w:kern w:val="32"/>
          </w:rPr>
          <w:t>Статья 61. Градостроительный регламент зоны природного ландшафта (Р3)</w:t>
        </w:r>
        <w:r w:rsidR="004A6575">
          <w:rPr>
            <w:noProof/>
            <w:webHidden/>
          </w:rPr>
          <w:tab/>
        </w:r>
        <w:r>
          <w:rPr>
            <w:noProof/>
            <w:webHidden/>
          </w:rPr>
          <w:fldChar w:fldCharType="begin"/>
        </w:r>
        <w:r w:rsidR="004A6575">
          <w:rPr>
            <w:noProof/>
            <w:webHidden/>
          </w:rPr>
          <w:instrText xml:space="preserve"> PAGEREF _Toc527535117 \h </w:instrText>
        </w:r>
        <w:r>
          <w:rPr>
            <w:noProof/>
            <w:webHidden/>
          </w:rPr>
        </w:r>
        <w:r>
          <w:rPr>
            <w:noProof/>
            <w:webHidden/>
          </w:rPr>
          <w:fldChar w:fldCharType="separate"/>
        </w:r>
        <w:r w:rsidR="004A6575">
          <w:rPr>
            <w:noProof/>
            <w:webHidden/>
          </w:rPr>
          <w:t>91</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18" w:history="1">
        <w:r w:rsidR="004A6575" w:rsidRPr="00DF5D5A">
          <w:rPr>
            <w:rStyle w:val="af7"/>
            <w:noProof/>
            <w:kern w:val="32"/>
          </w:rPr>
          <w:t>Статья 62. Градостроительный регламент зоны специального назначения, связанной с захоронениями (Сп1)</w:t>
        </w:r>
        <w:r w:rsidR="004A6575">
          <w:rPr>
            <w:noProof/>
            <w:webHidden/>
          </w:rPr>
          <w:tab/>
        </w:r>
        <w:r>
          <w:rPr>
            <w:noProof/>
            <w:webHidden/>
          </w:rPr>
          <w:fldChar w:fldCharType="begin"/>
        </w:r>
        <w:r w:rsidR="004A6575">
          <w:rPr>
            <w:noProof/>
            <w:webHidden/>
          </w:rPr>
          <w:instrText xml:space="preserve"> PAGEREF _Toc527535118 \h </w:instrText>
        </w:r>
        <w:r>
          <w:rPr>
            <w:noProof/>
            <w:webHidden/>
          </w:rPr>
        </w:r>
        <w:r>
          <w:rPr>
            <w:noProof/>
            <w:webHidden/>
          </w:rPr>
          <w:fldChar w:fldCharType="separate"/>
        </w:r>
        <w:r w:rsidR="004A6575">
          <w:rPr>
            <w:noProof/>
            <w:webHidden/>
          </w:rPr>
          <w:t>92</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19" w:history="1">
        <w:r w:rsidR="004A6575" w:rsidRPr="00DF5D5A">
          <w:rPr>
            <w:rStyle w:val="af7"/>
            <w:noProof/>
            <w:kern w:val="32"/>
          </w:rPr>
          <w:t>Статья 63. Градостроительный регламент зоны санитарно-защитного озеленения (Сп5)</w:t>
        </w:r>
        <w:r w:rsidR="004A6575">
          <w:rPr>
            <w:noProof/>
            <w:webHidden/>
          </w:rPr>
          <w:tab/>
        </w:r>
        <w:r>
          <w:rPr>
            <w:noProof/>
            <w:webHidden/>
          </w:rPr>
          <w:fldChar w:fldCharType="begin"/>
        </w:r>
        <w:r w:rsidR="004A6575">
          <w:rPr>
            <w:noProof/>
            <w:webHidden/>
          </w:rPr>
          <w:instrText xml:space="preserve"> PAGEREF _Toc527535119 \h </w:instrText>
        </w:r>
        <w:r>
          <w:rPr>
            <w:noProof/>
            <w:webHidden/>
          </w:rPr>
        </w:r>
        <w:r>
          <w:rPr>
            <w:noProof/>
            <w:webHidden/>
          </w:rPr>
          <w:fldChar w:fldCharType="separate"/>
        </w:r>
        <w:r w:rsidR="004A6575">
          <w:rPr>
            <w:noProof/>
            <w:webHidden/>
          </w:rPr>
          <w:t>93</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20" w:history="1">
        <w:r w:rsidR="004A6575" w:rsidRPr="00DF5D5A">
          <w:rPr>
            <w:rStyle w:val="af7"/>
            <w:noProof/>
            <w:kern w:val="32"/>
          </w:rPr>
          <w:t xml:space="preserve">Глава </w:t>
        </w:r>
        <w:r w:rsidR="004A6575" w:rsidRPr="00DF5D5A">
          <w:rPr>
            <w:rStyle w:val="af7"/>
            <w:noProof/>
            <w:kern w:val="32"/>
            <w:lang w:val="en-US"/>
          </w:rPr>
          <w:t>I</w:t>
        </w:r>
        <w:r w:rsidR="004A6575" w:rsidRPr="00DF5D5A">
          <w:rPr>
            <w:rStyle w:val="af7"/>
            <w:noProof/>
            <w:kern w:val="32"/>
          </w:rPr>
          <w:t>Х. Ограничения использования земельных участков и объектов капитального строительства</w:t>
        </w:r>
        <w:r w:rsidR="004A6575">
          <w:rPr>
            <w:noProof/>
            <w:webHidden/>
          </w:rPr>
          <w:tab/>
        </w:r>
        <w:r>
          <w:rPr>
            <w:noProof/>
            <w:webHidden/>
          </w:rPr>
          <w:fldChar w:fldCharType="begin"/>
        </w:r>
        <w:r w:rsidR="004A6575">
          <w:rPr>
            <w:noProof/>
            <w:webHidden/>
          </w:rPr>
          <w:instrText xml:space="preserve"> PAGEREF _Toc527535120 \h </w:instrText>
        </w:r>
        <w:r>
          <w:rPr>
            <w:noProof/>
            <w:webHidden/>
          </w:rPr>
        </w:r>
        <w:r>
          <w:rPr>
            <w:noProof/>
            <w:webHidden/>
          </w:rPr>
          <w:fldChar w:fldCharType="separate"/>
        </w:r>
        <w:r w:rsidR="004A6575">
          <w:rPr>
            <w:noProof/>
            <w:webHidden/>
          </w:rPr>
          <w:t>96</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21" w:history="1">
        <w:r w:rsidR="004A6575" w:rsidRPr="00DF5D5A">
          <w:rPr>
            <w:rStyle w:val="af7"/>
            <w:noProof/>
            <w:kern w:val="32"/>
          </w:rPr>
          <w:t>Статья 64. Общие положения</w:t>
        </w:r>
        <w:r w:rsidR="004A6575">
          <w:rPr>
            <w:noProof/>
            <w:webHidden/>
          </w:rPr>
          <w:tab/>
        </w:r>
        <w:r>
          <w:rPr>
            <w:noProof/>
            <w:webHidden/>
          </w:rPr>
          <w:fldChar w:fldCharType="begin"/>
        </w:r>
        <w:r w:rsidR="004A6575">
          <w:rPr>
            <w:noProof/>
            <w:webHidden/>
          </w:rPr>
          <w:instrText xml:space="preserve"> PAGEREF _Toc527535121 \h </w:instrText>
        </w:r>
        <w:r>
          <w:rPr>
            <w:noProof/>
            <w:webHidden/>
          </w:rPr>
        </w:r>
        <w:r>
          <w:rPr>
            <w:noProof/>
            <w:webHidden/>
          </w:rPr>
          <w:fldChar w:fldCharType="separate"/>
        </w:r>
        <w:r w:rsidR="004A6575">
          <w:rPr>
            <w:noProof/>
            <w:webHidden/>
          </w:rPr>
          <w:t>96</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22" w:history="1">
        <w:r w:rsidR="004A6575" w:rsidRPr="00DF5D5A">
          <w:rPr>
            <w:rStyle w:val="af7"/>
            <w:noProof/>
            <w:kern w:val="32"/>
          </w:rPr>
          <w:t>Статья 65. Ограничения использования земельных участков и объектов капитального строительства в границах санитарно-защитных зон и санитарных разрывов</w:t>
        </w:r>
        <w:r w:rsidR="004A6575">
          <w:rPr>
            <w:noProof/>
            <w:webHidden/>
          </w:rPr>
          <w:tab/>
        </w:r>
        <w:r>
          <w:rPr>
            <w:noProof/>
            <w:webHidden/>
          </w:rPr>
          <w:fldChar w:fldCharType="begin"/>
        </w:r>
        <w:r w:rsidR="004A6575">
          <w:rPr>
            <w:noProof/>
            <w:webHidden/>
          </w:rPr>
          <w:instrText xml:space="preserve"> PAGEREF _Toc527535122 \h </w:instrText>
        </w:r>
        <w:r>
          <w:rPr>
            <w:noProof/>
            <w:webHidden/>
          </w:rPr>
        </w:r>
        <w:r>
          <w:rPr>
            <w:noProof/>
            <w:webHidden/>
          </w:rPr>
          <w:fldChar w:fldCharType="separate"/>
        </w:r>
        <w:r w:rsidR="004A6575">
          <w:rPr>
            <w:noProof/>
            <w:webHidden/>
          </w:rPr>
          <w:t>96</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23" w:history="1">
        <w:r w:rsidR="004A6575" w:rsidRPr="00DF5D5A">
          <w:rPr>
            <w:rStyle w:val="af7"/>
            <w:noProof/>
            <w:kern w:val="32"/>
          </w:rPr>
          <w:t>Статья 66. Ограничения использования земельных участков и объектов капитального строительства в границах зон санитарной охраны источников водоснабжения и водопроводных сооружений</w:t>
        </w:r>
        <w:r w:rsidR="004A6575">
          <w:rPr>
            <w:noProof/>
            <w:webHidden/>
          </w:rPr>
          <w:tab/>
        </w:r>
        <w:r>
          <w:rPr>
            <w:noProof/>
            <w:webHidden/>
          </w:rPr>
          <w:fldChar w:fldCharType="begin"/>
        </w:r>
        <w:r w:rsidR="004A6575">
          <w:rPr>
            <w:noProof/>
            <w:webHidden/>
          </w:rPr>
          <w:instrText xml:space="preserve"> PAGEREF _Toc527535123 \h </w:instrText>
        </w:r>
        <w:r>
          <w:rPr>
            <w:noProof/>
            <w:webHidden/>
          </w:rPr>
        </w:r>
        <w:r>
          <w:rPr>
            <w:noProof/>
            <w:webHidden/>
          </w:rPr>
          <w:fldChar w:fldCharType="separate"/>
        </w:r>
        <w:r w:rsidR="004A6575">
          <w:rPr>
            <w:noProof/>
            <w:webHidden/>
          </w:rPr>
          <w:t>97</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24" w:history="1">
        <w:r w:rsidR="004A6575" w:rsidRPr="00DF5D5A">
          <w:rPr>
            <w:rStyle w:val="af7"/>
            <w:noProof/>
            <w:kern w:val="32"/>
          </w:rPr>
          <w:t>Статья 67. Ограничения использования земельных участков и объектов капитального строительства в границах охранных зон объектов инженерной инфраструктуры</w:t>
        </w:r>
        <w:r w:rsidR="004A6575">
          <w:rPr>
            <w:noProof/>
            <w:webHidden/>
          </w:rPr>
          <w:tab/>
        </w:r>
        <w:r>
          <w:rPr>
            <w:noProof/>
            <w:webHidden/>
          </w:rPr>
          <w:fldChar w:fldCharType="begin"/>
        </w:r>
        <w:r w:rsidR="004A6575">
          <w:rPr>
            <w:noProof/>
            <w:webHidden/>
          </w:rPr>
          <w:instrText xml:space="preserve"> PAGEREF _Toc527535124 \h </w:instrText>
        </w:r>
        <w:r>
          <w:rPr>
            <w:noProof/>
            <w:webHidden/>
          </w:rPr>
        </w:r>
        <w:r>
          <w:rPr>
            <w:noProof/>
            <w:webHidden/>
          </w:rPr>
          <w:fldChar w:fldCharType="separate"/>
        </w:r>
        <w:r w:rsidR="004A6575">
          <w:rPr>
            <w:noProof/>
            <w:webHidden/>
          </w:rPr>
          <w:t>98</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25" w:history="1">
        <w:r w:rsidR="004A6575" w:rsidRPr="00DF5D5A">
          <w:rPr>
            <w:rStyle w:val="af7"/>
            <w:noProof/>
            <w:kern w:val="32"/>
          </w:rPr>
          <w:t>Статья 68. Ограничения использования земельных участков и объектов капитального строительства в границах придорожной полосы автомобильных дорог</w:t>
        </w:r>
        <w:r w:rsidR="004A6575">
          <w:rPr>
            <w:noProof/>
            <w:webHidden/>
          </w:rPr>
          <w:tab/>
        </w:r>
        <w:r>
          <w:rPr>
            <w:noProof/>
            <w:webHidden/>
          </w:rPr>
          <w:fldChar w:fldCharType="begin"/>
        </w:r>
        <w:r w:rsidR="004A6575">
          <w:rPr>
            <w:noProof/>
            <w:webHidden/>
          </w:rPr>
          <w:instrText xml:space="preserve"> PAGEREF _Toc527535125 \h </w:instrText>
        </w:r>
        <w:r>
          <w:rPr>
            <w:noProof/>
            <w:webHidden/>
          </w:rPr>
        </w:r>
        <w:r>
          <w:rPr>
            <w:noProof/>
            <w:webHidden/>
          </w:rPr>
          <w:fldChar w:fldCharType="separate"/>
        </w:r>
        <w:r w:rsidR="004A6575">
          <w:rPr>
            <w:noProof/>
            <w:webHidden/>
          </w:rPr>
          <w:t>103</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26" w:history="1">
        <w:r w:rsidR="004A6575" w:rsidRPr="00DF5D5A">
          <w:rPr>
            <w:rStyle w:val="af7"/>
            <w:noProof/>
            <w:kern w:val="32"/>
          </w:rPr>
          <w:t>Статья 69. Ограничения использования земельных участков и объектов капитального строительства по условиям охраны объектов культурного наследия</w:t>
        </w:r>
        <w:r w:rsidR="004A6575">
          <w:rPr>
            <w:noProof/>
            <w:webHidden/>
          </w:rPr>
          <w:tab/>
        </w:r>
        <w:r>
          <w:rPr>
            <w:noProof/>
            <w:webHidden/>
          </w:rPr>
          <w:fldChar w:fldCharType="begin"/>
        </w:r>
        <w:r w:rsidR="004A6575">
          <w:rPr>
            <w:noProof/>
            <w:webHidden/>
          </w:rPr>
          <w:instrText xml:space="preserve"> PAGEREF _Toc527535126 \h </w:instrText>
        </w:r>
        <w:r>
          <w:rPr>
            <w:noProof/>
            <w:webHidden/>
          </w:rPr>
        </w:r>
        <w:r>
          <w:rPr>
            <w:noProof/>
            <w:webHidden/>
          </w:rPr>
          <w:fldChar w:fldCharType="separate"/>
        </w:r>
        <w:r w:rsidR="004A6575">
          <w:rPr>
            <w:noProof/>
            <w:webHidden/>
          </w:rPr>
          <w:t>103</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27" w:history="1">
        <w:r w:rsidR="004A6575" w:rsidRPr="00DF5D5A">
          <w:rPr>
            <w:rStyle w:val="af7"/>
            <w:noProof/>
            <w:kern w:val="32"/>
          </w:rPr>
          <w:t>Статья 70. Ограничения использования земельных участков и объектов капитального строительства в границах водоохранных зон и прибрежных защитных полос</w:t>
        </w:r>
        <w:r w:rsidR="004A6575">
          <w:rPr>
            <w:noProof/>
            <w:webHidden/>
          </w:rPr>
          <w:tab/>
        </w:r>
        <w:r>
          <w:rPr>
            <w:noProof/>
            <w:webHidden/>
          </w:rPr>
          <w:fldChar w:fldCharType="begin"/>
        </w:r>
        <w:r w:rsidR="004A6575">
          <w:rPr>
            <w:noProof/>
            <w:webHidden/>
          </w:rPr>
          <w:instrText xml:space="preserve"> PAGEREF _Toc527535127 \h </w:instrText>
        </w:r>
        <w:r>
          <w:rPr>
            <w:noProof/>
            <w:webHidden/>
          </w:rPr>
        </w:r>
        <w:r>
          <w:rPr>
            <w:noProof/>
            <w:webHidden/>
          </w:rPr>
          <w:fldChar w:fldCharType="separate"/>
        </w:r>
        <w:r w:rsidR="004A6575">
          <w:rPr>
            <w:noProof/>
            <w:webHidden/>
          </w:rPr>
          <w:t>104</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28" w:history="1">
        <w:r w:rsidR="004A6575" w:rsidRPr="00DF5D5A">
          <w:rPr>
            <w:rStyle w:val="af7"/>
            <w:noProof/>
            <w:kern w:val="32"/>
          </w:rPr>
          <w:t>Статья 71. Ограничение использования земельных участков и объектов капитального строительства в границах зон затопления и подтопления</w:t>
        </w:r>
        <w:r w:rsidR="004A6575">
          <w:rPr>
            <w:noProof/>
            <w:webHidden/>
          </w:rPr>
          <w:tab/>
        </w:r>
        <w:r>
          <w:rPr>
            <w:noProof/>
            <w:webHidden/>
          </w:rPr>
          <w:fldChar w:fldCharType="begin"/>
        </w:r>
        <w:r w:rsidR="004A6575">
          <w:rPr>
            <w:noProof/>
            <w:webHidden/>
          </w:rPr>
          <w:instrText xml:space="preserve"> PAGEREF _Toc527535128 \h </w:instrText>
        </w:r>
        <w:r>
          <w:rPr>
            <w:noProof/>
            <w:webHidden/>
          </w:rPr>
        </w:r>
        <w:r>
          <w:rPr>
            <w:noProof/>
            <w:webHidden/>
          </w:rPr>
          <w:fldChar w:fldCharType="separate"/>
        </w:r>
        <w:r w:rsidR="004A6575">
          <w:rPr>
            <w:noProof/>
            <w:webHidden/>
          </w:rPr>
          <w:t>106</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29" w:history="1">
        <w:r w:rsidR="004A6575" w:rsidRPr="00DF5D5A">
          <w:rPr>
            <w:rStyle w:val="af7"/>
            <w:noProof/>
            <w:kern w:val="32"/>
          </w:rPr>
          <w:t>Статья 72. Иные ограничения использования земельных участков и объектов капитального строительства</w:t>
        </w:r>
        <w:r w:rsidR="004A6575">
          <w:rPr>
            <w:noProof/>
            <w:webHidden/>
          </w:rPr>
          <w:tab/>
        </w:r>
        <w:r>
          <w:rPr>
            <w:noProof/>
            <w:webHidden/>
          </w:rPr>
          <w:fldChar w:fldCharType="begin"/>
        </w:r>
        <w:r w:rsidR="004A6575">
          <w:rPr>
            <w:noProof/>
            <w:webHidden/>
          </w:rPr>
          <w:instrText xml:space="preserve"> PAGEREF _Toc527535129 \h </w:instrText>
        </w:r>
        <w:r>
          <w:rPr>
            <w:noProof/>
            <w:webHidden/>
          </w:rPr>
        </w:r>
        <w:r>
          <w:rPr>
            <w:noProof/>
            <w:webHidden/>
          </w:rPr>
          <w:fldChar w:fldCharType="separate"/>
        </w:r>
        <w:r w:rsidR="004A6575">
          <w:rPr>
            <w:noProof/>
            <w:webHidden/>
          </w:rPr>
          <w:t>107</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30" w:history="1">
        <w:r w:rsidR="004A6575" w:rsidRPr="00DF5D5A">
          <w:rPr>
            <w:rStyle w:val="af7"/>
            <w:noProof/>
          </w:rPr>
          <w:t xml:space="preserve">РАЗДЕЛ III. </w:t>
        </w:r>
        <w:r w:rsidR="004A6575">
          <w:rPr>
            <w:rFonts w:asciiTheme="minorHAnsi" w:eastAsiaTheme="minorEastAsia" w:hAnsiTheme="minorHAnsi" w:cstheme="minorBidi"/>
            <w:b w:val="0"/>
            <w:bCs w:val="0"/>
            <w:caps w:val="0"/>
            <w:noProof/>
            <w:sz w:val="22"/>
            <w:szCs w:val="22"/>
          </w:rPr>
          <w:tab/>
        </w:r>
        <w:r w:rsidR="004A6575" w:rsidRPr="00DF5D5A">
          <w:rPr>
            <w:rStyle w:val="af7"/>
            <w:noProof/>
          </w:rPr>
          <w:t>КАРТА ГРАДОСТРОИТЕЛЬНОГО ЗОНИРОВАНИЯ</w:t>
        </w:r>
        <w:r w:rsidR="004A6575">
          <w:rPr>
            <w:noProof/>
            <w:webHidden/>
          </w:rPr>
          <w:tab/>
        </w:r>
        <w:r>
          <w:rPr>
            <w:noProof/>
            <w:webHidden/>
          </w:rPr>
          <w:fldChar w:fldCharType="begin"/>
        </w:r>
        <w:r w:rsidR="004A6575">
          <w:rPr>
            <w:noProof/>
            <w:webHidden/>
          </w:rPr>
          <w:instrText xml:space="preserve"> PAGEREF _Toc527535130 \h </w:instrText>
        </w:r>
        <w:r>
          <w:rPr>
            <w:noProof/>
            <w:webHidden/>
          </w:rPr>
        </w:r>
        <w:r>
          <w:rPr>
            <w:noProof/>
            <w:webHidden/>
          </w:rPr>
          <w:fldChar w:fldCharType="separate"/>
        </w:r>
        <w:r w:rsidR="004A6575">
          <w:rPr>
            <w:noProof/>
            <w:webHidden/>
          </w:rPr>
          <w:t>108</w:t>
        </w:r>
        <w:r>
          <w:rPr>
            <w:noProof/>
            <w:webHidden/>
          </w:rPr>
          <w:fldChar w:fldCharType="end"/>
        </w:r>
      </w:hyperlink>
    </w:p>
    <w:p w:rsidR="004A6575" w:rsidRDefault="00E24342">
      <w:pPr>
        <w:pStyle w:val="12"/>
        <w:rPr>
          <w:rFonts w:asciiTheme="minorHAnsi" w:eastAsiaTheme="minorEastAsia" w:hAnsiTheme="minorHAnsi" w:cstheme="minorBidi"/>
          <w:b w:val="0"/>
          <w:bCs w:val="0"/>
          <w:caps w:val="0"/>
          <w:noProof/>
          <w:sz w:val="22"/>
          <w:szCs w:val="22"/>
        </w:rPr>
      </w:pPr>
      <w:hyperlink w:anchor="_Toc527535131" w:history="1">
        <w:r w:rsidR="004A6575" w:rsidRPr="00DF5D5A">
          <w:rPr>
            <w:rStyle w:val="af7"/>
            <w:noProof/>
          </w:rPr>
          <w:t xml:space="preserve">Глава </w:t>
        </w:r>
        <w:r w:rsidR="004A6575" w:rsidRPr="00DF5D5A">
          <w:rPr>
            <w:rStyle w:val="af7"/>
            <w:noProof/>
            <w:lang w:val="en-US"/>
          </w:rPr>
          <w:t>X</w:t>
        </w:r>
        <w:r w:rsidR="004A6575" w:rsidRPr="00DF5D5A">
          <w:rPr>
            <w:rStyle w:val="af7"/>
            <w:noProof/>
          </w:rPr>
          <w:t>. Карта градостроительного зонирования</w:t>
        </w:r>
        <w:r w:rsidR="004A6575">
          <w:rPr>
            <w:noProof/>
            <w:webHidden/>
          </w:rPr>
          <w:tab/>
        </w:r>
        <w:r>
          <w:rPr>
            <w:noProof/>
            <w:webHidden/>
          </w:rPr>
          <w:fldChar w:fldCharType="begin"/>
        </w:r>
        <w:r w:rsidR="004A6575">
          <w:rPr>
            <w:noProof/>
            <w:webHidden/>
          </w:rPr>
          <w:instrText xml:space="preserve"> PAGEREF _Toc527535131 \h </w:instrText>
        </w:r>
        <w:r>
          <w:rPr>
            <w:noProof/>
            <w:webHidden/>
          </w:rPr>
        </w:r>
        <w:r>
          <w:rPr>
            <w:noProof/>
            <w:webHidden/>
          </w:rPr>
          <w:fldChar w:fldCharType="separate"/>
        </w:r>
        <w:r w:rsidR="004A6575">
          <w:rPr>
            <w:noProof/>
            <w:webHidden/>
          </w:rPr>
          <w:t>108</w:t>
        </w:r>
        <w:r>
          <w:rPr>
            <w:noProof/>
            <w:webHidden/>
          </w:rPr>
          <w:fldChar w:fldCharType="end"/>
        </w:r>
      </w:hyperlink>
    </w:p>
    <w:p w:rsidR="00121E5A" w:rsidRPr="00FC4BE7" w:rsidRDefault="00E24342" w:rsidP="00121E5A">
      <w:pPr>
        <w:jc w:val="both"/>
      </w:pPr>
      <w:r w:rsidRPr="00FC4BE7">
        <w:fldChar w:fldCharType="end"/>
      </w:r>
    </w:p>
    <w:p w:rsidR="00121E5A" w:rsidRPr="00FC4BE7" w:rsidRDefault="00121E5A" w:rsidP="00121E5A">
      <w:pPr>
        <w:pStyle w:val="4"/>
        <w:rPr>
          <w:b w:val="0"/>
          <w:sz w:val="24"/>
          <w:szCs w:val="24"/>
        </w:rPr>
        <w:sectPr w:rsidR="00121E5A" w:rsidRPr="00FC4BE7" w:rsidSect="002E16EF">
          <w:headerReference w:type="default" r:id="rId8"/>
          <w:footerReference w:type="default" r:id="rId9"/>
          <w:pgSz w:w="11906" w:h="16838"/>
          <w:pgMar w:top="1134" w:right="850" w:bottom="1134" w:left="1701" w:header="708" w:footer="708" w:gutter="0"/>
          <w:cols w:space="708"/>
          <w:titlePg/>
          <w:docGrid w:linePitch="360"/>
        </w:sectPr>
      </w:pPr>
    </w:p>
    <w:p w:rsidR="00121E5A" w:rsidRPr="00FC4BE7" w:rsidRDefault="00121E5A" w:rsidP="00121E5A">
      <w:pPr>
        <w:pStyle w:val="1"/>
        <w:spacing w:before="0" w:after="0"/>
        <w:rPr>
          <w:sz w:val="24"/>
          <w:szCs w:val="24"/>
        </w:rPr>
      </w:pPr>
      <w:bookmarkStart w:id="0" w:name="_Toc527535047"/>
      <w:r w:rsidRPr="00FC4BE7">
        <w:rPr>
          <w:sz w:val="24"/>
          <w:szCs w:val="24"/>
        </w:rPr>
        <w:t xml:space="preserve">РАЗДЕЛ I. ПОРЯДОК ПРИМЕНЕНИЯ </w:t>
      </w:r>
      <w:bookmarkStart w:id="1" w:name="_Toc103606916"/>
      <w:bookmarkStart w:id="2" w:name="_Toc131313911"/>
      <w:bookmarkStart w:id="3" w:name="_Toc147904734"/>
      <w:bookmarkStart w:id="4" w:name="_Toc215295495"/>
      <w:bookmarkStart w:id="5" w:name="_Toc242169278"/>
      <w:bookmarkStart w:id="6" w:name="_Toc259101785"/>
      <w:bookmarkStart w:id="7" w:name="_Toc332213489"/>
      <w:r w:rsidRPr="00FC4BE7">
        <w:rPr>
          <w:bCs w:val="0"/>
          <w:sz w:val="24"/>
          <w:szCs w:val="24"/>
        </w:rPr>
        <w:t>ПРАВИЛ ЗЕМЛЕПОЛЬЗОВАНИЯ И ЗАСТРОЙКИ</w:t>
      </w:r>
      <w:r w:rsidRPr="00FC4BE7">
        <w:rPr>
          <w:sz w:val="24"/>
          <w:szCs w:val="24"/>
        </w:rPr>
        <w:t xml:space="preserve"> И ВНЕСЕНИЯ В НИХ ИЗМЕНЕНИЙ</w:t>
      </w:r>
      <w:bookmarkEnd w:id="0"/>
    </w:p>
    <w:p w:rsidR="00121E5A" w:rsidRPr="00FC4BE7" w:rsidRDefault="00121E5A" w:rsidP="00121E5A"/>
    <w:p w:rsidR="00121E5A" w:rsidRPr="00FC4BE7" w:rsidRDefault="00121E5A" w:rsidP="00121E5A">
      <w:pPr>
        <w:pStyle w:val="1"/>
        <w:spacing w:before="0" w:after="0"/>
        <w:rPr>
          <w:sz w:val="24"/>
          <w:szCs w:val="24"/>
        </w:rPr>
      </w:pPr>
      <w:bookmarkStart w:id="8" w:name="_Toc527535048"/>
      <w:r w:rsidRPr="00FC4BE7">
        <w:rPr>
          <w:sz w:val="24"/>
          <w:szCs w:val="24"/>
        </w:rPr>
        <w:t xml:space="preserve">Глава I. </w:t>
      </w:r>
      <w:bookmarkEnd w:id="1"/>
      <w:r w:rsidRPr="00FC4BE7">
        <w:rPr>
          <w:sz w:val="24"/>
          <w:szCs w:val="24"/>
        </w:rPr>
        <w:t>Положения о регулировании землепользования и застройки органами местного самоуправления</w:t>
      </w:r>
      <w:bookmarkEnd w:id="8"/>
      <w:r w:rsidRPr="00FC4BE7">
        <w:rPr>
          <w:sz w:val="24"/>
          <w:szCs w:val="24"/>
        </w:rPr>
        <w:t xml:space="preserve"> </w:t>
      </w:r>
      <w:bookmarkEnd w:id="2"/>
      <w:bookmarkEnd w:id="3"/>
      <w:bookmarkEnd w:id="4"/>
      <w:bookmarkEnd w:id="5"/>
      <w:bookmarkEnd w:id="6"/>
      <w:bookmarkEnd w:id="7"/>
    </w:p>
    <w:p w:rsidR="00121E5A" w:rsidRPr="00FC4BE7" w:rsidRDefault="00121E5A" w:rsidP="00121E5A"/>
    <w:p w:rsidR="00121E5A" w:rsidRPr="00FC4BE7" w:rsidRDefault="00121E5A" w:rsidP="00121E5A">
      <w:pPr>
        <w:pStyle w:val="1"/>
        <w:spacing w:before="0" w:after="0"/>
        <w:rPr>
          <w:sz w:val="24"/>
          <w:szCs w:val="24"/>
        </w:rPr>
      </w:pPr>
      <w:bookmarkStart w:id="9" w:name="_Toc131313912"/>
      <w:bookmarkStart w:id="10" w:name="_Toc147904735"/>
      <w:bookmarkStart w:id="11" w:name="_Toc215295496"/>
      <w:bookmarkStart w:id="12" w:name="_Toc242169279"/>
      <w:bookmarkStart w:id="13" w:name="_Toc259101786"/>
      <w:bookmarkStart w:id="14" w:name="_Toc332213490"/>
      <w:bookmarkStart w:id="15" w:name="_Toc527535049"/>
      <w:r w:rsidRPr="00FC4BE7">
        <w:rPr>
          <w:sz w:val="24"/>
          <w:szCs w:val="24"/>
        </w:rPr>
        <w:t>Статья 1. Предмет Правил землепользования и застройки</w:t>
      </w:r>
      <w:bookmarkEnd w:id="9"/>
      <w:bookmarkEnd w:id="10"/>
      <w:bookmarkEnd w:id="11"/>
      <w:bookmarkEnd w:id="12"/>
      <w:bookmarkEnd w:id="13"/>
      <w:bookmarkEnd w:id="14"/>
      <w:bookmarkEnd w:id="15"/>
    </w:p>
    <w:p w:rsidR="00121E5A" w:rsidRPr="00FC4BE7" w:rsidRDefault="00121E5A" w:rsidP="00121E5A"/>
    <w:p w:rsidR="00B8316F" w:rsidRPr="00FC4BE7" w:rsidRDefault="00B8316F" w:rsidP="00B8316F"/>
    <w:p w:rsidR="00B8316F" w:rsidRPr="00FC4BE7" w:rsidRDefault="00B8316F" w:rsidP="00B8316F">
      <w:pPr>
        <w:pStyle w:val="a6"/>
        <w:numPr>
          <w:ilvl w:val="2"/>
          <w:numId w:val="5"/>
        </w:numPr>
        <w:tabs>
          <w:tab w:val="clear" w:pos="1080"/>
        </w:tabs>
        <w:ind w:left="0" w:firstLine="357"/>
        <w:rPr>
          <w:rFonts w:ascii="Times New Roman" w:hAnsi="Times New Roman" w:cs="Times New Roman"/>
        </w:rPr>
      </w:pPr>
      <w:r w:rsidRPr="00FC4BE7">
        <w:rPr>
          <w:rFonts w:ascii="Times New Roman" w:hAnsi="Times New Roman" w:cs="Times New Roman"/>
        </w:rPr>
        <w:t xml:space="preserve">Настоящие Правила землепользования и застройки </w:t>
      </w:r>
      <w:r w:rsidR="00731DDF">
        <w:rPr>
          <w:rFonts w:ascii="Times New Roman" w:hAnsi="Times New Roman" w:cs="Times New Roman"/>
        </w:rPr>
        <w:t>Дрофинского</w:t>
      </w:r>
      <w:r>
        <w:rPr>
          <w:rFonts w:ascii="Times New Roman" w:hAnsi="Times New Roman" w:cs="Times New Roman"/>
        </w:rPr>
        <w:t xml:space="preserve"> сельского</w:t>
      </w:r>
      <w:r w:rsidRPr="00FC4BE7">
        <w:rPr>
          <w:rFonts w:ascii="Times New Roman" w:hAnsi="Times New Roman" w:cs="Times New Roman"/>
        </w:rPr>
        <w:t xml:space="preserve"> поселени</w:t>
      </w:r>
      <w:r>
        <w:rPr>
          <w:rFonts w:ascii="Times New Roman" w:hAnsi="Times New Roman" w:cs="Times New Roman"/>
        </w:rPr>
        <w:t>я</w:t>
      </w:r>
      <w:r w:rsidRPr="00FC4BE7">
        <w:rPr>
          <w:rFonts w:ascii="Times New Roman" w:hAnsi="Times New Roman" w:cs="Times New Roman"/>
        </w:rPr>
        <w:t xml:space="preserve"> </w:t>
      </w:r>
      <w:r>
        <w:rPr>
          <w:rFonts w:ascii="Times New Roman" w:hAnsi="Times New Roman" w:cs="Times New Roman"/>
        </w:rPr>
        <w:t xml:space="preserve">Нижнегорского </w:t>
      </w:r>
      <w:r w:rsidRPr="00FC4BE7">
        <w:rPr>
          <w:rFonts w:ascii="Times New Roman" w:hAnsi="Times New Roman" w:cs="Times New Roman"/>
        </w:rPr>
        <w:t xml:space="preserve">района Республики Крым (далее – Правила) действуют в границах муниципального образования </w:t>
      </w:r>
      <w:r w:rsidR="00731DDF">
        <w:rPr>
          <w:rFonts w:ascii="Times New Roman" w:hAnsi="Times New Roman" w:cs="Times New Roman"/>
        </w:rPr>
        <w:t>Дрофинское</w:t>
      </w:r>
      <w:r>
        <w:rPr>
          <w:rFonts w:ascii="Times New Roman" w:hAnsi="Times New Roman" w:cs="Times New Roman"/>
        </w:rPr>
        <w:t xml:space="preserve"> </w:t>
      </w:r>
      <w:r w:rsidRPr="00FC4BE7">
        <w:rPr>
          <w:rFonts w:ascii="Times New Roman" w:hAnsi="Times New Roman" w:cs="Times New Roman"/>
        </w:rPr>
        <w:t xml:space="preserve">сельское поселение </w:t>
      </w:r>
      <w:r>
        <w:rPr>
          <w:rFonts w:ascii="Times New Roman" w:hAnsi="Times New Roman" w:cs="Times New Roman"/>
        </w:rPr>
        <w:t xml:space="preserve">Нижнегорского </w:t>
      </w:r>
      <w:r w:rsidRPr="00FC4BE7">
        <w:rPr>
          <w:rFonts w:ascii="Times New Roman" w:hAnsi="Times New Roman" w:cs="Times New Roman"/>
        </w:rPr>
        <w:t>района Республики Крым (далее – сельское поселение, поселение, муниципальное образование)</w:t>
      </w:r>
      <w:r w:rsidRPr="00FC4BE7">
        <w:rPr>
          <w:rFonts w:ascii="Times New Roman" w:hAnsi="Times New Roman"/>
        </w:rPr>
        <w:t xml:space="preserve"> </w:t>
      </w:r>
      <w:r w:rsidRPr="00FC4BE7">
        <w:rPr>
          <w:rFonts w:ascii="Times New Roman" w:hAnsi="Times New Roman" w:cs="Times New Roman"/>
        </w:rPr>
        <w:t xml:space="preserve">в соответствии с Градостроительным кодексом Российской Федерации, Земельным кодексом Российской Федерации, Федеральным законом от 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иными законами и нормативными правовыми актами Республики Крым, </w:t>
      </w:r>
      <w:r>
        <w:rPr>
          <w:rFonts w:ascii="Times New Roman" w:hAnsi="Times New Roman" w:cs="Times New Roman"/>
        </w:rPr>
        <w:t xml:space="preserve">Нижнегорского </w:t>
      </w:r>
      <w:r w:rsidRPr="00FC4BE7">
        <w:rPr>
          <w:rFonts w:ascii="Times New Roman" w:hAnsi="Times New Roman" w:cs="Times New Roman"/>
        </w:rPr>
        <w:t>района, Уставом муниципального образования и иными нормативными правовыми актами органов местного самоуправления, которые регулируют отношения по землепользованию и застройке на территории сельского поселения.</w:t>
      </w:r>
    </w:p>
    <w:p w:rsidR="00121E5A" w:rsidRPr="005A6A26" w:rsidRDefault="00121E5A" w:rsidP="00121E5A">
      <w:pPr>
        <w:pStyle w:val="a6"/>
        <w:numPr>
          <w:ilvl w:val="2"/>
          <w:numId w:val="5"/>
        </w:numPr>
        <w:tabs>
          <w:tab w:val="clear" w:pos="1080"/>
        </w:tabs>
        <w:ind w:left="0" w:firstLine="357"/>
        <w:rPr>
          <w:rFonts w:ascii="Times New Roman" w:hAnsi="Times New Roman" w:cs="Times New Roman"/>
        </w:rPr>
      </w:pPr>
      <w:r w:rsidRPr="005A6A26">
        <w:rPr>
          <w:rFonts w:ascii="Times New Roman" w:hAnsi="Times New Roman" w:cs="Times New Roman"/>
        </w:rPr>
        <w:t xml:space="preserve">Правила подготовлены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в соответствии с Генеральным планом </w:t>
      </w:r>
      <w:r w:rsidR="00731DDF">
        <w:rPr>
          <w:rFonts w:ascii="Times New Roman" w:hAnsi="Times New Roman" w:cs="Times New Roman"/>
        </w:rPr>
        <w:t>Дрофинского</w:t>
      </w:r>
      <w:r w:rsidR="00B8316F">
        <w:rPr>
          <w:rFonts w:ascii="Times New Roman" w:hAnsi="Times New Roman" w:cs="Times New Roman"/>
        </w:rPr>
        <w:t xml:space="preserve"> </w:t>
      </w:r>
      <w:r w:rsidRPr="005A6A26">
        <w:rPr>
          <w:rFonts w:ascii="Times New Roman" w:hAnsi="Times New Roman" w:cs="Times New Roman"/>
        </w:rPr>
        <w:t>сельского поселения</w:t>
      </w:r>
      <w:r w:rsidR="00817E8F">
        <w:rPr>
          <w:rFonts w:ascii="Times New Roman" w:hAnsi="Times New Roman" w:cs="Times New Roman"/>
        </w:rPr>
        <w:t xml:space="preserve"> </w:t>
      </w:r>
      <w:r w:rsidR="00B8316F">
        <w:rPr>
          <w:rFonts w:ascii="Times New Roman" w:hAnsi="Times New Roman" w:cs="Times New Roman"/>
        </w:rPr>
        <w:t xml:space="preserve">Нижнегорского </w:t>
      </w:r>
      <w:r w:rsidR="00817E8F">
        <w:rPr>
          <w:rFonts w:ascii="Times New Roman" w:hAnsi="Times New Roman" w:cs="Times New Roman"/>
        </w:rPr>
        <w:t>района Республики Крым</w:t>
      </w:r>
      <w:r w:rsidRPr="005A6A26">
        <w:rPr>
          <w:rFonts w:ascii="Times New Roman" w:hAnsi="Times New Roman" w:cs="Times New Roman"/>
        </w:rPr>
        <w:t>.</w:t>
      </w:r>
    </w:p>
    <w:p w:rsidR="00121E5A" w:rsidRPr="00FC4BE7" w:rsidRDefault="00121E5A" w:rsidP="00121E5A">
      <w:pPr>
        <w:pStyle w:val="a6"/>
        <w:numPr>
          <w:ilvl w:val="2"/>
          <w:numId w:val="5"/>
        </w:numPr>
        <w:tabs>
          <w:tab w:val="clear" w:pos="1080"/>
        </w:tabs>
        <w:ind w:left="0" w:firstLine="357"/>
        <w:rPr>
          <w:rFonts w:ascii="Times New Roman" w:hAnsi="Times New Roman" w:cs="Times New Roman"/>
        </w:rPr>
      </w:pPr>
      <w:r w:rsidRPr="00FC4BE7">
        <w:rPr>
          <w:rFonts w:ascii="Times New Roman" w:hAnsi="Times New Roman" w:cs="Times New Roman"/>
        </w:rPr>
        <w:t>Правила разработаны в целях:</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1) создания условий для устойчивого развития территории поселения, сохранения окружающей природной среды и объектов культурного и исторического наследия;</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2) создания условий для планировки территории поселения;</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поселения;</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21E5A" w:rsidRPr="00FC4BE7" w:rsidRDefault="00121E5A" w:rsidP="00121E5A">
      <w:pPr>
        <w:pStyle w:val="a6"/>
        <w:numPr>
          <w:ilvl w:val="2"/>
          <w:numId w:val="5"/>
        </w:numPr>
        <w:tabs>
          <w:tab w:val="clear" w:pos="1080"/>
        </w:tabs>
        <w:ind w:left="0" w:firstLine="357"/>
        <w:rPr>
          <w:rFonts w:ascii="Times New Roman" w:hAnsi="Times New Roman" w:cs="Times New Roman"/>
        </w:rPr>
      </w:pPr>
      <w:r w:rsidRPr="00FC4BE7">
        <w:rPr>
          <w:rFonts w:ascii="Times New Roman" w:hAnsi="Times New Roman" w:cs="Times New Roman"/>
        </w:rPr>
        <w:t>Правила являются документом градостроительного зонирования поселения, устанавливающим границы территориальных зон, градостроительные регламенты, порядок применения Правил и внесения в них изменений.</w:t>
      </w:r>
    </w:p>
    <w:p w:rsidR="00121E5A" w:rsidRPr="00FC4BE7" w:rsidRDefault="00121E5A" w:rsidP="00121E5A">
      <w:pPr>
        <w:pStyle w:val="a6"/>
        <w:tabs>
          <w:tab w:val="num" w:pos="1260"/>
        </w:tabs>
        <w:ind w:left="720" w:firstLine="0"/>
        <w:rPr>
          <w:rFonts w:ascii="Times New Roman" w:hAnsi="Times New Roman" w:cs="Times New Roman"/>
        </w:rPr>
      </w:pPr>
    </w:p>
    <w:p w:rsidR="00121E5A" w:rsidRPr="00FC4BE7" w:rsidRDefault="00121E5A" w:rsidP="00121E5A">
      <w:pPr>
        <w:pStyle w:val="1"/>
        <w:spacing w:before="0" w:after="0"/>
        <w:rPr>
          <w:sz w:val="24"/>
          <w:szCs w:val="24"/>
        </w:rPr>
      </w:pPr>
      <w:bookmarkStart w:id="16" w:name="_Toc130141806"/>
      <w:bookmarkStart w:id="17" w:name="_Toc131313913"/>
      <w:bookmarkStart w:id="18" w:name="_Toc215295497"/>
      <w:bookmarkStart w:id="19" w:name="_Toc242169280"/>
      <w:bookmarkStart w:id="20" w:name="_Toc259101787"/>
      <w:bookmarkStart w:id="21" w:name="_Toc332213491"/>
      <w:bookmarkStart w:id="22" w:name="_Toc527535050"/>
      <w:r w:rsidRPr="00FC4BE7">
        <w:rPr>
          <w:sz w:val="24"/>
          <w:szCs w:val="24"/>
        </w:rPr>
        <w:t>Статья 2. Основные понятия, используемые в Правилах</w:t>
      </w:r>
      <w:bookmarkEnd w:id="16"/>
      <w:bookmarkEnd w:id="17"/>
      <w:bookmarkEnd w:id="18"/>
      <w:bookmarkEnd w:id="19"/>
      <w:bookmarkEnd w:id="20"/>
      <w:bookmarkEnd w:id="21"/>
      <w:bookmarkEnd w:id="22"/>
    </w:p>
    <w:p w:rsidR="00121E5A" w:rsidRPr="00FC4BE7" w:rsidRDefault="00121E5A" w:rsidP="00121E5A"/>
    <w:p w:rsidR="00121E5A" w:rsidRPr="00FC4BE7" w:rsidRDefault="00121E5A" w:rsidP="00121E5A">
      <w:pPr>
        <w:pStyle w:val="a6"/>
        <w:numPr>
          <w:ilvl w:val="2"/>
          <w:numId w:val="6"/>
        </w:numPr>
        <w:tabs>
          <w:tab w:val="clear" w:pos="1080"/>
        </w:tabs>
        <w:ind w:left="0" w:firstLine="357"/>
        <w:rPr>
          <w:rFonts w:ascii="Times New Roman" w:hAnsi="Times New Roman" w:cs="Times New Roman"/>
        </w:rPr>
      </w:pPr>
      <w:r w:rsidRPr="00FC4BE7">
        <w:rPr>
          <w:rFonts w:ascii="Times New Roman" w:hAnsi="Times New Roman" w:cs="Times New Roman"/>
        </w:rPr>
        <w:t>В целях применения Правил, используются следующие основные понятия:</w:t>
      </w:r>
    </w:p>
    <w:p w:rsidR="006003C0" w:rsidRPr="00FC4BE7" w:rsidRDefault="006003C0" w:rsidP="006003C0">
      <w:pPr>
        <w:autoSpaceDE w:val="0"/>
        <w:autoSpaceDN w:val="0"/>
        <w:adjustRightInd w:val="0"/>
        <w:ind w:firstLine="709"/>
        <w:jc w:val="both"/>
      </w:pPr>
      <w:r w:rsidRPr="00FC4BE7">
        <w:rPr>
          <w:b/>
        </w:rPr>
        <w:t>Блокированный жилой дом</w:t>
      </w:r>
      <w:r w:rsidRPr="00FC4BE7">
        <w:t xml:space="preserve"> – жилой дом с количеством этажей не более чем три, состоящий из нескольких блоков, 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6003C0" w:rsidRPr="00FC4BE7" w:rsidRDefault="006003C0" w:rsidP="006003C0">
      <w:pPr>
        <w:autoSpaceDE w:val="0"/>
        <w:autoSpaceDN w:val="0"/>
        <w:adjustRightInd w:val="0"/>
        <w:ind w:firstLine="709"/>
        <w:jc w:val="both"/>
      </w:pPr>
      <w:r w:rsidRPr="00FC4BE7">
        <w:rPr>
          <w:b/>
        </w:rPr>
        <w:t>Застройщик</w:t>
      </w:r>
      <w:r w:rsidRPr="00FC4BE7">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003C0" w:rsidRPr="00FC4BE7" w:rsidRDefault="006003C0" w:rsidP="006003C0">
      <w:pPr>
        <w:autoSpaceDE w:val="0"/>
        <w:autoSpaceDN w:val="0"/>
        <w:adjustRightInd w:val="0"/>
        <w:ind w:firstLine="709"/>
        <w:jc w:val="both"/>
      </w:pPr>
      <w:r w:rsidRPr="004D4230">
        <w:rPr>
          <w:b/>
        </w:rPr>
        <w:t>Здание</w:t>
      </w:r>
      <w:r w:rsidRPr="004D4230">
        <w:t xml:space="preserve"> – физически неделимый архитектурно-строительный объект, строительное сооружение с помещениями, состоящее из несущих и ограждающих или совмещенных конструкций, образующих замкнутый объем, предназначенный для проживания или пребывания людей в зависимости от функционального назначения и для выполнения различных видов производственных процессов. Здание считается отдельным при обособленных несущих конструкциях фундаментов, стен и кровли. В противном случае объект рассматривается как часть здания.</w:t>
      </w:r>
    </w:p>
    <w:p w:rsidR="006003C0" w:rsidRPr="00FC4BE7" w:rsidRDefault="006003C0" w:rsidP="006003C0">
      <w:pPr>
        <w:autoSpaceDE w:val="0"/>
        <w:autoSpaceDN w:val="0"/>
        <w:adjustRightInd w:val="0"/>
        <w:ind w:firstLine="709"/>
        <w:jc w:val="both"/>
      </w:pPr>
      <w:r w:rsidRPr="00FC4BE7">
        <w:rPr>
          <w:b/>
        </w:rPr>
        <w:t xml:space="preserve">Зоны с особыми условиями использования территорий </w:t>
      </w:r>
      <w:r w:rsidRPr="00FC4BE7">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8345F9" w:rsidRPr="008345F9" w:rsidRDefault="008345F9" w:rsidP="008345F9">
      <w:pPr>
        <w:autoSpaceDE w:val="0"/>
        <w:autoSpaceDN w:val="0"/>
        <w:adjustRightInd w:val="0"/>
        <w:ind w:firstLine="709"/>
        <w:jc w:val="both"/>
        <w:rPr>
          <w:b/>
        </w:rPr>
      </w:pPr>
      <w:r w:rsidRPr="00A72940">
        <w:rPr>
          <w:b/>
          <w:color w:val="000000"/>
        </w:rPr>
        <w:t>Зона с особой архитектурно-планир</w:t>
      </w:r>
      <w:r w:rsidR="00BA4A87" w:rsidRPr="00A72940">
        <w:rPr>
          <w:b/>
          <w:color w:val="000000"/>
        </w:rPr>
        <w:t>овочной организацией территории</w:t>
      </w:r>
      <w:r w:rsidR="00BA4A87" w:rsidRPr="00A72940">
        <w:rPr>
          <w:color w:val="000000"/>
        </w:rPr>
        <w:t xml:space="preserve"> - зона с особыми условиями </w:t>
      </w:r>
      <w:r w:rsidRPr="00A72940">
        <w:rPr>
          <w:color w:val="000000"/>
        </w:rPr>
        <w:t xml:space="preserve">использования территории, включающая </w:t>
      </w:r>
      <w:r w:rsidR="00BA4A87" w:rsidRPr="00A72940">
        <w:rPr>
          <w:color w:val="000000"/>
        </w:rPr>
        <w:t xml:space="preserve">земли, земельные участки (части </w:t>
      </w:r>
      <w:r w:rsidRPr="00A72940">
        <w:rPr>
          <w:color w:val="000000"/>
        </w:rPr>
        <w:t>земельных участков) и расположенные на них объекты недвижимого</w:t>
      </w:r>
      <w:r w:rsidRPr="00A72940">
        <w:rPr>
          <w:color w:val="000000"/>
        </w:rPr>
        <w:br/>
        <w:t>имущества, в границах которой устанавливается особый правовой режим ее</w:t>
      </w:r>
      <w:r w:rsidRPr="00A72940">
        <w:rPr>
          <w:color w:val="000000"/>
        </w:rPr>
        <w:br/>
        <w:t>использования с учетом ист</w:t>
      </w:r>
      <w:r w:rsidR="00BA4A87" w:rsidRPr="00A72940">
        <w:rPr>
          <w:color w:val="000000"/>
        </w:rPr>
        <w:t xml:space="preserve">орико-культурной, экологической </w:t>
      </w:r>
      <w:r w:rsidRPr="00A72940">
        <w:rPr>
          <w:color w:val="000000"/>
        </w:rPr>
        <w:t>и рекреационной ценности, а также пе</w:t>
      </w:r>
      <w:r w:rsidR="00BA4A87" w:rsidRPr="00A72940">
        <w:rPr>
          <w:color w:val="000000"/>
        </w:rPr>
        <w:t xml:space="preserve">рспективного градостроительного </w:t>
      </w:r>
      <w:r w:rsidRPr="00A72940">
        <w:rPr>
          <w:color w:val="000000"/>
        </w:rPr>
        <w:t>развития.</w:t>
      </w:r>
    </w:p>
    <w:p w:rsidR="006003C0" w:rsidRPr="00FC4BE7" w:rsidRDefault="006003C0" w:rsidP="006003C0">
      <w:pPr>
        <w:autoSpaceDE w:val="0"/>
        <w:autoSpaceDN w:val="0"/>
        <w:adjustRightInd w:val="0"/>
        <w:ind w:firstLine="709"/>
        <w:jc w:val="both"/>
      </w:pPr>
      <w:r w:rsidRPr="00FC4BE7">
        <w:rPr>
          <w:b/>
        </w:rPr>
        <w:t>Индивидуальный жилой дом</w:t>
      </w:r>
      <w:r w:rsidRPr="00FC4BE7">
        <w:t xml:space="preserve"> – отдельно стоящий жилой дом с количеством этажей не более чем три, предназначенный для проживания одной семьи.</w:t>
      </w:r>
    </w:p>
    <w:p w:rsidR="005A6A26" w:rsidRPr="00993B2B" w:rsidRDefault="005A6A26" w:rsidP="005A6A26">
      <w:pPr>
        <w:widowControl w:val="0"/>
        <w:autoSpaceDE w:val="0"/>
        <w:autoSpaceDN w:val="0"/>
        <w:adjustRightInd w:val="0"/>
        <w:ind w:firstLine="720"/>
        <w:jc w:val="both"/>
        <w:rPr>
          <w:rFonts w:ascii="Times New Roman CYR" w:hAnsi="Times New Roman CYR" w:cs="Times New Roman CYR"/>
        </w:rPr>
      </w:pPr>
      <w:r w:rsidRPr="00581E40">
        <w:rPr>
          <w:rFonts w:ascii="Times New Roman CYR" w:hAnsi="Times New Roman CYR" w:cs="Times New Roman CYR"/>
          <w:b/>
          <w:bCs/>
        </w:rPr>
        <w:t>Красные линии</w:t>
      </w:r>
      <w:r w:rsidRPr="00581E40">
        <w:rPr>
          <w:rFonts w:ascii="Times New Roman CYR" w:hAnsi="Times New Roman CYR" w:cs="Times New Roman CYR"/>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6003C0" w:rsidRPr="00FC4BE7" w:rsidRDefault="006003C0" w:rsidP="006003C0">
      <w:pPr>
        <w:autoSpaceDE w:val="0"/>
        <w:autoSpaceDN w:val="0"/>
        <w:adjustRightInd w:val="0"/>
        <w:ind w:firstLine="709"/>
        <w:jc w:val="both"/>
      </w:pPr>
      <w:r w:rsidRPr="00FC4BE7">
        <w:rPr>
          <w:b/>
        </w:rPr>
        <w:t>Многоквартирный жилой дом</w:t>
      </w:r>
      <w:r w:rsidRPr="00FC4BE7">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а также общие инженерные системы.</w:t>
      </w:r>
    </w:p>
    <w:p w:rsidR="006003C0" w:rsidRPr="00FC4BE7" w:rsidRDefault="006003C0" w:rsidP="006003C0">
      <w:pPr>
        <w:autoSpaceDE w:val="0"/>
        <w:autoSpaceDN w:val="0"/>
        <w:adjustRightInd w:val="0"/>
        <w:ind w:firstLine="709"/>
        <w:jc w:val="both"/>
      </w:pPr>
      <w:r w:rsidRPr="00FC4BE7">
        <w:rPr>
          <w:b/>
        </w:rPr>
        <w:t>Объект капитального строительства</w:t>
      </w:r>
      <w:r w:rsidRPr="00FC4BE7">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6003C0" w:rsidRPr="00FC4BE7" w:rsidRDefault="006003C0" w:rsidP="006003C0">
      <w:pPr>
        <w:autoSpaceDE w:val="0"/>
        <w:autoSpaceDN w:val="0"/>
        <w:adjustRightInd w:val="0"/>
        <w:ind w:firstLine="709"/>
        <w:jc w:val="both"/>
      </w:pPr>
      <w:r w:rsidRPr="00FC4BE7">
        <w:rPr>
          <w:b/>
        </w:rPr>
        <w:t>Планировочная отметка земли</w:t>
      </w:r>
      <w:r w:rsidRPr="00FC4BE7">
        <w:t xml:space="preserve"> – уровень земли на границе земли и отмостки здания. </w:t>
      </w:r>
    </w:p>
    <w:p w:rsidR="006003C0" w:rsidRPr="00FC4BE7" w:rsidRDefault="006003C0" w:rsidP="006003C0">
      <w:pPr>
        <w:autoSpaceDE w:val="0"/>
        <w:autoSpaceDN w:val="0"/>
        <w:adjustRightInd w:val="0"/>
        <w:ind w:firstLine="709"/>
        <w:jc w:val="both"/>
      </w:pPr>
      <w:r w:rsidRPr="00E84EF0">
        <w:rPr>
          <w:b/>
        </w:rPr>
        <w:t>Публичный сервитут</w:t>
      </w:r>
      <w:r w:rsidRPr="00E84EF0">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r w:rsidR="00A72940" w:rsidRPr="00E84EF0">
        <w:t xml:space="preserve"> </w:t>
      </w:r>
    </w:p>
    <w:p w:rsidR="006003C0" w:rsidRPr="00FC4BE7" w:rsidRDefault="006003C0" w:rsidP="006003C0">
      <w:pPr>
        <w:autoSpaceDE w:val="0"/>
        <w:autoSpaceDN w:val="0"/>
        <w:adjustRightInd w:val="0"/>
        <w:ind w:firstLine="709"/>
        <w:jc w:val="both"/>
      </w:pPr>
      <w:r w:rsidRPr="00FC4BE7">
        <w:rPr>
          <w:b/>
        </w:rPr>
        <w:t>Реконструкция объектов капитального строительства (за исключением линейных объектов)</w:t>
      </w:r>
      <w:r w:rsidRPr="00FC4BE7">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003C0" w:rsidRPr="00FC4BE7" w:rsidRDefault="006003C0" w:rsidP="006003C0">
      <w:pPr>
        <w:autoSpaceDE w:val="0"/>
        <w:autoSpaceDN w:val="0"/>
        <w:adjustRightInd w:val="0"/>
        <w:ind w:firstLine="709"/>
        <w:jc w:val="both"/>
      </w:pPr>
      <w:r w:rsidRPr="00FC4BE7">
        <w:rPr>
          <w:b/>
        </w:rPr>
        <w:t>Сооружение</w:t>
      </w:r>
      <w:r w:rsidRPr="00FC4BE7">
        <w:t xml:space="preserve"> – строение с индивидуально сформированной предметно-пространственной средой, предназначенное для организации в пространстве социальных процессов и их элементов (ангары, спортивные сооружения, мосты, эстакады, скважины и т.п.). Далее в тексте Правил под термином «сооружение» понимается строительное сооружение, не являющееся зданием.</w:t>
      </w:r>
    </w:p>
    <w:p w:rsidR="006003C0" w:rsidRDefault="006003C0" w:rsidP="006003C0">
      <w:pPr>
        <w:autoSpaceDE w:val="0"/>
        <w:autoSpaceDN w:val="0"/>
        <w:adjustRightInd w:val="0"/>
        <w:ind w:firstLine="709"/>
        <w:jc w:val="both"/>
      </w:pPr>
      <w:r w:rsidRPr="00FC4BE7">
        <w:rPr>
          <w:b/>
        </w:rPr>
        <w:t>Территории общего пользования</w:t>
      </w:r>
      <w:r w:rsidRPr="00FC4BE7">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могут включаться в состав различных территориальных зон и не подлежат приватизации. В документации по планировке территории существующие, планируемые (изменяемые, вновь образуемые) границы территорий общего пользования обозначаются красными линиями.</w:t>
      </w:r>
    </w:p>
    <w:p w:rsidR="00121E5A" w:rsidRPr="00FC4BE7" w:rsidRDefault="006003C0" w:rsidP="006003C0">
      <w:pPr>
        <w:autoSpaceDE w:val="0"/>
        <w:autoSpaceDN w:val="0"/>
        <w:adjustRightInd w:val="0"/>
        <w:ind w:firstLine="709"/>
        <w:jc w:val="both"/>
        <w:rPr>
          <w:lang w:eastAsia="en-US"/>
        </w:rPr>
      </w:pPr>
      <w:r w:rsidRPr="00FC4BE7">
        <w:rPr>
          <w:b/>
        </w:rPr>
        <w:t>Технический регламент</w:t>
      </w:r>
      <w:r w:rsidRPr="00FC4BE7">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21E5A" w:rsidRPr="00FC4BE7" w:rsidRDefault="00121E5A" w:rsidP="00121E5A">
      <w:pPr>
        <w:pStyle w:val="a6"/>
        <w:numPr>
          <w:ilvl w:val="2"/>
          <w:numId w:val="6"/>
        </w:numPr>
        <w:tabs>
          <w:tab w:val="clear" w:pos="1080"/>
        </w:tabs>
        <w:ind w:left="0" w:firstLine="357"/>
        <w:rPr>
          <w:rFonts w:ascii="Times New Roman" w:hAnsi="Times New Roman" w:cs="Times New Roman"/>
        </w:rPr>
      </w:pPr>
      <w:r w:rsidRPr="00FC4BE7">
        <w:rPr>
          <w:rFonts w:ascii="Times New Roman" w:hAnsi="Times New Roman" w:cs="Times New Roman"/>
        </w:rPr>
        <w:t xml:space="preserve">Иные термины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 нормативными правовыми актами Республики Крым. </w:t>
      </w:r>
    </w:p>
    <w:p w:rsidR="00121E5A" w:rsidRPr="00FC4BE7" w:rsidRDefault="00121E5A" w:rsidP="00121E5A">
      <w:pPr>
        <w:pStyle w:val="a6"/>
        <w:tabs>
          <w:tab w:val="num" w:pos="1260"/>
        </w:tabs>
        <w:ind w:firstLine="0"/>
        <w:rPr>
          <w:rFonts w:ascii="Times New Roman" w:hAnsi="Times New Roman" w:cs="Times New Roman"/>
        </w:rPr>
      </w:pPr>
    </w:p>
    <w:p w:rsidR="00121E5A" w:rsidRPr="00FC4BE7" w:rsidRDefault="00121E5A" w:rsidP="00121E5A">
      <w:pPr>
        <w:pStyle w:val="1"/>
        <w:spacing w:before="0" w:after="0"/>
        <w:rPr>
          <w:sz w:val="24"/>
          <w:szCs w:val="24"/>
        </w:rPr>
      </w:pPr>
      <w:bookmarkStart w:id="23" w:name="_Toc131313915"/>
      <w:bookmarkStart w:id="24" w:name="_Toc332213492"/>
      <w:bookmarkStart w:id="25" w:name="_Toc527535051"/>
      <w:bookmarkStart w:id="26" w:name="_Toc215295498"/>
      <w:bookmarkStart w:id="27" w:name="_Toc242169281"/>
      <w:bookmarkStart w:id="28" w:name="_Toc259101788"/>
      <w:bookmarkStart w:id="29" w:name="_Toc131313914"/>
      <w:r w:rsidRPr="00FC4BE7">
        <w:rPr>
          <w:sz w:val="24"/>
          <w:szCs w:val="24"/>
        </w:rPr>
        <w:t>Статья 3. Участники отношений по землепользованию и застройк</w:t>
      </w:r>
      <w:bookmarkEnd w:id="23"/>
      <w:r w:rsidRPr="00FC4BE7">
        <w:rPr>
          <w:sz w:val="24"/>
          <w:szCs w:val="24"/>
        </w:rPr>
        <w:t>е в поселении</w:t>
      </w:r>
      <w:bookmarkEnd w:id="24"/>
      <w:bookmarkEnd w:id="25"/>
      <w:r w:rsidRPr="00FC4BE7">
        <w:rPr>
          <w:sz w:val="24"/>
          <w:szCs w:val="24"/>
        </w:rPr>
        <w:t xml:space="preserve"> </w:t>
      </w:r>
      <w:bookmarkEnd w:id="26"/>
      <w:bookmarkEnd w:id="27"/>
      <w:bookmarkEnd w:id="28"/>
    </w:p>
    <w:p w:rsidR="00121E5A" w:rsidRPr="00FC4BE7" w:rsidRDefault="00121E5A" w:rsidP="00121E5A"/>
    <w:p w:rsidR="00121E5A" w:rsidRPr="00FC4BE7" w:rsidRDefault="00121E5A" w:rsidP="00121E5A">
      <w:pPr>
        <w:pStyle w:val="a6"/>
        <w:numPr>
          <w:ilvl w:val="2"/>
          <w:numId w:val="7"/>
        </w:numPr>
        <w:tabs>
          <w:tab w:val="clear" w:pos="1080"/>
        </w:tabs>
        <w:ind w:left="0" w:firstLine="357"/>
        <w:rPr>
          <w:rFonts w:ascii="Times New Roman" w:hAnsi="Times New Roman" w:cs="Times New Roman"/>
        </w:rPr>
      </w:pPr>
      <w:r w:rsidRPr="00FC4BE7">
        <w:rPr>
          <w:rFonts w:ascii="Times New Roman" w:hAnsi="Times New Roman" w:cs="Times New Roman"/>
        </w:rPr>
        <w:t>Участниками отношений по землепользованию и застройке в</w:t>
      </w:r>
      <w:r w:rsidR="00A72940">
        <w:rPr>
          <w:rFonts w:ascii="Times New Roman" w:hAnsi="Times New Roman" w:cs="Times New Roman"/>
        </w:rPr>
        <w:t xml:space="preserve"> </w:t>
      </w:r>
      <w:r w:rsidR="00A824A1">
        <w:rPr>
          <w:rFonts w:ascii="Times New Roman" w:hAnsi="Times New Roman" w:cs="Times New Roman"/>
        </w:rPr>
        <w:t xml:space="preserve">Дрофинском </w:t>
      </w:r>
      <w:r w:rsidR="00A72940">
        <w:rPr>
          <w:rFonts w:ascii="Times New Roman" w:hAnsi="Times New Roman" w:cs="Times New Roman"/>
        </w:rPr>
        <w:t xml:space="preserve">сельском </w:t>
      </w:r>
      <w:r w:rsidRPr="00FC4BE7">
        <w:rPr>
          <w:rFonts w:ascii="Times New Roman" w:hAnsi="Times New Roman" w:cs="Times New Roman"/>
        </w:rPr>
        <w:t xml:space="preserve"> поселении являются:</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1) органы исполнительной власти Российской Федерации;</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2) органы исполнительной власти Республики Крым;</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3) органы местного самоуправления</w:t>
      </w:r>
      <w:r w:rsidR="00343336">
        <w:rPr>
          <w:rFonts w:ascii="Times New Roman" w:hAnsi="Times New Roman" w:cs="Times New Roman"/>
        </w:rPr>
        <w:t xml:space="preserve"> </w:t>
      </w:r>
      <w:r w:rsidR="00B8316F">
        <w:rPr>
          <w:rFonts w:ascii="Times New Roman" w:hAnsi="Times New Roman" w:cs="Times New Roman"/>
        </w:rPr>
        <w:t>Нижнегорского</w:t>
      </w:r>
      <w:r w:rsidR="00343336">
        <w:rPr>
          <w:rFonts w:ascii="Times New Roman" w:hAnsi="Times New Roman" w:cs="Times New Roman"/>
        </w:rPr>
        <w:t xml:space="preserve"> района Республики Крым, </w:t>
      </w:r>
      <w:r w:rsidR="00731DDF">
        <w:rPr>
          <w:rFonts w:ascii="Times New Roman" w:hAnsi="Times New Roman" w:cs="Times New Roman"/>
        </w:rPr>
        <w:t>Дрофинского</w:t>
      </w:r>
      <w:r w:rsidR="00343336">
        <w:rPr>
          <w:rFonts w:ascii="Times New Roman" w:hAnsi="Times New Roman" w:cs="Times New Roman"/>
        </w:rPr>
        <w:t xml:space="preserve"> сельского поселения</w:t>
      </w:r>
      <w:r w:rsidRPr="00FC4BE7">
        <w:rPr>
          <w:rFonts w:ascii="Times New Roman" w:hAnsi="Times New Roman" w:cs="Times New Roman"/>
        </w:rPr>
        <w:t>;</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4) физические и юридические лица.</w:t>
      </w:r>
    </w:p>
    <w:p w:rsidR="00121E5A" w:rsidRPr="00FC4BE7" w:rsidRDefault="00121E5A" w:rsidP="00121E5A">
      <w:pPr>
        <w:pStyle w:val="a6"/>
        <w:numPr>
          <w:ilvl w:val="2"/>
          <w:numId w:val="7"/>
        </w:numPr>
        <w:tabs>
          <w:tab w:val="clear" w:pos="1080"/>
        </w:tabs>
        <w:ind w:left="0" w:firstLine="357"/>
        <w:rPr>
          <w:rFonts w:ascii="Times New Roman" w:hAnsi="Times New Roman" w:cs="Times New Roman"/>
        </w:rPr>
      </w:pPr>
      <w:r w:rsidRPr="00FC4BE7">
        <w:rPr>
          <w:rFonts w:ascii="Times New Roman" w:hAnsi="Times New Roman" w:cs="Times New Roman"/>
        </w:rPr>
        <w:t xml:space="preserve">От имени Российской Федерации, Республики Крым, </w:t>
      </w:r>
      <w:r w:rsidR="00B8316F">
        <w:rPr>
          <w:rFonts w:ascii="Times New Roman" w:hAnsi="Times New Roman" w:cs="Times New Roman"/>
        </w:rPr>
        <w:t>Нижнегорского</w:t>
      </w:r>
      <w:r w:rsidR="005A6A26">
        <w:rPr>
          <w:rFonts w:ascii="Times New Roman" w:hAnsi="Times New Roman" w:cs="Times New Roman"/>
        </w:rPr>
        <w:t xml:space="preserve"> </w:t>
      </w:r>
      <w:r w:rsidRPr="00FC4BE7">
        <w:rPr>
          <w:rFonts w:ascii="Times New Roman" w:hAnsi="Times New Roman" w:cs="Times New Roman"/>
        </w:rPr>
        <w:t xml:space="preserve">района Республики Крым и </w:t>
      </w:r>
      <w:r w:rsidR="00731DDF">
        <w:rPr>
          <w:rFonts w:ascii="Times New Roman" w:hAnsi="Times New Roman" w:cs="Times New Roman"/>
        </w:rPr>
        <w:t>Дрофинского</w:t>
      </w:r>
      <w:r w:rsidR="00A72940">
        <w:rPr>
          <w:rFonts w:ascii="Times New Roman" w:hAnsi="Times New Roman" w:cs="Times New Roman"/>
        </w:rPr>
        <w:t xml:space="preserve"> </w:t>
      </w:r>
      <w:r w:rsidRPr="00FC4BE7">
        <w:rPr>
          <w:rFonts w:ascii="Times New Roman" w:hAnsi="Times New Roman" w:cs="Times New Roman"/>
        </w:rPr>
        <w:t>сельского поселения в отношениях по землепользованию и застройке в поселении выступают соответственно органы государственной власти Российской Федерации, органы государственной власти Республики Крым, органы местного самоуправления в пределах своей компетенции.</w:t>
      </w:r>
    </w:p>
    <w:p w:rsidR="00121E5A" w:rsidRPr="00FC4BE7" w:rsidRDefault="00121E5A" w:rsidP="00121E5A">
      <w:pPr>
        <w:pStyle w:val="a6"/>
        <w:numPr>
          <w:ilvl w:val="2"/>
          <w:numId w:val="7"/>
        </w:numPr>
        <w:tabs>
          <w:tab w:val="clear" w:pos="1080"/>
        </w:tabs>
        <w:ind w:left="0" w:firstLine="357"/>
        <w:rPr>
          <w:rFonts w:ascii="Times New Roman" w:hAnsi="Times New Roman" w:cs="Times New Roman"/>
        </w:rPr>
      </w:pPr>
      <w:r w:rsidRPr="00FC4BE7">
        <w:rPr>
          <w:rFonts w:ascii="Times New Roman" w:hAnsi="Times New Roman" w:cs="Times New Roman"/>
        </w:rPr>
        <w:t xml:space="preserve">Участники отношений по землепользованию и застройке обязаны соблюдать Правила в границах </w:t>
      </w:r>
      <w:r w:rsidR="00731DDF">
        <w:rPr>
          <w:rFonts w:ascii="Times New Roman" w:hAnsi="Times New Roman" w:cs="Times New Roman"/>
        </w:rPr>
        <w:t>Дрофинского</w:t>
      </w:r>
      <w:r w:rsidR="00A72940">
        <w:rPr>
          <w:rFonts w:ascii="Times New Roman" w:hAnsi="Times New Roman" w:cs="Times New Roman"/>
        </w:rPr>
        <w:t xml:space="preserve"> </w:t>
      </w:r>
      <w:r w:rsidRPr="00FC4BE7">
        <w:rPr>
          <w:rFonts w:ascii="Times New Roman" w:hAnsi="Times New Roman" w:cs="Times New Roman"/>
        </w:rPr>
        <w:t>сельского поселения.</w:t>
      </w:r>
    </w:p>
    <w:p w:rsidR="00F97420" w:rsidRPr="00FC4BE7" w:rsidRDefault="00F97420" w:rsidP="00F97420">
      <w:pPr>
        <w:pStyle w:val="a6"/>
        <w:ind w:firstLine="0"/>
        <w:rPr>
          <w:rFonts w:ascii="Times New Roman" w:hAnsi="Times New Roman" w:cs="Times New Roman"/>
        </w:rPr>
      </w:pPr>
    </w:p>
    <w:p w:rsidR="00121E5A" w:rsidRPr="00FC4BE7" w:rsidRDefault="00121E5A" w:rsidP="00121E5A">
      <w:pPr>
        <w:pStyle w:val="1"/>
        <w:spacing w:before="0" w:after="0"/>
        <w:rPr>
          <w:sz w:val="24"/>
          <w:szCs w:val="24"/>
        </w:rPr>
      </w:pPr>
      <w:bookmarkStart w:id="30" w:name="_Toc332213494"/>
      <w:bookmarkStart w:id="31" w:name="_Toc527535052"/>
      <w:bookmarkEnd w:id="29"/>
      <w:r w:rsidRPr="00FC4BE7">
        <w:rPr>
          <w:sz w:val="24"/>
          <w:szCs w:val="24"/>
        </w:rPr>
        <w:t xml:space="preserve">Статья 4. Полномочия органов местного самоуправления в сфере </w:t>
      </w:r>
      <w:bookmarkEnd w:id="30"/>
      <w:r w:rsidR="00E84EF0">
        <w:rPr>
          <w:sz w:val="24"/>
          <w:szCs w:val="24"/>
        </w:rPr>
        <w:t>градостроительной деятельности</w:t>
      </w:r>
      <w:bookmarkEnd w:id="31"/>
    </w:p>
    <w:p w:rsidR="00121E5A" w:rsidRPr="00FC4BE7" w:rsidRDefault="00121E5A" w:rsidP="00121E5A"/>
    <w:p w:rsidR="00121E5A" w:rsidRPr="00FC4BE7" w:rsidRDefault="00121E5A" w:rsidP="00121E5A">
      <w:pPr>
        <w:pStyle w:val="a6"/>
        <w:numPr>
          <w:ilvl w:val="2"/>
          <w:numId w:val="8"/>
        </w:numPr>
        <w:tabs>
          <w:tab w:val="clear" w:pos="1080"/>
        </w:tabs>
        <w:ind w:left="0" w:firstLine="357"/>
        <w:rPr>
          <w:rFonts w:ascii="Times New Roman" w:hAnsi="Times New Roman" w:cs="Times New Roman"/>
        </w:rPr>
      </w:pPr>
      <w:r w:rsidRPr="00FC4BE7">
        <w:rPr>
          <w:rFonts w:ascii="Times New Roman" w:hAnsi="Times New Roman" w:cs="Times New Roman"/>
        </w:rPr>
        <w:t xml:space="preserve">Полномочия органов местного самоуправления в сфере регулирования землепользования и застройки определяются в соответствии с Федеральным законом Российской Федерации от </w:t>
      </w:r>
      <w:r w:rsidR="00426F08">
        <w:rPr>
          <w:rFonts w:ascii="Times New Roman" w:hAnsi="Times New Roman" w:cs="Times New Roman"/>
        </w:rPr>
        <w:t>0</w:t>
      </w:r>
      <w:r w:rsidRPr="00FC4BE7">
        <w:rPr>
          <w:rFonts w:ascii="Times New Roman" w:hAnsi="Times New Roman" w:cs="Times New Roman"/>
        </w:rPr>
        <w:t xml:space="preserve">6.10.2003 № 131-ФЗ и Законом Республики Крым от 19.01.2015 № 71-ЗРК/2015 «О закреплении за сельскими поселениями Республики Крым вопросов местного значения» (с изменениями), Градостроительным кодексом Российской Федерации, </w:t>
      </w:r>
      <w:r w:rsidRPr="00E84EF0">
        <w:rPr>
          <w:rFonts w:ascii="Times New Roman" w:hAnsi="Times New Roman" w:cs="Times New Roman"/>
        </w:rPr>
        <w:t xml:space="preserve">Уставом </w:t>
      </w:r>
      <w:r w:rsidR="009A0F58" w:rsidRPr="00E84EF0">
        <w:rPr>
          <w:rFonts w:ascii="Times New Roman" w:hAnsi="Times New Roman" w:cs="Times New Roman"/>
        </w:rPr>
        <w:t>муниципального образования</w:t>
      </w:r>
      <w:r w:rsidRPr="00E84EF0">
        <w:rPr>
          <w:rFonts w:ascii="Times New Roman" w:hAnsi="Times New Roman" w:cs="Times New Roman"/>
        </w:rPr>
        <w:t>.</w:t>
      </w:r>
    </w:p>
    <w:p w:rsidR="00121E5A" w:rsidRPr="00FC4BE7" w:rsidRDefault="00121E5A" w:rsidP="00121E5A">
      <w:pPr>
        <w:pStyle w:val="a6"/>
        <w:numPr>
          <w:ilvl w:val="2"/>
          <w:numId w:val="8"/>
        </w:numPr>
        <w:tabs>
          <w:tab w:val="clear" w:pos="1080"/>
        </w:tabs>
        <w:ind w:left="0" w:firstLine="357"/>
        <w:rPr>
          <w:rFonts w:ascii="Times New Roman" w:hAnsi="Times New Roman" w:cs="Times New Roman"/>
        </w:rPr>
      </w:pPr>
      <w:r w:rsidRPr="00FC4BE7">
        <w:rPr>
          <w:rFonts w:ascii="Times New Roman" w:hAnsi="Times New Roman" w:cs="Times New Roman"/>
        </w:rPr>
        <w:t xml:space="preserve">К полномочиям органов </w:t>
      </w:r>
      <w:r w:rsidRPr="00F00406">
        <w:rPr>
          <w:rFonts w:ascii="Times New Roman" w:hAnsi="Times New Roman" w:cs="Times New Roman"/>
        </w:rPr>
        <w:t>местного самоуправления</w:t>
      </w:r>
      <w:r w:rsidR="00A52656" w:rsidRPr="00F00406">
        <w:rPr>
          <w:rFonts w:ascii="Times New Roman" w:hAnsi="Times New Roman" w:cs="Times New Roman"/>
        </w:rPr>
        <w:t xml:space="preserve"> </w:t>
      </w:r>
      <w:r w:rsidR="00D515B6">
        <w:rPr>
          <w:rFonts w:ascii="Times New Roman" w:hAnsi="Times New Roman" w:cs="Times New Roman"/>
        </w:rPr>
        <w:t xml:space="preserve">муниципального образования </w:t>
      </w:r>
      <w:r w:rsidR="00731DDF">
        <w:rPr>
          <w:rFonts w:ascii="Times New Roman" w:hAnsi="Times New Roman" w:cs="Times New Roman"/>
        </w:rPr>
        <w:t>Дрофинское</w:t>
      </w:r>
      <w:r w:rsidR="006B14FD">
        <w:rPr>
          <w:rFonts w:ascii="Times New Roman" w:hAnsi="Times New Roman" w:cs="Times New Roman"/>
        </w:rPr>
        <w:t xml:space="preserve"> </w:t>
      </w:r>
      <w:r w:rsidR="00D515B6">
        <w:rPr>
          <w:rFonts w:ascii="Times New Roman" w:hAnsi="Times New Roman" w:cs="Times New Roman"/>
        </w:rPr>
        <w:t>сельское поселение</w:t>
      </w:r>
      <w:r w:rsidRPr="00F00406">
        <w:rPr>
          <w:rFonts w:ascii="Times New Roman" w:hAnsi="Times New Roman" w:cs="Times New Roman"/>
        </w:rPr>
        <w:t xml:space="preserve"> </w:t>
      </w:r>
      <w:r w:rsidR="00B8316F">
        <w:rPr>
          <w:rFonts w:ascii="Times New Roman" w:hAnsi="Times New Roman" w:cs="Times New Roman"/>
        </w:rPr>
        <w:t>Нижнегорского</w:t>
      </w:r>
      <w:r w:rsidR="005A6A26" w:rsidRPr="00F00406">
        <w:rPr>
          <w:rFonts w:ascii="Times New Roman" w:hAnsi="Times New Roman" w:cs="Times New Roman"/>
        </w:rPr>
        <w:t xml:space="preserve"> </w:t>
      </w:r>
      <w:r w:rsidRPr="00F00406">
        <w:rPr>
          <w:rFonts w:ascii="Times New Roman" w:hAnsi="Times New Roman" w:cs="Times New Roman"/>
        </w:rPr>
        <w:t xml:space="preserve">района </w:t>
      </w:r>
      <w:r w:rsidRPr="00581E40">
        <w:rPr>
          <w:rFonts w:ascii="Times New Roman" w:hAnsi="Times New Roman" w:cs="Times New Roman"/>
        </w:rPr>
        <w:t>Республики</w:t>
      </w:r>
      <w:r w:rsidRPr="00FC4BE7">
        <w:rPr>
          <w:rFonts w:ascii="Times New Roman" w:hAnsi="Times New Roman" w:cs="Times New Roman"/>
        </w:rPr>
        <w:t xml:space="preserve"> Крым в сфере регулирования землепользования и застройки относятся (если иное не установлено законом Республики Крым или Соглашениями о передаче полномочий между органами местного самоуправления, заключаемых в порядке, установленном частью 4 статьи 15 Федерального закона от </w:t>
      </w:r>
      <w:r w:rsidR="00426F08">
        <w:rPr>
          <w:rFonts w:ascii="Times New Roman" w:hAnsi="Times New Roman" w:cs="Times New Roman"/>
        </w:rPr>
        <w:t>0</w:t>
      </w:r>
      <w:r w:rsidRPr="00FC4BE7">
        <w:rPr>
          <w:rFonts w:ascii="Times New Roman" w:hAnsi="Times New Roman" w:cs="Times New Roman"/>
        </w:rPr>
        <w:t>6.10.2003 № 131-ФЗ):</w:t>
      </w:r>
    </w:p>
    <w:p w:rsidR="0032688C" w:rsidRPr="00FC4BE7" w:rsidRDefault="0032688C" w:rsidP="0032688C">
      <w:pPr>
        <w:pStyle w:val="a6"/>
        <w:ind w:left="720" w:firstLine="0"/>
        <w:rPr>
          <w:rFonts w:ascii="Times New Roman" w:hAnsi="Times New Roman" w:cs="Times New Roman"/>
        </w:rPr>
      </w:pPr>
      <w:r w:rsidRPr="00FC4BE7">
        <w:rPr>
          <w:rFonts w:ascii="Times New Roman" w:hAnsi="Times New Roman" w:cs="Times New Roman"/>
        </w:rPr>
        <w:t>1) принятие в пределах своей компетенции муниципальных правовых актов в области регулирования землепользования и застройки;</w:t>
      </w:r>
    </w:p>
    <w:p w:rsidR="0032688C" w:rsidRPr="00FC4BE7" w:rsidRDefault="0032688C" w:rsidP="0032688C">
      <w:pPr>
        <w:pStyle w:val="a6"/>
        <w:ind w:left="720" w:firstLine="0"/>
        <w:rPr>
          <w:rFonts w:ascii="Times New Roman" w:hAnsi="Times New Roman" w:cs="Times New Roman"/>
        </w:rPr>
      </w:pPr>
      <w:r w:rsidRPr="00FC4BE7">
        <w:rPr>
          <w:rFonts w:ascii="Times New Roman" w:hAnsi="Times New Roman" w:cs="Times New Roman"/>
        </w:rPr>
        <w:t>2) другие обязанности в соответствии с законодательством.</w:t>
      </w:r>
    </w:p>
    <w:p w:rsidR="0032688C" w:rsidRPr="00FC4BE7" w:rsidRDefault="0032688C" w:rsidP="0032688C">
      <w:pPr>
        <w:pStyle w:val="a6"/>
        <w:numPr>
          <w:ilvl w:val="2"/>
          <w:numId w:val="8"/>
        </w:numPr>
        <w:tabs>
          <w:tab w:val="clear" w:pos="1080"/>
        </w:tabs>
        <w:ind w:left="0" w:firstLine="357"/>
        <w:rPr>
          <w:rFonts w:ascii="Times New Roman" w:hAnsi="Times New Roman" w:cs="Times New Roman"/>
        </w:rPr>
      </w:pPr>
      <w:r w:rsidRPr="00FC4BE7">
        <w:rPr>
          <w:rFonts w:ascii="Times New Roman" w:hAnsi="Times New Roman" w:cs="Times New Roman"/>
        </w:rPr>
        <w:t xml:space="preserve">К полномочиям органов местного самоуправления </w:t>
      </w:r>
      <w:r w:rsidR="00B8316F">
        <w:rPr>
          <w:rFonts w:ascii="Times New Roman" w:hAnsi="Times New Roman" w:cs="Times New Roman"/>
        </w:rPr>
        <w:t>Нижнегорского</w:t>
      </w:r>
      <w:r w:rsidR="005A6A26">
        <w:rPr>
          <w:rFonts w:ascii="Times New Roman" w:hAnsi="Times New Roman" w:cs="Times New Roman"/>
        </w:rPr>
        <w:t xml:space="preserve"> </w:t>
      </w:r>
      <w:r w:rsidRPr="00FC4BE7">
        <w:rPr>
          <w:rFonts w:ascii="Times New Roman" w:hAnsi="Times New Roman" w:cs="Times New Roman"/>
        </w:rPr>
        <w:t xml:space="preserve">района Республики Крым </w:t>
      </w:r>
      <w:r w:rsidRPr="001B65A7">
        <w:rPr>
          <w:rFonts w:ascii="Times New Roman" w:hAnsi="Times New Roman" w:cs="Times New Roman"/>
        </w:rPr>
        <w:t>в сфере регулирования землепользования и застройки относятся</w:t>
      </w:r>
      <w:r w:rsidRPr="00FC4BE7">
        <w:rPr>
          <w:rFonts w:ascii="Times New Roman" w:hAnsi="Times New Roman" w:cs="Times New Roman"/>
        </w:rPr>
        <w:t xml:space="preserve"> (если иное не установлено законом Республики Крым или Соглашениями о передаче полномочий между органами местного самоуправления, заключаемых в порядке, установленном частью 4 статьи 15 Федерального закона от </w:t>
      </w:r>
      <w:r w:rsidR="00426F08">
        <w:rPr>
          <w:rFonts w:ascii="Times New Roman" w:hAnsi="Times New Roman" w:cs="Times New Roman"/>
        </w:rPr>
        <w:t>0</w:t>
      </w:r>
      <w:r w:rsidRPr="00FC4BE7">
        <w:rPr>
          <w:rFonts w:ascii="Times New Roman" w:hAnsi="Times New Roman" w:cs="Times New Roman"/>
        </w:rPr>
        <w:t>6.10.2003 № 131-ФЗ):</w:t>
      </w:r>
    </w:p>
    <w:p w:rsidR="0032688C" w:rsidRPr="00FC4BE7" w:rsidRDefault="0032688C" w:rsidP="0032688C">
      <w:pPr>
        <w:pStyle w:val="a6"/>
        <w:ind w:left="720" w:firstLine="0"/>
        <w:rPr>
          <w:rFonts w:ascii="Times New Roman" w:hAnsi="Times New Roman" w:cs="Times New Roman"/>
        </w:rPr>
      </w:pPr>
      <w:r w:rsidRPr="00FC4BE7">
        <w:rPr>
          <w:rFonts w:ascii="Times New Roman" w:hAnsi="Times New Roman" w:cs="Times New Roman"/>
        </w:rPr>
        <w:t>1) принятие решения о подготовке проекта изменения в Правила;</w:t>
      </w:r>
    </w:p>
    <w:p w:rsidR="0032688C" w:rsidRPr="00FC4BE7" w:rsidRDefault="001B65A7" w:rsidP="0032688C">
      <w:pPr>
        <w:pStyle w:val="a6"/>
        <w:ind w:left="720" w:firstLine="0"/>
        <w:rPr>
          <w:rFonts w:ascii="Times New Roman" w:hAnsi="Times New Roman" w:cs="Times New Roman"/>
          <w:bCs/>
        </w:rPr>
      </w:pPr>
      <w:r w:rsidRPr="001B65A7">
        <w:rPr>
          <w:rFonts w:ascii="Times New Roman" w:hAnsi="Times New Roman" w:cs="Times New Roman"/>
          <w:bCs/>
        </w:rPr>
        <w:t>2</w:t>
      </w:r>
      <w:r w:rsidR="0032688C" w:rsidRPr="00FC4BE7">
        <w:rPr>
          <w:rFonts w:ascii="Times New Roman" w:hAnsi="Times New Roman" w:cs="Times New Roman"/>
          <w:bCs/>
        </w:rPr>
        <w:t xml:space="preserve">) утверждение правил землепользования и застройки; </w:t>
      </w:r>
    </w:p>
    <w:p w:rsidR="0032688C" w:rsidRPr="00FC4BE7" w:rsidRDefault="001B65A7" w:rsidP="0032688C">
      <w:pPr>
        <w:pStyle w:val="a6"/>
        <w:ind w:left="720" w:firstLine="0"/>
        <w:rPr>
          <w:rFonts w:ascii="Times New Roman" w:hAnsi="Times New Roman" w:cs="Times New Roman"/>
          <w:bCs/>
        </w:rPr>
      </w:pPr>
      <w:r w:rsidRPr="001B65A7">
        <w:rPr>
          <w:rFonts w:ascii="Times New Roman" w:hAnsi="Times New Roman" w:cs="Times New Roman"/>
          <w:bCs/>
        </w:rPr>
        <w:t>3</w:t>
      </w:r>
      <w:r w:rsidR="0032688C" w:rsidRPr="00FC4BE7">
        <w:rPr>
          <w:rFonts w:ascii="Times New Roman" w:hAnsi="Times New Roman" w:cs="Times New Roman"/>
          <w:bCs/>
        </w:rPr>
        <w:t xml:space="preserve">) утверждение подготовленной на основе генерального плана поселения документации по планировке территории; </w:t>
      </w:r>
    </w:p>
    <w:p w:rsidR="002F405C" w:rsidRPr="00FC4BE7" w:rsidRDefault="001B65A7" w:rsidP="0032688C">
      <w:pPr>
        <w:pStyle w:val="a6"/>
        <w:ind w:left="720" w:firstLine="0"/>
        <w:rPr>
          <w:rFonts w:ascii="Times New Roman" w:hAnsi="Times New Roman" w:cs="Times New Roman"/>
          <w:bCs/>
        </w:rPr>
      </w:pPr>
      <w:r w:rsidRPr="001B65A7">
        <w:rPr>
          <w:rFonts w:ascii="Times New Roman" w:hAnsi="Times New Roman" w:cs="Times New Roman"/>
          <w:bCs/>
        </w:rPr>
        <w:t>4</w:t>
      </w:r>
      <w:r w:rsidR="002F405C" w:rsidRPr="00FC4BE7">
        <w:rPr>
          <w:rFonts w:ascii="Times New Roman" w:hAnsi="Times New Roman" w:cs="Times New Roman"/>
          <w:bCs/>
        </w:rPr>
        <w:t>) утверждение подготовленной на основе схемы территориального планирования муниципального района документации по планировке территории;</w:t>
      </w:r>
    </w:p>
    <w:p w:rsidR="0032688C" w:rsidRPr="00FC4BE7" w:rsidRDefault="001B65A7" w:rsidP="0032688C">
      <w:pPr>
        <w:pStyle w:val="a6"/>
        <w:ind w:left="720" w:firstLine="0"/>
        <w:rPr>
          <w:rFonts w:ascii="Times New Roman" w:hAnsi="Times New Roman" w:cs="Times New Roman"/>
          <w:bCs/>
        </w:rPr>
      </w:pPr>
      <w:r w:rsidRPr="001B65A7">
        <w:rPr>
          <w:rFonts w:ascii="Times New Roman" w:hAnsi="Times New Roman" w:cs="Times New Roman"/>
          <w:bCs/>
        </w:rPr>
        <w:t>5</w:t>
      </w:r>
      <w:r w:rsidR="0032688C" w:rsidRPr="00FC4BE7">
        <w:rPr>
          <w:rFonts w:ascii="Times New Roman" w:hAnsi="Times New Roman" w:cs="Times New Roman"/>
          <w:bCs/>
        </w:rPr>
        <w:t>) резервирование земель и изъятие земельных участков в границах поселения для муниципальных нужд;</w:t>
      </w:r>
    </w:p>
    <w:p w:rsidR="0032688C" w:rsidRPr="00FC4BE7" w:rsidRDefault="001B65A7" w:rsidP="0032688C">
      <w:pPr>
        <w:pStyle w:val="a6"/>
        <w:ind w:left="720" w:firstLine="0"/>
        <w:rPr>
          <w:rFonts w:ascii="Times New Roman" w:hAnsi="Times New Roman" w:cs="Times New Roman"/>
          <w:bCs/>
        </w:rPr>
      </w:pPr>
      <w:r w:rsidRPr="001B65A7">
        <w:rPr>
          <w:rFonts w:ascii="Times New Roman" w:hAnsi="Times New Roman" w:cs="Times New Roman"/>
          <w:bCs/>
        </w:rPr>
        <w:t>6</w:t>
      </w:r>
      <w:r w:rsidR="0032688C" w:rsidRPr="00FC4BE7">
        <w:rPr>
          <w:rFonts w:ascii="Times New Roman" w:hAnsi="Times New Roman" w:cs="Times New Roman"/>
          <w:bCs/>
        </w:rPr>
        <w:t>) осуществление муниципального земельного контроля в границах поселения;</w:t>
      </w:r>
    </w:p>
    <w:p w:rsidR="0032688C" w:rsidRPr="00FC4BE7" w:rsidRDefault="00B31A60" w:rsidP="0032688C">
      <w:pPr>
        <w:pStyle w:val="a6"/>
        <w:ind w:left="720" w:firstLine="0"/>
        <w:rPr>
          <w:rFonts w:ascii="Times New Roman" w:hAnsi="Times New Roman" w:cs="Times New Roman"/>
        </w:rPr>
      </w:pPr>
      <w:r>
        <w:rPr>
          <w:rFonts w:ascii="Times New Roman" w:hAnsi="Times New Roman" w:cs="Times New Roman"/>
        </w:rPr>
        <w:t>7</w:t>
      </w:r>
      <w:r w:rsidR="0032688C" w:rsidRPr="00FC4BE7">
        <w:rPr>
          <w:rFonts w:ascii="Times New Roman" w:hAnsi="Times New Roman" w:cs="Times New Roman"/>
        </w:rPr>
        <w:t>) принятие решения о предоставлении разрешения на условно разрешенный вид использования земельных участков и объектов капитального строительства, а также на отклонение от предельных параметров разрешенного строительства, реконструкции;</w:t>
      </w:r>
    </w:p>
    <w:p w:rsidR="0032688C" w:rsidRPr="00FC4BE7" w:rsidRDefault="001B65A7" w:rsidP="0032688C">
      <w:pPr>
        <w:pStyle w:val="a6"/>
        <w:ind w:left="720" w:firstLine="0"/>
        <w:rPr>
          <w:rFonts w:ascii="Times New Roman" w:hAnsi="Times New Roman" w:cs="Times New Roman"/>
        </w:rPr>
      </w:pPr>
      <w:r w:rsidRPr="001B65A7">
        <w:rPr>
          <w:rFonts w:ascii="Times New Roman" w:hAnsi="Times New Roman" w:cs="Times New Roman"/>
        </w:rPr>
        <w:t>8</w:t>
      </w:r>
      <w:r w:rsidR="0032688C" w:rsidRPr="00FC4BE7">
        <w:rPr>
          <w:rFonts w:ascii="Times New Roman" w:hAnsi="Times New Roman" w:cs="Times New Roman"/>
        </w:rPr>
        <w:t>) в пределах своей компетенции предоставление физическим и юридическим лицам земельных участков, находящихся в государственной или муниципальной собственности, в соответствии с земельным законодательством (в соответствии со статьей 3.3 Федерального закона от 25.10.2001 № 137-ФЗ «О введении в действие Земельног</w:t>
      </w:r>
      <w:r w:rsidR="00426F08">
        <w:rPr>
          <w:rFonts w:ascii="Times New Roman" w:hAnsi="Times New Roman" w:cs="Times New Roman"/>
        </w:rPr>
        <w:t>о кодекса Российской Федерации»</w:t>
      </w:r>
      <w:r w:rsidR="0032688C" w:rsidRPr="00E84EF0">
        <w:rPr>
          <w:rFonts w:ascii="Times New Roman" w:hAnsi="Times New Roman" w:cs="Times New Roman"/>
        </w:rPr>
        <w:t>)</w:t>
      </w:r>
      <w:r w:rsidR="0032688C" w:rsidRPr="00FC4BE7">
        <w:rPr>
          <w:rFonts w:ascii="Times New Roman" w:hAnsi="Times New Roman" w:cs="Times New Roman"/>
        </w:rPr>
        <w:t>;</w:t>
      </w:r>
    </w:p>
    <w:p w:rsidR="0032688C" w:rsidRPr="00FC4BE7" w:rsidRDefault="001B65A7" w:rsidP="0032688C">
      <w:pPr>
        <w:pStyle w:val="a6"/>
        <w:ind w:left="720" w:firstLine="0"/>
        <w:rPr>
          <w:rFonts w:ascii="Times New Roman" w:hAnsi="Times New Roman" w:cs="Times New Roman"/>
        </w:rPr>
      </w:pPr>
      <w:r w:rsidRPr="001B65A7">
        <w:rPr>
          <w:rFonts w:ascii="Times New Roman" w:hAnsi="Times New Roman" w:cs="Times New Roman"/>
        </w:rPr>
        <w:t>9</w:t>
      </w:r>
      <w:r w:rsidR="0032688C" w:rsidRPr="00FC4BE7">
        <w:rPr>
          <w:rFonts w:ascii="Times New Roman" w:hAnsi="Times New Roman" w:cs="Times New Roman"/>
        </w:rPr>
        <w:t>) иные обязанности, выполняемые в соответствии с законодательством.</w:t>
      </w:r>
    </w:p>
    <w:p w:rsidR="00121E5A" w:rsidRPr="00FC4BE7" w:rsidRDefault="00121E5A" w:rsidP="00121E5A">
      <w:pPr>
        <w:pStyle w:val="a6"/>
        <w:numPr>
          <w:ilvl w:val="2"/>
          <w:numId w:val="8"/>
        </w:numPr>
        <w:tabs>
          <w:tab w:val="clear" w:pos="1080"/>
        </w:tabs>
        <w:ind w:left="0" w:firstLine="357"/>
        <w:rPr>
          <w:rFonts w:ascii="Times New Roman" w:hAnsi="Times New Roman" w:cs="Times New Roman"/>
        </w:rPr>
      </w:pPr>
      <w:r w:rsidRPr="00FC4BE7">
        <w:rPr>
          <w:rFonts w:ascii="Times New Roman" w:hAnsi="Times New Roman" w:cs="Times New Roman"/>
        </w:rPr>
        <w:t xml:space="preserve">В соответствии с частью 3 статьи 14, частью 1.2 статьи 17 Федерального закона от 06.10.2003 № 131-ФЗ «Об общих принципах организации местного самоуправления в Российской Федерации» </w:t>
      </w:r>
      <w:bookmarkStart w:id="32" w:name="_Hlk498510591"/>
      <w:bookmarkStart w:id="33" w:name="_Hlk498518939"/>
      <w:r w:rsidR="001B06EF" w:rsidRPr="00D946FE">
        <w:rPr>
          <w:rFonts w:ascii="Times New Roman" w:hAnsi="Times New Roman" w:cs="Times New Roman"/>
        </w:rPr>
        <w:t>законами Республики Крым</w:t>
      </w:r>
      <w:bookmarkEnd w:id="32"/>
      <w:r w:rsidR="001B06EF" w:rsidRPr="00FC4BE7">
        <w:rPr>
          <w:rFonts w:ascii="Times New Roman" w:hAnsi="Times New Roman" w:cs="Times New Roman"/>
        </w:rPr>
        <w:t xml:space="preserve"> </w:t>
      </w:r>
      <w:bookmarkEnd w:id="33"/>
      <w:r w:rsidRPr="00FC4BE7">
        <w:rPr>
          <w:rFonts w:ascii="Times New Roman" w:hAnsi="Times New Roman" w:cs="Times New Roman"/>
        </w:rPr>
        <w:t>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p w:rsidR="001766D2" w:rsidRPr="00746139" w:rsidRDefault="001766D2" w:rsidP="001766D2">
      <w:pPr>
        <w:pStyle w:val="a6"/>
        <w:numPr>
          <w:ilvl w:val="2"/>
          <w:numId w:val="8"/>
        </w:numPr>
        <w:tabs>
          <w:tab w:val="clear" w:pos="1080"/>
        </w:tabs>
        <w:ind w:left="0" w:firstLine="357"/>
        <w:rPr>
          <w:rFonts w:ascii="Times New Roman" w:hAnsi="Times New Roman" w:cs="Times New Roman"/>
        </w:rPr>
      </w:pPr>
      <w:r w:rsidRPr="00746139">
        <w:rPr>
          <w:rFonts w:ascii="Times New Roman" w:hAnsi="Times New Roman" w:cs="Times New Roman"/>
        </w:rPr>
        <w:t xml:space="preserve">Полномочия органов местного самоуправления, установленные федеральными законами и законами </w:t>
      </w:r>
      <w:r w:rsidR="001B06EF" w:rsidRPr="00746139">
        <w:rPr>
          <w:rFonts w:ascii="Times New Roman" w:hAnsi="Times New Roman" w:cs="Times New Roman"/>
        </w:rPr>
        <w:t>Республики Крым</w:t>
      </w:r>
      <w:r w:rsidRPr="00746139">
        <w:rPr>
          <w:rFonts w:ascii="Times New Roman" w:hAnsi="Times New Roman" w:cs="Times New Roman"/>
        </w:rPr>
        <w:t>, по вопросам, не отнесенным в соответствии с Федеральным законом от 06.10.2003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r w:rsidR="00254BD5" w:rsidRPr="00746139">
        <w:rPr>
          <w:rFonts w:ascii="Times New Roman" w:hAnsi="Times New Roman" w:cs="Times New Roman"/>
        </w:rPr>
        <w:t xml:space="preserve"> </w:t>
      </w:r>
    </w:p>
    <w:p w:rsidR="00014B85" w:rsidRPr="00FC4BE7" w:rsidRDefault="00014B85" w:rsidP="00014B85">
      <w:pPr>
        <w:pStyle w:val="a6"/>
        <w:numPr>
          <w:ilvl w:val="2"/>
          <w:numId w:val="8"/>
        </w:numPr>
        <w:tabs>
          <w:tab w:val="clear" w:pos="1080"/>
        </w:tabs>
        <w:ind w:left="0" w:firstLine="357"/>
        <w:rPr>
          <w:rFonts w:ascii="Times New Roman" w:hAnsi="Times New Roman" w:cs="Times New Roman"/>
        </w:rPr>
      </w:pPr>
      <w:r w:rsidRPr="00FC4BE7">
        <w:rPr>
          <w:rFonts w:ascii="Times New Roman" w:hAnsi="Times New Roman" w:cs="Times New Roman"/>
        </w:rPr>
        <w:t xml:space="preserve">В соответствии со статьёй 12.1 Федерального конституционного закона от 21.03.2014 № 6-ФКЗ </w:t>
      </w:r>
      <w:r w:rsidR="00E84EF0" w:rsidRPr="00E84EF0">
        <w:rPr>
          <w:rFonts w:ascii="Times New Roman" w:hAnsi="Times New Roman" w:cs="Times New Roman"/>
        </w:rPr>
        <w:t>(редакция</w:t>
      </w:r>
      <w:r w:rsidRPr="00E84EF0">
        <w:rPr>
          <w:rFonts w:ascii="Times New Roman" w:hAnsi="Times New Roman" w:cs="Times New Roman"/>
        </w:rPr>
        <w:t xml:space="preserve"> от 29.07.2017)</w:t>
      </w:r>
      <w:r w:rsidRPr="00FC4BE7">
        <w:rPr>
          <w:rFonts w:ascii="Times New Roman" w:hAnsi="Times New Roman" w:cs="Times New Roman"/>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r w:rsidRPr="00E84EF0">
        <w:rPr>
          <w:rFonts w:ascii="Times New Roman" w:hAnsi="Times New Roman" w:cs="Times New Roman"/>
        </w:rPr>
        <w:t>до 1 января 2019 года</w:t>
      </w:r>
      <w:r w:rsidRPr="00FC4BE7">
        <w:rPr>
          <w:rFonts w:ascii="Times New Roman" w:hAnsi="Times New Roman" w:cs="Times New Roman"/>
        </w:rPr>
        <w:t xml:space="preserve"> на территориях Республики Крым и города федерального значения Севастополя особенности регулирования имущественных, градостроительных, земельных и лесных отношений, а также отношений в сфере кадастрового учета недвижимости и государственной регистрации прав на недвижимое имущество и сделок с ним могут быть установлены нормативными правовыми актами Республики Крым и нормативными правовыми актами города федерального значения Севастополя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014B85" w:rsidRPr="00FC4BE7" w:rsidRDefault="00014B85" w:rsidP="00014B85">
      <w:pPr>
        <w:pStyle w:val="a6"/>
        <w:ind w:left="357" w:firstLine="0"/>
        <w:rPr>
          <w:rFonts w:ascii="Times New Roman" w:hAnsi="Times New Roman" w:cs="Times New Roman"/>
        </w:rPr>
      </w:pPr>
    </w:p>
    <w:p w:rsidR="00121E5A" w:rsidRPr="00FC4BE7" w:rsidRDefault="00121E5A" w:rsidP="00121E5A">
      <w:pPr>
        <w:pStyle w:val="1"/>
        <w:spacing w:before="0" w:after="0"/>
        <w:rPr>
          <w:sz w:val="24"/>
          <w:szCs w:val="24"/>
        </w:rPr>
      </w:pPr>
      <w:bookmarkStart w:id="34" w:name="_Toc332213496"/>
      <w:bookmarkStart w:id="35" w:name="_Toc527535053"/>
      <w:bookmarkStart w:id="36" w:name="_Toc215295500"/>
      <w:bookmarkStart w:id="37" w:name="_Toc242169283"/>
      <w:bookmarkStart w:id="38" w:name="_Toc259101790"/>
      <w:r w:rsidRPr="00FC4BE7">
        <w:rPr>
          <w:sz w:val="24"/>
          <w:szCs w:val="24"/>
        </w:rPr>
        <w:t xml:space="preserve">Статья 5. Комиссия </w:t>
      </w:r>
      <w:bookmarkEnd w:id="34"/>
      <w:r w:rsidRPr="00FC4BE7">
        <w:rPr>
          <w:sz w:val="24"/>
          <w:szCs w:val="24"/>
        </w:rPr>
        <w:t>по подготовке проекта правил землепользования и застройки</w:t>
      </w:r>
      <w:bookmarkEnd w:id="35"/>
      <w:r w:rsidRPr="00FC4BE7">
        <w:rPr>
          <w:sz w:val="24"/>
          <w:szCs w:val="24"/>
        </w:rPr>
        <w:t xml:space="preserve"> </w:t>
      </w:r>
      <w:bookmarkEnd w:id="36"/>
      <w:bookmarkEnd w:id="37"/>
      <w:bookmarkEnd w:id="38"/>
    </w:p>
    <w:p w:rsidR="00121E5A" w:rsidRPr="00FC4BE7" w:rsidRDefault="00121E5A" w:rsidP="00121E5A"/>
    <w:p w:rsidR="00121E5A" w:rsidRPr="00F40AD7" w:rsidRDefault="00F40AD7" w:rsidP="00F40AD7">
      <w:pPr>
        <w:pStyle w:val="a6"/>
        <w:numPr>
          <w:ilvl w:val="2"/>
          <w:numId w:val="9"/>
        </w:numPr>
        <w:tabs>
          <w:tab w:val="clear" w:pos="1080"/>
        </w:tabs>
        <w:ind w:left="0" w:firstLine="357"/>
        <w:rPr>
          <w:rFonts w:ascii="Times New Roman" w:hAnsi="Times New Roman" w:cs="Times New Roman"/>
        </w:rPr>
      </w:pPr>
      <w:r w:rsidRPr="00FC4BE7">
        <w:rPr>
          <w:rFonts w:ascii="Times New Roman" w:hAnsi="Times New Roman" w:cs="Times New Roman"/>
        </w:rPr>
        <w:t xml:space="preserve">Комиссия по подготовке проекта Правил землепользования и застройки сельских поселений </w:t>
      </w:r>
      <w:r>
        <w:rPr>
          <w:rFonts w:ascii="Times New Roman" w:hAnsi="Times New Roman" w:cs="Times New Roman"/>
        </w:rPr>
        <w:t xml:space="preserve">Нижнегорского </w:t>
      </w:r>
      <w:r w:rsidRPr="00FC4BE7">
        <w:rPr>
          <w:rFonts w:ascii="Times New Roman" w:hAnsi="Times New Roman" w:cs="Times New Roman"/>
        </w:rPr>
        <w:t xml:space="preserve">района, созданная в соответствии с постановлением администрации </w:t>
      </w:r>
      <w:r>
        <w:rPr>
          <w:rFonts w:ascii="Times New Roman" w:hAnsi="Times New Roman" w:cs="Times New Roman"/>
        </w:rPr>
        <w:t xml:space="preserve">Нижнегорского </w:t>
      </w:r>
      <w:r w:rsidRPr="00FC4BE7">
        <w:rPr>
          <w:rFonts w:ascii="Times New Roman" w:hAnsi="Times New Roman" w:cs="Times New Roman"/>
        </w:rPr>
        <w:t>района,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поселении</w:t>
      </w:r>
      <w:r w:rsidR="00121E5A" w:rsidRPr="00F40AD7">
        <w:rPr>
          <w:rFonts w:ascii="Times New Roman" w:hAnsi="Times New Roman" w:cs="Times New Roman"/>
        </w:rPr>
        <w:t>.</w:t>
      </w:r>
    </w:p>
    <w:p w:rsidR="00121E5A" w:rsidRPr="00FC4BE7" w:rsidRDefault="00121E5A" w:rsidP="00121E5A">
      <w:pPr>
        <w:pStyle w:val="a6"/>
        <w:numPr>
          <w:ilvl w:val="2"/>
          <w:numId w:val="9"/>
        </w:numPr>
        <w:tabs>
          <w:tab w:val="clear" w:pos="1080"/>
        </w:tabs>
        <w:ind w:left="0" w:firstLine="357"/>
        <w:rPr>
          <w:rFonts w:ascii="Times New Roman" w:hAnsi="Times New Roman" w:cs="Times New Roman"/>
        </w:rPr>
      </w:pPr>
      <w:r w:rsidRPr="00FC4BE7">
        <w:rPr>
          <w:rFonts w:ascii="Times New Roman" w:hAnsi="Times New Roman" w:cs="Times New Roman"/>
        </w:rPr>
        <w:t>Состав и порядок деятельности Комиссии утверждается уполномоченным органом в порядке, установленном Градостроительным кодексом Российской Федерации, законами Республики Крым.</w:t>
      </w:r>
    </w:p>
    <w:p w:rsidR="00121E5A" w:rsidRPr="00FC4BE7" w:rsidRDefault="00121E5A" w:rsidP="00121E5A">
      <w:pPr>
        <w:pStyle w:val="a6"/>
        <w:numPr>
          <w:ilvl w:val="2"/>
          <w:numId w:val="9"/>
        </w:numPr>
        <w:tabs>
          <w:tab w:val="clear" w:pos="1080"/>
        </w:tabs>
        <w:ind w:left="0" w:firstLine="357"/>
        <w:rPr>
          <w:rFonts w:ascii="Times New Roman" w:hAnsi="Times New Roman" w:cs="Times New Roman"/>
        </w:rPr>
      </w:pPr>
      <w:r w:rsidRPr="00FC4BE7">
        <w:rPr>
          <w:rFonts w:ascii="Times New Roman" w:hAnsi="Times New Roman" w:cs="Times New Roman"/>
        </w:rPr>
        <w:t xml:space="preserve">К </w:t>
      </w:r>
      <w:r w:rsidR="00110AF4">
        <w:rPr>
          <w:rFonts w:ascii="Times New Roman" w:hAnsi="Times New Roman" w:cs="Times New Roman"/>
        </w:rPr>
        <w:t xml:space="preserve">компетенции </w:t>
      </w:r>
      <w:r w:rsidRPr="00FC4BE7">
        <w:rPr>
          <w:rFonts w:ascii="Times New Roman" w:hAnsi="Times New Roman" w:cs="Times New Roman"/>
        </w:rPr>
        <w:t>Комиссии относятся:</w:t>
      </w:r>
    </w:p>
    <w:p w:rsidR="00F40AD7" w:rsidRPr="00FC4BE7" w:rsidRDefault="00F40AD7" w:rsidP="00F40AD7">
      <w:pPr>
        <w:tabs>
          <w:tab w:val="left" w:pos="1134"/>
        </w:tabs>
        <w:ind w:left="708"/>
        <w:contextualSpacing/>
        <w:jc w:val="both"/>
        <w:rPr>
          <w:u w:color="FFFFFF"/>
        </w:rPr>
      </w:pPr>
      <w:bookmarkStart w:id="39" w:name="_Toc131313916"/>
      <w:bookmarkStart w:id="40" w:name="_Toc215295501"/>
      <w:bookmarkStart w:id="41" w:name="_Toc242169284"/>
      <w:bookmarkStart w:id="42" w:name="_Toc259101791"/>
      <w:bookmarkStart w:id="43" w:name="_Toc332213497"/>
      <w:r w:rsidRPr="00FC4BE7">
        <w:rPr>
          <w:u w:color="FFFFFF"/>
        </w:rPr>
        <w:t>1) обеспечение подготовки проекта правил землепользования и застройки и проектов внесения изменений в Правила;</w:t>
      </w:r>
    </w:p>
    <w:p w:rsidR="00F40AD7" w:rsidRPr="00FC4BE7" w:rsidRDefault="00F40AD7" w:rsidP="00F40AD7">
      <w:pPr>
        <w:tabs>
          <w:tab w:val="left" w:pos="1134"/>
        </w:tabs>
        <w:ind w:left="708"/>
        <w:contextualSpacing/>
        <w:jc w:val="both"/>
        <w:rPr>
          <w:u w:color="FFFFFF"/>
        </w:rPr>
      </w:pPr>
      <w:r w:rsidRPr="00FC4BE7">
        <w:rPr>
          <w:u w:color="FFFFFF"/>
        </w:rPr>
        <w:t>2) 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F40AD7" w:rsidRPr="00FC4BE7" w:rsidRDefault="00F40AD7" w:rsidP="00F40AD7">
      <w:pPr>
        <w:tabs>
          <w:tab w:val="left" w:pos="1134"/>
        </w:tabs>
        <w:ind w:left="708"/>
        <w:contextualSpacing/>
        <w:jc w:val="both"/>
        <w:rPr>
          <w:u w:color="FFFFFF"/>
        </w:rPr>
      </w:pPr>
      <w:r w:rsidRPr="00FC4BE7">
        <w:rPr>
          <w:u w:color="FFFFFF"/>
        </w:rPr>
        <w:t>3) 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w:t>
      </w:r>
    </w:p>
    <w:p w:rsidR="00F40AD7" w:rsidRPr="00FC4BE7" w:rsidRDefault="00F40AD7" w:rsidP="00F40AD7">
      <w:pPr>
        <w:tabs>
          <w:tab w:val="left" w:pos="1134"/>
        </w:tabs>
        <w:ind w:left="708"/>
        <w:contextualSpacing/>
        <w:jc w:val="both"/>
        <w:rPr>
          <w:u w:color="FFFFFF"/>
        </w:rPr>
      </w:pPr>
      <w:r w:rsidRPr="00FC4BE7">
        <w:rPr>
          <w:u w:color="FFFFFF"/>
        </w:rPr>
        <w:t xml:space="preserve">4)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w:t>
      </w:r>
    </w:p>
    <w:p w:rsidR="00F40AD7" w:rsidRPr="00FC4BE7" w:rsidRDefault="00F40AD7" w:rsidP="00F40AD7">
      <w:pPr>
        <w:tabs>
          <w:tab w:val="left" w:pos="1134"/>
        </w:tabs>
        <w:ind w:left="708"/>
        <w:contextualSpacing/>
        <w:jc w:val="both"/>
        <w:rPr>
          <w:u w:color="FFFFFF"/>
        </w:rPr>
      </w:pPr>
      <w:r w:rsidRPr="00FC4BE7">
        <w:rPr>
          <w:u w:color="FFFFFF"/>
        </w:rPr>
        <w:t xml:space="preserve">5) организация и проведение </w:t>
      </w:r>
      <w:r w:rsidRPr="00F40AD7">
        <w:rPr>
          <w:u w:color="FFFFFF"/>
        </w:rPr>
        <w:t>общественных обсуждений или</w:t>
      </w:r>
      <w:r>
        <w:rPr>
          <w:u w:color="FFFFFF"/>
        </w:rPr>
        <w:t xml:space="preserve"> </w:t>
      </w:r>
      <w:r w:rsidRPr="00FC4BE7">
        <w:rPr>
          <w:u w:color="FFFFFF"/>
        </w:rPr>
        <w:t>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F40AD7" w:rsidRPr="00FC4BE7" w:rsidRDefault="00F40AD7" w:rsidP="00F40AD7">
      <w:pPr>
        <w:tabs>
          <w:tab w:val="left" w:pos="1134"/>
        </w:tabs>
        <w:ind w:left="708"/>
        <w:contextualSpacing/>
        <w:jc w:val="both"/>
        <w:rPr>
          <w:u w:color="FFFFFF"/>
        </w:rPr>
      </w:pPr>
      <w:r w:rsidRPr="00FC4BE7">
        <w:rPr>
          <w:u w:color="FFFFFF"/>
        </w:rPr>
        <w:t xml:space="preserve">6) 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w:t>
      </w:r>
      <w:r w:rsidRPr="00FC4BE7">
        <w:t xml:space="preserve">сельских поселений </w:t>
      </w:r>
      <w:r>
        <w:t xml:space="preserve">Нижнегорского </w:t>
      </w:r>
      <w:r w:rsidRPr="00FC4BE7">
        <w:t>района</w:t>
      </w:r>
      <w:r w:rsidRPr="00FC4BE7">
        <w:rPr>
          <w:u w:color="FFFFFF"/>
        </w:rPr>
        <w:t>.</w:t>
      </w:r>
    </w:p>
    <w:p w:rsidR="00121E5A" w:rsidRPr="00FC4BE7" w:rsidRDefault="00121E5A" w:rsidP="00121E5A">
      <w:pPr>
        <w:tabs>
          <w:tab w:val="left" w:pos="1134"/>
        </w:tabs>
        <w:contextualSpacing/>
        <w:jc w:val="both"/>
        <w:rPr>
          <w:u w:color="FFFFFF"/>
        </w:rPr>
      </w:pPr>
    </w:p>
    <w:p w:rsidR="00121E5A" w:rsidRPr="002063E7" w:rsidRDefault="00121E5A" w:rsidP="00121E5A">
      <w:pPr>
        <w:pStyle w:val="1"/>
        <w:spacing w:before="0" w:after="0"/>
        <w:rPr>
          <w:sz w:val="24"/>
          <w:szCs w:val="24"/>
        </w:rPr>
      </w:pPr>
      <w:bookmarkStart w:id="44" w:name="_Toc527535054"/>
      <w:r w:rsidRPr="002063E7">
        <w:rPr>
          <w:sz w:val="24"/>
          <w:szCs w:val="24"/>
        </w:rPr>
        <w:t>Статья 6. Обеспечение социальной защиты инвалидов при осуществлении деятельности по землепользованию и застройке</w:t>
      </w:r>
      <w:bookmarkEnd w:id="39"/>
      <w:bookmarkEnd w:id="40"/>
      <w:bookmarkEnd w:id="41"/>
      <w:bookmarkEnd w:id="42"/>
      <w:bookmarkEnd w:id="43"/>
      <w:bookmarkEnd w:id="44"/>
      <w:r w:rsidRPr="002063E7">
        <w:rPr>
          <w:sz w:val="24"/>
          <w:szCs w:val="24"/>
        </w:rPr>
        <w:t xml:space="preserve"> </w:t>
      </w:r>
    </w:p>
    <w:p w:rsidR="00121E5A" w:rsidRPr="002063E7" w:rsidRDefault="00121E5A" w:rsidP="00121E5A"/>
    <w:p w:rsidR="00121E5A" w:rsidRPr="002063E7" w:rsidRDefault="00121E5A" w:rsidP="00121E5A">
      <w:pPr>
        <w:pStyle w:val="a6"/>
        <w:numPr>
          <w:ilvl w:val="2"/>
          <w:numId w:val="10"/>
        </w:numPr>
        <w:tabs>
          <w:tab w:val="clear" w:pos="1080"/>
        </w:tabs>
        <w:ind w:left="0" w:firstLine="357"/>
        <w:rPr>
          <w:rFonts w:ascii="Times New Roman" w:hAnsi="Times New Roman" w:cs="Times New Roman"/>
        </w:rPr>
      </w:pPr>
      <w:r w:rsidRPr="002063E7">
        <w:rPr>
          <w:rFonts w:ascii="Times New Roman" w:hAnsi="Times New Roman" w:cs="Times New Roman"/>
        </w:rPr>
        <w:t>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беспрепятственный доступ инвалидов к объектам социальной, инженерной и транспортной инфраструктуры.</w:t>
      </w:r>
    </w:p>
    <w:p w:rsidR="00121E5A" w:rsidRPr="002063E7" w:rsidRDefault="00121E5A" w:rsidP="00121E5A">
      <w:pPr>
        <w:pStyle w:val="a6"/>
        <w:numPr>
          <w:ilvl w:val="2"/>
          <w:numId w:val="10"/>
        </w:numPr>
        <w:tabs>
          <w:tab w:val="clear" w:pos="1080"/>
        </w:tabs>
        <w:ind w:left="0" w:firstLine="357"/>
        <w:rPr>
          <w:rFonts w:ascii="Times New Roman" w:hAnsi="Times New Roman" w:cs="Times New Roman"/>
        </w:rPr>
      </w:pPr>
      <w:r w:rsidRPr="002063E7">
        <w:rPr>
          <w:rFonts w:ascii="Times New Roman" w:hAnsi="Times New Roman" w:cs="Times New Roman"/>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объектов инженерной и транспортной инфраструктур без приспособления указанных объектов для доступа к ним инвалидов и использования их инвалидами.</w:t>
      </w:r>
    </w:p>
    <w:p w:rsidR="00121E5A" w:rsidRPr="002063E7" w:rsidRDefault="00121E5A" w:rsidP="00121E5A">
      <w:pPr>
        <w:pStyle w:val="a6"/>
        <w:numPr>
          <w:ilvl w:val="2"/>
          <w:numId w:val="10"/>
        </w:numPr>
        <w:tabs>
          <w:tab w:val="clear" w:pos="1080"/>
        </w:tabs>
        <w:ind w:left="0" w:firstLine="357"/>
        <w:rPr>
          <w:rFonts w:ascii="Times New Roman" w:hAnsi="Times New Roman" w:cs="Times New Roman"/>
        </w:rPr>
      </w:pPr>
      <w:r w:rsidRPr="002063E7">
        <w:rPr>
          <w:rFonts w:ascii="Times New Roman" w:hAnsi="Times New Roman" w:cs="Times New Roman"/>
        </w:rPr>
        <w:t>В случае, когда существующие объекты социальной, инженерной и транспортной инфраструктур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121E5A" w:rsidRPr="002063E7" w:rsidRDefault="00121E5A" w:rsidP="00121E5A">
      <w:pPr>
        <w:pStyle w:val="a6"/>
        <w:numPr>
          <w:ilvl w:val="2"/>
          <w:numId w:val="10"/>
        </w:numPr>
        <w:tabs>
          <w:tab w:val="clear" w:pos="1080"/>
        </w:tabs>
        <w:ind w:left="0" w:firstLine="357"/>
        <w:rPr>
          <w:rFonts w:ascii="Times New Roman" w:hAnsi="Times New Roman" w:cs="Times New Roman"/>
        </w:rPr>
      </w:pPr>
      <w:r w:rsidRPr="002063E7">
        <w:rPr>
          <w:rFonts w:ascii="Times New Roman" w:hAnsi="Times New Roman" w:cs="Times New Roman"/>
        </w:rPr>
        <w:t>Осуществление мер, указанных в части 3 настоящей статьи, должно производиться по согласованию с общественными объединениями инвалидов, действующими на территории поселения.</w:t>
      </w:r>
    </w:p>
    <w:p w:rsidR="00121E5A" w:rsidRPr="002063E7" w:rsidRDefault="00F05CE9" w:rsidP="00F05CE9">
      <w:pPr>
        <w:pStyle w:val="a6"/>
        <w:numPr>
          <w:ilvl w:val="2"/>
          <w:numId w:val="10"/>
        </w:numPr>
        <w:tabs>
          <w:tab w:val="clear" w:pos="1080"/>
        </w:tabs>
        <w:ind w:left="0" w:firstLine="357"/>
        <w:rPr>
          <w:rFonts w:ascii="Times New Roman" w:hAnsi="Times New Roman" w:cs="Times New Roman"/>
        </w:rPr>
      </w:pPr>
      <w:r w:rsidRPr="002063E7">
        <w:rPr>
          <w:rFonts w:ascii="Times New Roman" w:hAnsi="Times New Roman" w:cs="Times New Roman"/>
        </w:rPr>
        <w:t>Федеральные органы государственной власти, органы государственной власти Республики Крым,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r w:rsidR="00121E5A" w:rsidRPr="002063E7">
        <w:rPr>
          <w:rFonts w:ascii="Times New Roman" w:hAnsi="Times New Roman" w:cs="Times New Roman"/>
        </w:rPr>
        <w:t>.</w:t>
      </w:r>
    </w:p>
    <w:p w:rsidR="00121E5A" w:rsidRPr="00FC4BE7" w:rsidRDefault="00121E5A" w:rsidP="00121E5A">
      <w:pPr>
        <w:pStyle w:val="a8"/>
        <w:spacing w:after="0"/>
        <w:rPr>
          <w:rFonts w:ascii="Times New Roman" w:hAnsi="Times New Roman" w:cs="Times New Roman"/>
        </w:rPr>
      </w:pPr>
      <w:bookmarkStart w:id="45" w:name="_Toc131313917"/>
      <w:bookmarkStart w:id="46" w:name="_Toc215295502"/>
    </w:p>
    <w:p w:rsidR="00121E5A" w:rsidRPr="00FC4BE7" w:rsidRDefault="00121E5A" w:rsidP="00121E5A">
      <w:pPr>
        <w:pStyle w:val="1"/>
        <w:spacing w:before="0" w:after="0"/>
        <w:rPr>
          <w:sz w:val="24"/>
          <w:szCs w:val="24"/>
        </w:rPr>
      </w:pPr>
      <w:bookmarkStart w:id="47" w:name="_Toc242169285"/>
      <w:bookmarkStart w:id="48" w:name="_Toc259101792"/>
      <w:bookmarkStart w:id="49" w:name="_Toc332213498"/>
      <w:bookmarkStart w:id="50" w:name="_Toc527535055"/>
      <w:r w:rsidRPr="00FC4BE7">
        <w:rPr>
          <w:sz w:val="24"/>
          <w:szCs w:val="24"/>
        </w:rPr>
        <w:t>Статья 7. Открытость и доступность информации о землепользовании и застройке</w:t>
      </w:r>
      <w:bookmarkEnd w:id="45"/>
      <w:bookmarkEnd w:id="46"/>
      <w:bookmarkEnd w:id="47"/>
      <w:bookmarkEnd w:id="48"/>
      <w:bookmarkEnd w:id="49"/>
      <w:bookmarkEnd w:id="50"/>
      <w:r w:rsidRPr="00FC4BE7">
        <w:rPr>
          <w:sz w:val="24"/>
          <w:szCs w:val="24"/>
        </w:rPr>
        <w:t xml:space="preserve"> </w:t>
      </w:r>
    </w:p>
    <w:p w:rsidR="00121E5A" w:rsidRPr="00FC4BE7" w:rsidRDefault="00121E5A" w:rsidP="00121E5A"/>
    <w:p w:rsidR="00121E5A" w:rsidRPr="00FC4BE7" w:rsidRDefault="00121E5A" w:rsidP="00121E5A">
      <w:pPr>
        <w:pStyle w:val="a6"/>
        <w:numPr>
          <w:ilvl w:val="2"/>
          <w:numId w:val="11"/>
        </w:numPr>
        <w:tabs>
          <w:tab w:val="clear" w:pos="1080"/>
        </w:tabs>
        <w:ind w:left="0" w:firstLine="357"/>
        <w:rPr>
          <w:rFonts w:ascii="Times New Roman" w:hAnsi="Times New Roman" w:cs="Times New Roman"/>
        </w:rPr>
      </w:pPr>
      <w:r w:rsidRPr="00FC4BE7">
        <w:rPr>
          <w:rFonts w:ascii="Times New Roman" w:hAnsi="Times New Roman" w:cs="Times New Roman"/>
        </w:rPr>
        <w:t>Правила, в том числе входящие в их состав градостроительные регламенты и карта градостроительного зонирования, представляют собой общедоступную информацию для любых заинтересованных лиц.</w:t>
      </w:r>
    </w:p>
    <w:p w:rsidR="00121E5A" w:rsidRPr="00E84EF0" w:rsidRDefault="00121E5A" w:rsidP="00121E5A">
      <w:pPr>
        <w:pStyle w:val="a6"/>
        <w:numPr>
          <w:ilvl w:val="2"/>
          <w:numId w:val="11"/>
        </w:numPr>
        <w:tabs>
          <w:tab w:val="clear" w:pos="1080"/>
        </w:tabs>
        <w:ind w:left="0" w:firstLine="357"/>
        <w:rPr>
          <w:rFonts w:ascii="Times New Roman" w:hAnsi="Times New Roman" w:cs="Times New Roman"/>
        </w:rPr>
      </w:pPr>
      <w:r w:rsidRPr="00E84EF0">
        <w:rPr>
          <w:rFonts w:ascii="Times New Roman" w:hAnsi="Times New Roman" w:cs="Times New Roman"/>
        </w:rPr>
        <w:t xml:space="preserve">Правила подлежат опубликованию в порядке, установленном Уставом муниципального образования для официального опубликования муниципальных правовых актов, и размещаются на официальном сайте муниципального образования в сети «Интернет». </w:t>
      </w:r>
    </w:p>
    <w:p w:rsidR="00121E5A" w:rsidRPr="00FC4BE7" w:rsidRDefault="00121E5A" w:rsidP="00121E5A">
      <w:pPr>
        <w:pStyle w:val="a6"/>
        <w:numPr>
          <w:ilvl w:val="2"/>
          <w:numId w:val="11"/>
        </w:numPr>
        <w:tabs>
          <w:tab w:val="clear" w:pos="1080"/>
        </w:tabs>
        <w:ind w:left="0" w:firstLine="357"/>
        <w:rPr>
          <w:rFonts w:ascii="Times New Roman" w:hAnsi="Times New Roman" w:cs="Times New Roman"/>
        </w:rPr>
      </w:pPr>
      <w:r w:rsidRPr="00E84EF0">
        <w:rPr>
          <w:rFonts w:ascii="Times New Roman" w:hAnsi="Times New Roman" w:cs="Times New Roman"/>
        </w:rPr>
        <w:t xml:space="preserve">Администрация </w:t>
      </w:r>
      <w:r w:rsidR="00D515B6" w:rsidRPr="00E84EF0">
        <w:rPr>
          <w:rFonts w:ascii="Times New Roman" w:hAnsi="Times New Roman" w:cs="Times New Roman"/>
        </w:rPr>
        <w:t xml:space="preserve">муниципального образования </w:t>
      </w:r>
      <w:r w:rsidRPr="00E84EF0">
        <w:rPr>
          <w:rFonts w:ascii="Times New Roman" w:hAnsi="Times New Roman" w:cs="Times New Roman"/>
        </w:rPr>
        <w:t>обеспечивает всем</w:t>
      </w:r>
      <w:r w:rsidRPr="00FC4BE7">
        <w:rPr>
          <w:rFonts w:ascii="Times New Roman" w:hAnsi="Times New Roman" w:cs="Times New Roman"/>
        </w:rPr>
        <w:t xml:space="preserve"> заинтересованным лицам возможность ознакомления с настоящими Правилами.</w:t>
      </w:r>
    </w:p>
    <w:p w:rsidR="00896571" w:rsidRPr="00FC4BE7" w:rsidRDefault="00F00406" w:rsidP="00896571">
      <w:pPr>
        <w:pStyle w:val="a6"/>
        <w:numPr>
          <w:ilvl w:val="2"/>
          <w:numId w:val="11"/>
        </w:numPr>
        <w:tabs>
          <w:tab w:val="clear" w:pos="1080"/>
        </w:tabs>
        <w:ind w:left="0" w:firstLine="357"/>
        <w:rPr>
          <w:rFonts w:ascii="Times New Roman" w:hAnsi="Times New Roman" w:cs="Times New Roman"/>
        </w:rPr>
      </w:pPr>
      <w:r>
        <w:rPr>
          <w:rFonts w:ascii="Times New Roman" w:hAnsi="Times New Roman" w:cs="Times New Roman"/>
        </w:rPr>
        <w:t>Утвержденные П</w:t>
      </w:r>
      <w:r w:rsidR="00896571" w:rsidRPr="00FC4BE7">
        <w:rPr>
          <w:rFonts w:ascii="Times New Roman" w:hAnsi="Times New Roman" w:cs="Times New Roman"/>
        </w:rPr>
        <w:t>равила подлежат размещению в федеральной государственной информационной системе территориального планирования не позднее десяти дне</w:t>
      </w:r>
      <w:r w:rsidR="003C574D">
        <w:rPr>
          <w:rFonts w:ascii="Times New Roman" w:hAnsi="Times New Roman" w:cs="Times New Roman"/>
        </w:rPr>
        <w:t>й с даты утверждения указанных П</w:t>
      </w:r>
      <w:r w:rsidR="00896571" w:rsidRPr="00FC4BE7">
        <w:rPr>
          <w:rFonts w:ascii="Times New Roman" w:hAnsi="Times New Roman" w:cs="Times New Roman"/>
        </w:rPr>
        <w:t>равил.</w:t>
      </w:r>
    </w:p>
    <w:p w:rsidR="00121E5A" w:rsidRPr="00FC4BE7" w:rsidRDefault="00121E5A" w:rsidP="00121E5A">
      <w:pPr>
        <w:pStyle w:val="a6"/>
        <w:ind w:left="720" w:firstLine="0"/>
        <w:rPr>
          <w:rFonts w:ascii="Times New Roman" w:hAnsi="Times New Roman" w:cs="Times New Roman"/>
        </w:rPr>
      </w:pPr>
    </w:p>
    <w:p w:rsidR="00121E5A" w:rsidRPr="00FC4BE7" w:rsidRDefault="00121E5A" w:rsidP="00121E5A">
      <w:pPr>
        <w:pStyle w:val="1"/>
        <w:spacing w:before="0" w:after="0"/>
        <w:rPr>
          <w:sz w:val="24"/>
          <w:szCs w:val="24"/>
        </w:rPr>
      </w:pPr>
      <w:bookmarkStart w:id="51" w:name="_Toc131313920"/>
      <w:bookmarkStart w:id="52" w:name="_Toc215295506"/>
      <w:bookmarkStart w:id="53" w:name="_Toc242169289"/>
      <w:bookmarkStart w:id="54" w:name="_Toc259101796"/>
      <w:bookmarkStart w:id="55" w:name="_Toc332213501"/>
      <w:bookmarkStart w:id="56" w:name="_Toc527535056"/>
      <w:r w:rsidRPr="00FC4BE7">
        <w:rPr>
          <w:sz w:val="24"/>
          <w:szCs w:val="24"/>
        </w:rPr>
        <w:t xml:space="preserve">Статья 8. </w:t>
      </w:r>
      <w:r w:rsidR="00A672BF" w:rsidRPr="00FC4BE7">
        <w:rPr>
          <w:sz w:val="24"/>
          <w:szCs w:val="24"/>
        </w:rPr>
        <w:t>Градостроительное зонирование и п</w:t>
      </w:r>
      <w:r w:rsidRPr="00FC4BE7">
        <w:rPr>
          <w:sz w:val="24"/>
          <w:szCs w:val="24"/>
        </w:rPr>
        <w:t>орядок действия градостроительных регламентов</w:t>
      </w:r>
      <w:bookmarkEnd w:id="51"/>
      <w:bookmarkEnd w:id="52"/>
      <w:bookmarkEnd w:id="53"/>
      <w:bookmarkEnd w:id="54"/>
      <w:bookmarkEnd w:id="55"/>
      <w:bookmarkEnd w:id="56"/>
    </w:p>
    <w:p w:rsidR="00121E5A" w:rsidRPr="00FC4BE7" w:rsidRDefault="00121E5A" w:rsidP="00121E5A"/>
    <w:p w:rsidR="00121E5A" w:rsidRPr="00FC4BE7" w:rsidRDefault="00121E5A" w:rsidP="00121E5A">
      <w:pPr>
        <w:pStyle w:val="a6"/>
        <w:rPr>
          <w:rFonts w:ascii="Times New Roman" w:hAnsi="Times New Roman" w:cs="Times New Roman"/>
        </w:rPr>
      </w:pPr>
      <w:bookmarkStart w:id="57" w:name="sub_1221"/>
      <w:r w:rsidRPr="00FC4BE7">
        <w:rPr>
          <w:rFonts w:ascii="Times New Roman" w:hAnsi="Times New Roman" w:cs="Times New Roman"/>
        </w:rPr>
        <w:t xml:space="preserve">1. На карте градостроительного зонирования устанавливаются границы территориальных зон, исходя из требования принадлежности каждого земельного участка только к одной территориальной зоне. </w:t>
      </w:r>
      <w:r w:rsidR="001B06EF" w:rsidRPr="00F00406">
        <w:rPr>
          <w:rFonts w:ascii="Times New Roman" w:hAnsi="Times New Roman" w:cs="Times New Roman"/>
        </w:rPr>
        <w:t>Образование</w:t>
      </w:r>
      <w:r w:rsidRPr="00FC4BE7">
        <w:rPr>
          <w:rFonts w:ascii="Times New Roman" w:hAnsi="Times New Roman" w:cs="Times New Roman"/>
        </w:rPr>
        <w:t xml:space="preserve">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bookmarkEnd w:id="57"/>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Границы территориальных зон установлены по:</w:t>
      </w:r>
    </w:p>
    <w:p w:rsidR="00121E5A" w:rsidRPr="00FC4BE7" w:rsidRDefault="00121E5A" w:rsidP="00121E5A">
      <w:pPr>
        <w:autoSpaceDE w:val="0"/>
        <w:autoSpaceDN w:val="0"/>
        <w:adjustRightInd w:val="0"/>
        <w:ind w:left="680"/>
        <w:jc w:val="both"/>
      </w:pPr>
      <w:r w:rsidRPr="00FC4BE7">
        <w:t>1) линиям магистралей, улиц, проездов, разделяющим транспортные потоки противоположных направлений;</w:t>
      </w:r>
    </w:p>
    <w:p w:rsidR="00121E5A" w:rsidRPr="00FC4BE7" w:rsidRDefault="00121E5A" w:rsidP="00121E5A">
      <w:pPr>
        <w:autoSpaceDE w:val="0"/>
        <w:autoSpaceDN w:val="0"/>
        <w:adjustRightInd w:val="0"/>
        <w:ind w:left="680"/>
        <w:jc w:val="both"/>
      </w:pPr>
      <w:r w:rsidRPr="00FC4BE7">
        <w:t>2) красным линиям;</w:t>
      </w:r>
    </w:p>
    <w:p w:rsidR="00121E5A" w:rsidRPr="00FC4BE7" w:rsidRDefault="00121E5A" w:rsidP="00121E5A">
      <w:pPr>
        <w:autoSpaceDE w:val="0"/>
        <w:autoSpaceDN w:val="0"/>
        <w:adjustRightInd w:val="0"/>
        <w:ind w:left="680"/>
        <w:jc w:val="both"/>
      </w:pPr>
      <w:r w:rsidRPr="00FC4BE7">
        <w:t>3) границам земельных участков;</w:t>
      </w:r>
    </w:p>
    <w:p w:rsidR="00121E5A" w:rsidRPr="00FC4BE7" w:rsidRDefault="00121E5A" w:rsidP="00121E5A">
      <w:pPr>
        <w:autoSpaceDE w:val="0"/>
        <w:autoSpaceDN w:val="0"/>
        <w:adjustRightInd w:val="0"/>
        <w:ind w:left="680"/>
        <w:jc w:val="both"/>
      </w:pPr>
      <w:r w:rsidRPr="00FC4BE7">
        <w:t>4) естественным границам природных объектов;</w:t>
      </w:r>
    </w:p>
    <w:p w:rsidR="00121E5A" w:rsidRPr="00FC4BE7" w:rsidRDefault="00121E5A" w:rsidP="00121E5A">
      <w:pPr>
        <w:autoSpaceDE w:val="0"/>
        <w:autoSpaceDN w:val="0"/>
        <w:adjustRightInd w:val="0"/>
        <w:ind w:left="680"/>
        <w:jc w:val="both"/>
      </w:pPr>
      <w:r w:rsidRPr="00FC4BE7">
        <w:t xml:space="preserve">5) иным границам. </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ab/>
        <w:t>3. Для всех территориальных зон Правилами устанавливаются градостроительные регламенты, включающие:</w:t>
      </w:r>
    </w:p>
    <w:p w:rsidR="00121E5A" w:rsidRPr="00FC4BE7" w:rsidRDefault="00121E5A" w:rsidP="00121E5A">
      <w:pPr>
        <w:tabs>
          <w:tab w:val="left" w:pos="1134"/>
        </w:tabs>
        <w:ind w:left="708"/>
        <w:contextualSpacing/>
        <w:jc w:val="both"/>
        <w:rPr>
          <w:u w:color="FFFFFF"/>
        </w:rPr>
      </w:pPr>
      <w:r w:rsidRPr="00FC4BE7">
        <w:rPr>
          <w:u w:color="FFFFFF"/>
        </w:rPr>
        <w:t>1) виды разрешенного использования земельных участков и объектов капитального строительства;</w:t>
      </w:r>
    </w:p>
    <w:p w:rsidR="00121E5A" w:rsidRPr="00FC4BE7" w:rsidRDefault="00121E5A" w:rsidP="00121E5A">
      <w:pPr>
        <w:tabs>
          <w:tab w:val="left" w:pos="1134"/>
        </w:tabs>
        <w:ind w:left="708"/>
        <w:contextualSpacing/>
        <w:jc w:val="both"/>
        <w:rPr>
          <w:u w:color="FFFFFF"/>
        </w:rPr>
      </w:pPr>
      <w:r w:rsidRPr="00FC4BE7">
        <w:rPr>
          <w:u w:color="FFFFFF"/>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1E5A" w:rsidRPr="00FC4BE7" w:rsidRDefault="00121E5A" w:rsidP="00121E5A">
      <w:pPr>
        <w:tabs>
          <w:tab w:val="left" w:pos="1134"/>
        </w:tabs>
        <w:ind w:left="708"/>
        <w:contextualSpacing/>
        <w:jc w:val="both"/>
        <w:rPr>
          <w:u w:color="FFFFFF"/>
        </w:rPr>
      </w:pPr>
      <w:r w:rsidRPr="00FC4BE7">
        <w:rPr>
          <w:u w:color="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4. Содержание видов разрешенного использования в соответствии с приказом Минэкономразвития России от 01.09.2014 № 540 «Об утверждении классификатора видов разрешенного использования земельных участков»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 а также элементов благоустройства территории.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5. Градостроительный регламент определяет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6.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w:t>
      </w:r>
    </w:p>
    <w:p w:rsidR="00A672BF" w:rsidRPr="00FC4BE7" w:rsidRDefault="00A672BF" w:rsidP="006860C8">
      <w:pPr>
        <w:pStyle w:val="a6"/>
        <w:rPr>
          <w:u w:color="FFFFFF"/>
        </w:rPr>
      </w:pPr>
      <w:r w:rsidRPr="00FC4BE7">
        <w:rPr>
          <w:rFonts w:ascii="Times New Roman" w:hAnsi="Times New Roman" w:cs="Times New Roman"/>
        </w:rPr>
        <w:t xml:space="preserve">7. </w:t>
      </w:r>
      <w:r w:rsidR="006860C8" w:rsidRPr="00FC4BE7">
        <w:rPr>
          <w:rFonts w:ascii="Times New Roman" w:hAnsi="Times New Roman" w:cs="Times New Roman"/>
        </w:rPr>
        <w:t xml:space="preserve">Действие градостроительного регламента не распространяется на земельные участки, указанные в </w:t>
      </w:r>
      <w:r w:rsidR="006860C8" w:rsidRPr="00CA0C91">
        <w:rPr>
          <w:rFonts w:ascii="Times New Roman" w:hAnsi="Times New Roman" w:cs="Times New Roman"/>
        </w:rPr>
        <w:t>статье 11 настоящих Правил</w:t>
      </w:r>
      <w:r w:rsidRPr="00CA0C91">
        <w:rPr>
          <w:u w:color="FFFFFF"/>
        </w:rPr>
        <w:t>.</w:t>
      </w:r>
    </w:p>
    <w:p w:rsidR="00A672BF" w:rsidRPr="00FC4BE7" w:rsidRDefault="00A672BF" w:rsidP="00A672BF">
      <w:pPr>
        <w:pStyle w:val="a6"/>
        <w:rPr>
          <w:rFonts w:ascii="Times New Roman" w:hAnsi="Times New Roman" w:cs="Times New Roman"/>
        </w:rPr>
      </w:pPr>
      <w:r w:rsidRPr="00FC4BE7">
        <w:rPr>
          <w:rFonts w:ascii="Times New Roman" w:hAnsi="Times New Roman" w:cs="Times New Roman"/>
        </w:rPr>
        <w:t>8.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при принятии решений (рекомендаций, заключений) в области землепользования и застройки.</w:t>
      </w:r>
    </w:p>
    <w:p w:rsidR="00A672BF" w:rsidRPr="00FC4BE7" w:rsidRDefault="00A672BF" w:rsidP="00A672BF">
      <w:pPr>
        <w:pStyle w:val="a6"/>
        <w:rPr>
          <w:rFonts w:ascii="Times New Roman" w:hAnsi="Times New Roman" w:cs="Times New Roman"/>
        </w:rPr>
      </w:pPr>
      <w:r w:rsidRPr="00FC4BE7">
        <w:rPr>
          <w:rFonts w:ascii="Times New Roman" w:hAnsi="Times New Roman" w:cs="Times New Roman"/>
        </w:rPr>
        <w:tab/>
        <w:t>9. Правообладатели земельных участков и объектов капитального строительства обязаны соблюдать:</w:t>
      </w:r>
    </w:p>
    <w:p w:rsidR="00A672BF" w:rsidRPr="00FC4BE7" w:rsidRDefault="00A672BF" w:rsidP="00A672BF">
      <w:pPr>
        <w:tabs>
          <w:tab w:val="left" w:pos="1134"/>
        </w:tabs>
        <w:ind w:left="680"/>
        <w:contextualSpacing/>
        <w:jc w:val="both"/>
        <w:rPr>
          <w:u w:color="FFFFFF"/>
        </w:rPr>
      </w:pPr>
      <w:r w:rsidRPr="00FC4BE7">
        <w:rPr>
          <w:u w:color="FFFFFF"/>
        </w:rPr>
        <w:t>1) градостроительный регламент, установленный Правилами применительно к территориальной зоне, в границах которой расположен земельный участок и/или иное недвижимое имущество;</w:t>
      </w:r>
    </w:p>
    <w:p w:rsidR="00A672BF" w:rsidRPr="00FC4BE7" w:rsidRDefault="00A672BF" w:rsidP="00A672BF">
      <w:pPr>
        <w:tabs>
          <w:tab w:val="left" w:pos="1134"/>
        </w:tabs>
        <w:ind w:left="680"/>
        <w:contextualSpacing/>
        <w:jc w:val="both"/>
        <w:rPr>
          <w:u w:color="FFFFFF"/>
        </w:rPr>
      </w:pPr>
      <w:r w:rsidRPr="00FC4BE7">
        <w:rPr>
          <w:u w:color="FFFFFF"/>
        </w:rPr>
        <w:t xml:space="preserve">2) ограничения использования земельных участков и объектов капитального строительства, установленные режимом зон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A672BF" w:rsidRPr="00FC4BE7" w:rsidRDefault="00A672BF" w:rsidP="00A672BF">
      <w:pPr>
        <w:tabs>
          <w:tab w:val="left" w:pos="1134"/>
        </w:tabs>
        <w:ind w:left="680"/>
        <w:contextualSpacing/>
        <w:jc w:val="both"/>
        <w:rPr>
          <w:u w:color="FFFFFF"/>
        </w:rPr>
      </w:pPr>
      <w:r w:rsidRPr="00FC4BE7">
        <w:rPr>
          <w:u w:color="FFFFFF"/>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A672BF" w:rsidRPr="00FC4BE7" w:rsidRDefault="00A672BF" w:rsidP="00A672BF">
      <w:pPr>
        <w:tabs>
          <w:tab w:val="left" w:pos="1134"/>
        </w:tabs>
        <w:ind w:left="680"/>
        <w:contextualSpacing/>
        <w:jc w:val="both"/>
        <w:rPr>
          <w:u w:color="FFFFFF"/>
        </w:rPr>
      </w:pPr>
      <w:r w:rsidRPr="00FC4BE7">
        <w:rPr>
          <w:u w:color="FFFFFF"/>
        </w:rPr>
        <w:t>4)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A672BF" w:rsidRPr="00FC4BE7" w:rsidRDefault="00A672BF" w:rsidP="00A672BF">
      <w:pPr>
        <w:tabs>
          <w:tab w:val="left" w:pos="1134"/>
        </w:tabs>
        <w:ind w:left="680"/>
        <w:contextualSpacing/>
        <w:jc w:val="both"/>
        <w:rPr>
          <w:u w:color="FFFFFF"/>
        </w:rPr>
      </w:pPr>
      <w:r w:rsidRPr="00FC4BE7">
        <w:rPr>
          <w:u w:color="FFFFFF"/>
        </w:rPr>
        <w:t>5) положения основной части утвержденного проекта планировки и межевания территории.</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58" w:name="_Toc131313921"/>
      <w:bookmarkStart w:id="59" w:name="_Toc215295507"/>
      <w:bookmarkStart w:id="60" w:name="_Toc242169290"/>
      <w:bookmarkStart w:id="61" w:name="_Toc259101797"/>
      <w:bookmarkStart w:id="62" w:name="_Toc332213502"/>
      <w:bookmarkStart w:id="63" w:name="_Toc527535057"/>
      <w:r w:rsidRPr="00FC4BE7">
        <w:rPr>
          <w:sz w:val="24"/>
          <w:szCs w:val="24"/>
        </w:rPr>
        <w:t>Статья 9. Ограничения использования земельных участков и объектов капитального строительства в границах зон с особыми условиями использования территорий</w:t>
      </w:r>
      <w:bookmarkEnd w:id="58"/>
      <w:bookmarkEnd w:id="59"/>
      <w:bookmarkEnd w:id="60"/>
      <w:bookmarkEnd w:id="61"/>
      <w:bookmarkEnd w:id="62"/>
      <w:bookmarkEnd w:id="63"/>
    </w:p>
    <w:p w:rsidR="00121E5A" w:rsidRPr="00FC4BE7" w:rsidRDefault="00121E5A" w:rsidP="00121E5A"/>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1. Границы зон с особыми условиями использования территорий отображенные на карте градостроительного зонирования в соответствии с законодательством Российской Федерации могут не совпадать с границами территориальных зон и земельных участков. </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В случае если земельный участок и/или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и совокупностью ограничений, установленных режимом зон с особыми условиями использования территорий в соответствии с законодательством Российской Федерации.</w:t>
      </w:r>
    </w:p>
    <w:p w:rsidR="00121E5A" w:rsidRPr="00FC4BE7" w:rsidRDefault="002063E7" w:rsidP="00121E5A">
      <w:pPr>
        <w:widowControl w:val="0"/>
        <w:autoSpaceDE w:val="0"/>
        <w:autoSpaceDN w:val="0"/>
        <w:adjustRightInd w:val="0"/>
        <w:ind w:firstLine="540"/>
        <w:jc w:val="both"/>
      </w:pPr>
      <w:r>
        <w:t>3</w:t>
      </w:r>
      <w:r w:rsidR="00121E5A" w:rsidRPr="00FC4BE7">
        <w:t>. На карте градостроительного зонирования отображаются границы зон с особыми условиями использования территорий, которые выражаются в масштабе карты. Отсутствие каких-либо зон на карте не является основанием для освобождения владельцев объектов, расположенных в границах зон с особыми условиями использования территорий, организаций, индивидуальных предпринимателей, а также граждан от выполнения требований, предъявляемых санитарными правилами и нормами.</w:t>
      </w:r>
    </w:p>
    <w:p w:rsidR="00121E5A" w:rsidRPr="00FC4BE7" w:rsidRDefault="002063E7" w:rsidP="00121E5A">
      <w:pPr>
        <w:widowControl w:val="0"/>
        <w:autoSpaceDE w:val="0"/>
        <w:autoSpaceDN w:val="0"/>
        <w:adjustRightInd w:val="0"/>
        <w:ind w:firstLine="540"/>
        <w:jc w:val="both"/>
      </w:pPr>
      <w:r>
        <w:t>4</w:t>
      </w:r>
      <w:r w:rsidR="00121E5A" w:rsidRPr="00FC4BE7">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w:t>
      </w:r>
      <w:r w:rsidR="00121E5A" w:rsidRPr="00F40AD7">
        <w:t xml:space="preserve">включаются в Правила в соответствии </w:t>
      </w:r>
      <w:r w:rsidR="00121E5A" w:rsidRPr="00CA0C91">
        <w:t xml:space="preserve">с главой </w:t>
      </w:r>
      <w:r w:rsidR="00121E5A" w:rsidRPr="00CA0C91">
        <w:rPr>
          <w:lang w:val="en-US"/>
        </w:rPr>
        <w:t>VI</w:t>
      </w:r>
      <w:r w:rsidR="00121E5A" w:rsidRPr="00CA0C91">
        <w:t xml:space="preserve"> Правил после их утверждения в порядке, установленном действующим законодательством.</w:t>
      </w:r>
      <w:r w:rsidR="00121E5A" w:rsidRPr="00FC4BE7">
        <w:t xml:space="preserve"> </w:t>
      </w:r>
    </w:p>
    <w:p w:rsidR="00121E5A" w:rsidRPr="00FC4BE7" w:rsidRDefault="002063E7" w:rsidP="00121E5A">
      <w:pPr>
        <w:widowControl w:val="0"/>
        <w:autoSpaceDE w:val="0"/>
        <w:autoSpaceDN w:val="0"/>
        <w:adjustRightInd w:val="0"/>
        <w:ind w:firstLine="540"/>
        <w:jc w:val="both"/>
      </w:pPr>
      <w:r w:rsidRPr="00E84EF0">
        <w:t>5</w:t>
      </w:r>
      <w:r w:rsidR="00121E5A" w:rsidRPr="00E84EF0">
        <w:t>. В с</w:t>
      </w:r>
      <w:r w:rsidR="00E84EF0" w:rsidRPr="00E84EF0">
        <w:t>оответствии с частью 2 статьи 16</w:t>
      </w:r>
      <w:r w:rsidR="00121E5A" w:rsidRPr="00E84EF0">
        <w:t xml:space="preserve"> закон</w:t>
      </w:r>
      <w:r w:rsidR="00192404" w:rsidRPr="00E84EF0">
        <w:t>а</w:t>
      </w:r>
      <w:r w:rsidR="00121E5A" w:rsidRPr="00E84EF0">
        <w:t xml:space="preserve"> Республики Крым от 16.01.2015 № 67-ЗРК/2015 «О регулировании градостроительной деятельности в Республике Крым» сведения о границах охранных зон, установленных ранее утвержденной документацией, связанной с осуществлением градостроительной деятельности, действовавшей на территории Республики Крым до 21 марта 2014 года, соответствуют зонам с особыми условиями использования территории.</w:t>
      </w:r>
      <w:r w:rsidR="00872015">
        <w:t xml:space="preserve"> </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64" w:name="_Toc103606929"/>
      <w:bookmarkStart w:id="65" w:name="_Toc131313922"/>
      <w:bookmarkStart w:id="66" w:name="_Toc215295508"/>
      <w:bookmarkStart w:id="67" w:name="_Toc242169291"/>
      <w:bookmarkStart w:id="68" w:name="_Toc259101798"/>
      <w:bookmarkStart w:id="69" w:name="_Toc332213503"/>
      <w:bookmarkStart w:id="70" w:name="_Toc527535058"/>
      <w:r w:rsidRPr="00FC4BE7">
        <w:rPr>
          <w:sz w:val="24"/>
          <w:szCs w:val="24"/>
        </w:rPr>
        <w:t>Статья 10. Разрешенное использование земельных участков и объектов капитального строительства</w:t>
      </w:r>
      <w:bookmarkEnd w:id="64"/>
      <w:bookmarkEnd w:id="65"/>
      <w:bookmarkEnd w:id="66"/>
      <w:bookmarkEnd w:id="67"/>
      <w:bookmarkEnd w:id="68"/>
      <w:bookmarkEnd w:id="69"/>
      <w:bookmarkEnd w:id="70"/>
    </w:p>
    <w:p w:rsidR="00121E5A" w:rsidRPr="00FC4BE7" w:rsidRDefault="00121E5A" w:rsidP="00121E5A">
      <w:pPr>
        <w:pStyle w:val="a6"/>
        <w:tabs>
          <w:tab w:val="left" w:pos="1134"/>
        </w:tabs>
        <w:rPr>
          <w:rFonts w:ascii="Times New Roman" w:hAnsi="Times New Roman" w:cs="Times New Roman"/>
        </w:rPr>
      </w:pPr>
    </w:p>
    <w:p w:rsidR="00121E5A" w:rsidRPr="00FC4BE7" w:rsidRDefault="00121E5A" w:rsidP="00121E5A">
      <w:pPr>
        <w:pStyle w:val="a6"/>
        <w:tabs>
          <w:tab w:val="left" w:pos="1134"/>
        </w:tabs>
        <w:rPr>
          <w:rFonts w:ascii="Times New Roman" w:hAnsi="Times New Roman" w:cs="Times New Roman"/>
        </w:rPr>
      </w:pPr>
      <w:r w:rsidRPr="00FC4BE7">
        <w:rPr>
          <w:rFonts w:ascii="Times New Roman" w:hAnsi="Times New Roman" w:cs="Times New Roman"/>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Разрешенное использование земельных участков и объектов капитального строительства может быть следующих видов:</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1) основные виды разрешенного использования;</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2) условно разрешенные виды использования;</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3) 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или условно разрешенным видам использования, и осуществляются совместно с ними).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5.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теплоснабжения, водоотведения, телефонизации и т.д.)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121E5A" w:rsidRPr="00FC4BE7" w:rsidRDefault="00121E5A" w:rsidP="00121E5A">
      <w:pPr>
        <w:ind w:firstLine="709"/>
        <w:jc w:val="both"/>
      </w:pPr>
      <w:r w:rsidRPr="00FC4BE7">
        <w:t>6.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утвержденной в установленном порядке.</w:t>
      </w:r>
    </w:p>
    <w:p w:rsidR="00121E5A" w:rsidRPr="00FC4BE7" w:rsidRDefault="00121E5A" w:rsidP="00121E5A">
      <w:pPr>
        <w:ind w:firstLine="709"/>
        <w:jc w:val="both"/>
      </w:pPr>
    </w:p>
    <w:p w:rsidR="00121E5A" w:rsidRPr="00FC4BE7" w:rsidRDefault="00121E5A" w:rsidP="00121E5A">
      <w:pPr>
        <w:pStyle w:val="1"/>
        <w:spacing w:before="0" w:after="0"/>
        <w:rPr>
          <w:sz w:val="24"/>
          <w:szCs w:val="24"/>
        </w:rPr>
      </w:pPr>
      <w:bookmarkStart w:id="71" w:name="_Toc527535059"/>
      <w:r w:rsidRPr="00FC4BE7">
        <w:rPr>
          <w:sz w:val="24"/>
          <w:szCs w:val="24"/>
        </w:rPr>
        <w:t xml:space="preserve">Статья 11. </w:t>
      </w:r>
      <w:r w:rsidR="00A347A5">
        <w:rPr>
          <w:sz w:val="24"/>
          <w:szCs w:val="24"/>
        </w:rPr>
        <w:t xml:space="preserve">Использование земель и земельных участков, </w:t>
      </w:r>
      <w:r w:rsidRPr="00FC4BE7">
        <w:rPr>
          <w:sz w:val="24"/>
          <w:szCs w:val="24"/>
        </w:rPr>
        <w:t>на которые действие градостроительных регламентов не распространяется и для которых градостроительные регламенты не устанавливаются</w:t>
      </w:r>
      <w:bookmarkEnd w:id="71"/>
    </w:p>
    <w:p w:rsidR="00121E5A" w:rsidRPr="00FC4BE7" w:rsidRDefault="00121E5A" w:rsidP="00121E5A">
      <w:pPr>
        <w:pStyle w:val="a6"/>
        <w:rPr>
          <w:rFonts w:ascii="Times New Roman" w:hAnsi="Times New Roman" w:cs="Times New Roman"/>
        </w:rPr>
      </w:pP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1. Действие градостроительных регламентов не распространяется на земельные участки:</w:t>
      </w:r>
      <w:r w:rsidR="00A347A5" w:rsidRPr="00A347A5">
        <w:t xml:space="preserve"> </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 xml:space="preserve">2) в границах территорий общего пользования; </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3) предоставленные для размещения линейных объектов и (или) занятые линейными объектами;</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4) предоставленные для добычи полезных ископаемых.</w:t>
      </w:r>
    </w:p>
    <w:p w:rsidR="00012646" w:rsidRPr="00C53106" w:rsidRDefault="00A347A5" w:rsidP="00012646">
      <w:pPr>
        <w:pStyle w:val="a6"/>
        <w:rPr>
          <w:rFonts w:ascii="Times New Roman" w:hAnsi="Times New Roman" w:cs="Times New Roman"/>
        </w:rPr>
      </w:pPr>
      <w:r>
        <w:rPr>
          <w:rFonts w:ascii="Times New Roman" w:hAnsi="Times New Roman" w:cs="Times New Roman"/>
        </w:rPr>
        <w:t>2</w:t>
      </w:r>
      <w:r w:rsidR="00012646" w:rsidRPr="00FC4BE7">
        <w:rPr>
          <w:rFonts w:ascii="Times New Roman" w:hAnsi="Times New Roman" w:cs="Times New Roman"/>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w:t>
      </w:r>
      <w:r w:rsidR="00C53106">
        <w:rPr>
          <w:rFonts w:ascii="Times New Roman" w:hAnsi="Times New Roman" w:cs="Times New Roman"/>
        </w:rPr>
        <w:t>н</w:t>
      </w:r>
      <w:r w:rsidR="00C53106" w:rsidRPr="00C53106">
        <w:rPr>
          <w:rFonts w:eastAsiaTheme="minorHAnsi"/>
          <w:lang w:eastAsia="en-US"/>
        </w:rPr>
        <w:t xml:space="preserve"> </w:t>
      </w:r>
      <w:r w:rsidR="00C53106" w:rsidRPr="00A347A5">
        <w:rPr>
          <w:rFonts w:ascii="Times New Roman" w:eastAsiaTheme="minorHAnsi" w:hAnsi="Times New Roman" w:cs="Times New Roman"/>
          <w:lang w:eastAsia="en-US"/>
        </w:rPr>
        <w:t>и территорий опережающего социально-экономического развития</w:t>
      </w:r>
      <w:r w:rsidR="00012646" w:rsidRPr="00A347A5">
        <w:rPr>
          <w:rFonts w:ascii="Times New Roman" w:hAnsi="Times New Roman" w:cs="Times New Roman"/>
        </w:rPr>
        <w:t>.</w:t>
      </w:r>
    </w:p>
    <w:p w:rsidR="00012646" w:rsidRPr="00C53106" w:rsidRDefault="00A347A5" w:rsidP="00012646">
      <w:pPr>
        <w:widowControl w:val="0"/>
        <w:autoSpaceDE w:val="0"/>
        <w:autoSpaceDN w:val="0"/>
        <w:adjustRightInd w:val="0"/>
        <w:ind w:firstLine="540"/>
        <w:jc w:val="both"/>
      </w:pPr>
      <w:r>
        <w:t>3</w:t>
      </w:r>
      <w:r w:rsidR="00C53106">
        <w:t xml:space="preserve">. </w:t>
      </w:r>
      <w:r w:rsidR="00012646" w:rsidRPr="00FC4BE7">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Крым или уполномоченными органами местного самоуправления в соответствии с федеральными законами.</w:t>
      </w:r>
      <w:r w:rsidR="00C53106" w:rsidRPr="00C53106">
        <w:rPr>
          <w:rFonts w:ascii="Arial" w:eastAsiaTheme="minorHAnsi" w:hAnsi="Arial" w:cs="Arial"/>
          <w:lang w:eastAsia="en-US"/>
        </w:rPr>
        <w:t xml:space="preserve"> </w:t>
      </w:r>
      <w:r w:rsidR="00C53106" w:rsidRPr="00C53106">
        <w:rPr>
          <w:rFonts w:eastAsiaTheme="minorHAnsi"/>
          <w:lang w:eastAsia="en-US"/>
        </w:rPr>
        <w:t>Использование земельных участков в границах особых экономических зон определяется органами управления особыми экономическими зонами.</w:t>
      </w:r>
    </w:p>
    <w:p w:rsidR="00121E5A" w:rsidRPr="00FC4BE7" w:rsidRDefault="00121E5A" w:rsidP="00121E5A">
      <w:pPr>
        <w:pStyle w:val="a6"/>
        <w:widowControl w:val="0"/>
        <w:tabs>
          <w:tab w:val="left" w:pos="1134"/>
        </w:tabs>
        <w:ind w:left="-57" w:firstLine="0"/>
        <w:rPr>
          <w:rFonts w:ascii="Times New Roman" w:hAnsi="Times New Roman" w:cs="Times New Roman"/>
        </w:rPr>
      </w:pPr>
    </w:p>
    <w:p w:rsidR="00121E5A" w:rsidRPr="00FC4BE7" w:rsidRDefault="00121E5A" w:rsidP="00121E5A">
      <w:pPr>
        <w:pStyle w:val="1"/>
        <w:spacing w:before="0" w:after="0"/>
        <w:rPr>
          <w:sz w:val="24"/>
          <w:szCs w:val="24"/>
        </w:rPr>
      </w:pPr>
      <w:bookmarkStart w:id="72" w:name="_Toc103606924"/>
      <w:bookmarkStart w:id="73" w:name="_Toc215295503"/>
      <w:bookmarkStart w:id="74" w:name="_Toc242169286"/>
      <w:bookmarkStart w:id="75" w:name="_Toc259101793"/>
      <w:bookmarkStart w:id="76" w:name="_Toc131313918"/>
      <w:bookmarkStart w:id="77" w:name="_Toc332213499"/>
      <w:bookmarkStart w:id="78" w:name="_Toc527535060"/>
      <w:r w:rsidRPr="00FC4BE7">
        <w:rPr>
          <w:sz w:val="24"/>
          <w:szCs w:val="24"/>
        </w:rPr>
        <w:t xml:space="preserve">Глава </w:t>
      </w:r>
      <w:r w:rsidRPr="00FC4BE7">
        <w:rPr>
          <w:sz w:val="24"/>
          <w:szCs w:val="24"/>
          <w:lang w:val="en-US"/>
        </w:rPr>
        <w:t>II</w:t>
      </w:r>
      <w:r w:rsidRPr="00FC4BE7">
        <w:rPr>
          <w:sz w:val="24"/>
          <w:szCs w:val="24"/>
        </w:rPr>
        <w:t xml:space="preserve">. Положения </w:t>
      </w:r>
      <w:bookmarkStart w:id="79" w:name="_Toc131313919"/>
      <w:bookmarkEnd w:id="72"/>
      <w:bookmarkEnd w:id="73"/>
      <w:bookmarkEnd w:id="74"/>
      <w:bookmarkEnd w:id="75"/>
      <w:bookmarkEnd w:id="76"/>
      <w:bookmarkEnd w:id="77"/>
      <w:r w:rsidRPr="00FC4BE7">
        <w:rPr>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8"/>
    </w:p>
    <w:p w:rsidR="00121E5A" w:rsidRPr="00FC4BE7" w:rsidRDefault="00121E5A" w:rsidP="00121E5A"/>
    <w:p w:rsidR="00121E5A" w:rsidRPr="00FC4BE7" w:rsidRDefault="00121E5A" w:rsidP="00121E5A">
      <w:pPr>
        <w:pStyle w:val="1"/>
        <w:spacing w:before="0" w:after="0"/>
        <w:rPr>
          <w:sz w:val="24"/>
          <w:szCs w:val="24"/>
        </w:rPr>
      </w:pPr>
      <w:bookmarkStart w:id="80" w:name="_Toc242169292"/>
      <w:bookmarkStart w:id="81" w:name="_Toc259101799"/>
      <w:bookmarkStart w:id="82" w:name="_Toc332213504"/>
      <w:bookmarkStart w:id="83" w:name="_Toc337474223"/>
      <w:bookmarkStart w:id="84" w:name="_Toc337474234"/>
      <w:bookmarkStart w:id="85" w:name="_Toc527535061"/>
      <w:bookmarkEnd w:id="79"/>
      <w:r w:rsidRPr="00FC4BE7">
        <w:rPr>
          <w:sz w:val="24"/>
          <w:szCs w:val="24"/>
        </w:rPr>
        <w:t>Статья 12. Изменение видов разрешенного использования земельных участков и объектов капитального строительства</w:t>
      </w:r>
      <w:bookmarkEnd w:id="80"/>
      <w:bookmarkEnd w:id="81"/>
      <w:bookmarkEnd w:id="82"/>
      <w:bookmarkEnd w:id="83"/>
      <w:bookmarkEnd w:id="84"/>
      <w:bookmarkEnd w:id="85"/>
    </w:p>
    <w:p w:rsidR="00121E5A" w:rsidRPr="00FC4BE7" w:rsidRDefault="00121E5A" w:rsidP="00121E5A">
      <w:pPr>
        <w:pStyle w:val="a6"/>
        <w:rPr>
          <w:rFonts w:ascii="Times New Roman" w:hAnsi="Times New Roman" w:cs="Times New Roman"/>
        </w:rPr>
      </w:pP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 2.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w:t>
      </w:r>
      <w:r w:rsidRPr="00CA0C91">
        <w:rPr>
          <w:rFonts w:ascii="Times New Roman" w:hAnsi="Times New Roman" w:cs="Times New Roman"/>
        </w:rPr>
        <w:t>4 статьи 10 Правил.</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w:t>
      </w:r>
      <w:r w:rsidRPr="00CA0C91">
        <w:rPr>
          <w:rFonts w:ascii="Times New Roman" w:hAnsi="Times New Roman" w:cs="Times New Roman"/>
        </w:rPr>
        <w:t>статьей 13 Правил.</w:t>
      </w:r>
      <w:r w:rsidRPr="00FC4BE7">
        <w:rPr>
          <w:rFonts w:ascii="Times New Roman" w:hAnsi="Times New Roman" w:cs="Times New Roman"/>
        </w:rPr>
        <w:t xml:space="preserve"> </w:t>
      </w:r>
    </w:p>
    <w:p w:rsidR="00121E5A" w:rsidRPr="00FC4BE7" w:rsidRDefault="00CA0C91" w:rsidP="00121E5A">
      <w:pPr>
        <w:pStyle w:val="a6"/>
        <w:rPr>
          <w:rFonts w:ascii="Times New Roman" w:hAnsi="Times New Roman" w:cs="Times New Roman"/>
        </w:rPr>
      </w:pPr>
      <w:r>
        <w:rPr>
          <w:rFonts w:ascii="Times New Roman" w:hAnsi="Times New Roman" w:cs="Times New Roman"/>
        </w:rPr>
        <w:t>4.</w:t>
      </w:r>
      <w:r w:rsidR="00121E5A" w:rsidRPr="00FC4BE7">
        <w:rPr>
          <w:rFonts w:ascii="Times New Roman" w:hAnsi="Times New Roman" w:cs="Times New Roman"/>
        </w:rPr>
        <w:t xml:space="preserve"> 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rsidR="00121E5A" w:rsidRPr="00FC4BE7" w:rsidRDefault="00121E5A" w:rsidP="00121E5A">
      <w:pPr>
        <w:pStyle w:val="a8"/>
        <w:spacing w:after="0"/>
        <w:rPr>
          <w:rFonts w:ascii="Times New Roman" w:hAnsi="Times New Roman" w:cs="Times New Roman"/>
          <w:i w:val="0"/>
        </w:rPr>
      </w:pPr>
    </w:p>
    <w:p w:rsidR="00121E5A" w:rsidRPr="00FC4BE7" w:rsidRDefault="00121E5A" w:rsidP="00121E5A">
      <w:pPr>
        <w:pStyle w:val="1"/>
        <w:spacing w:before="0" w:after="0"/>
        <w:rPr>
          <w:sz w:val="24"/>
          <w:szCs w:val="24"/>
        </w:rPr>
      </w:pPr>
      <w:bookmarkStart w:id="86" w:name="_Toc131313923"/>
      <w:bookmarkStart w:id="87" w:name="_Toc215295509"/>
      <w:bookmarkStart w:id="88" w:name="_Toc242169293"/>
      <w:bookmarkStart w:id="89" w:name="_Toc259101800"/>
      <w:bookmarkStart w:id="90" w:name="_Toc332213505"/>
      <w:bookmarkStart w:id="91" w:name="_Toc527535062"/>
      <w:r w:rsidRPr="00FC4BE7">
        <w:rPr>
          <w:sz w:val="24"/>
          <w:szCs w:val="24"/>
        </w:rPr>
        <w:t>Статья 13. Предоставление разрешения на условно разрешенный вид использования земельного участка или объекта капитального строительства</w:t>
      </w:r>
      <w:bookmarkEnd w:id="86"/>
      <w:bookmarkEnd w:id="87"/>
      <w:bookmarkEnd w:id="88"/>
      <w:bookmarkEnd w:id="89"/>
      <w:bookmarkEnd w:id="90"/>
      <w:bookmarkEnd w:id="91"/>
      <w:r w:rsidRPr="00FC4BE7">
        <w:rPr>
          <w:sz w:val="24"/>
          <w:szCs w:val="24"/>
        </w:rPr>
        <w:t xml:space="preserve"> </w:t>
      </w:r>
    </w:p>
    <w:p w:rsidR="00121E5A" w:rsidRPr="00FC4BE7" w:rsidRDefault="00121E5A" w:rsidP="00121E5A">
      <w:pPr>
        <w:pStyle w:val="a6"/>
        <w:rPr>
          <w:rFonts w:ascii="Times New Roman" w:hAnsi="Times New Roman" w:cs="Times New Roman"/>
        </w:rPr>
      </w:pPr>
    </w:p>
    <w:p w:rsidR="009A668C" w:rsidRPr="009A668C" w:rsidRDefault="009A668C" w:rsidP="009A668C">
      <w:pPr>
        <w:ind w:firstLine="680"/>
        <w:jc w:val="both"/>
      </w:pPr>
      <w:bookmarkStart w:id="92" w:name="_Toc131313924"/>
      <w:bookmarkStart w:id="93" w:name="_Toc215295510"/>
      <w:bookmarkStart w:id="94" w:name="_Toc242169294"/>
      <w:bookmarkStart w:id="95" w:name="_Toc259101801"/>
      <w:bookmarkStart w:id="96" w:name="_Toc332213506"/>
      <w:r w:rsidRPr="009A668C">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Комиссию заявление о предоставлении указанного разрешения. Порядок подачи заявления и предъявляемые к нему требования, порядок рассмотрения заявления Комиссией определяются </w:t>
      </w:r>
      <w:r w:rsidR="009F7AB2" w:rsidRPr="009F7AB2">
        <w:t>статьей 35</w:t>
      </w:r>
      <w:r w:rsidRPr="009F7AB2">
        <w:t xml:space="preserve"> Правил.</w:t>
      </w:r>
    </w:p>
    <w:p w:rsidR="009A668C" w:rsidRPr="009A668C" w:rsidRDefault="009A668C" w:rsidP="009A668C">
      <w:pPr>
        <w:ind w:firstLine="680"/>
        <w:jc w:val="both"/>
      </w:pPr>
      <w:r w:rsidRPr="009A668C">
        <w:t xml:space="preserve">2. </w:t>
      </w:r>
      <w:r w:rsidRPr="00A347A5">
        <w:t>Проект решения о предоставлении разрешения на условно разрешенный вид использования подлежит рассмотрению на общественных обсуждениях или</w:t>
      </w:r>
      <w:r w:rsidRPr="009A668C">
        <w:t xml:space="preserve"> публичных слушаниях, проводимых в порядке, предусмотренном главой </w:t>
      </w:r>
      <w:r w:rsidRPr="009F7AB2">
        <w:rPr>
          <w:lang w:val="en-US"/>
        </w:rPr>
        <w:t>V</w:t>
      </w:r>
      <w:r w:rsidRPr="009F7AB2">
        <w:t xml:space="preserve"> Правил</w:t>
      </w:r>
      <w:r w:rsidRPr="009A668C">
        <w:t xml:space="preserve"> в соответствии </w:t>
      </w:r>
      <w:r w:rsidRPr="00C53106">
        <w:t xml:space="preserve">со </w:t>
      </w:r>
      <w:r w:rsidRPr="00A347A5">
        <w:t>статьей 5.1</w:t>
      </w:r>
      <w:r w:rsidRPr="00C53106">
        <w:t xml:space="preserve"> Градостроительного кодекса</w:t>
      </w:r>
      <w:r w:rsidRPr="009A668C">
        <w:t xml:space="preserve"> Российской Федерации. </w:t>
      </w:r>
    </w:p>
    <w:p w:rsidR="009A668C" w:rsidRPr="009A668C" w:rsidRDefault="009A668C" w:rsidP="009A668C">
      <w:pPr>
        <w:ind w:firstLine="680"/>
        <w:jc w:val="both"/>
      </w:pPr>
      <w:r w:rsidRPr="009A668C">
        <w:t xml:space="preserve">3. На основании заключения о результатах </w:t>
      </w:r>
      <w:r w:rsidRPr="00A347A5">
        <w:t>общественных обсуждений или публичных слушаний о предоставлении разрешения на условно разрешенный вид использования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и направляет их главе местной администрации. Рекомендации Комиссии должны учитывать результаты общественных обсуждений или публичных слушаний и быть мотивированными.</w:t>
      </w:r>
    </w:p>
    <w:p w:rsidR="009A668C" w:rsidRPr="009A668C" w:rsidRDefault="009A668C" w:rsidP="009A668C">
      <w:pPr>
        <w:ind w:firstLine="680"/>
        <w:jc w:val="both"/>
      </w:pPr>
      <w:r w:rsidRPr="009A668C">
        <w:t xml:space="preserve">4.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w:t>
      </w:r>
      <w:r w:rsidRPr="009F7AB2">
        <w:t>главой V</w:t>
      </w:r>
      <w:r w:rsidRPr="009F7AB2">
        <w:rPr>
          <w:lang w:val="en-US"/>
        </w:rPr>
        <w:t>I</w:t>
      </w:r>
      <w:r w:rsidRPr="009F7AB2">
        <w:t xml:space="preserve"> Правил,</w:t>
      </w:r>
      <w:r w:rsidRPr="009A668C">
        <w:t xml:space="preserve"> после проведения </w:t>
      </w:r>
      <w:r w:rsidRPr="00A347A5">
        <w:t>общественных обсуждений или публичных слушаний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принимается без проведения общественных обсуждений или публичных слушаний.</w:t>
      </w:r>
    </w:p>
    <w:p w:rsidR="009A668C" w:rsidRPr="009A668C" w:rsidRDefault="009A668C" w:rsidP="009A668C">
      <w:pPr>
        <w:ind w:firstLine="680"/>
        <w:jc w:val="both"/>
      </w:pPr>
      <w:r w:rsidRPr="009A668C">
        <w:t>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97" w:name="_Toc527535063"/>
      <w:r w:rsidRPr="00FC4BE7">
        <w:rPr>
          <w:sz w:val="24"/>
          <w:szCs w:val="24"/>
        </w:rPr>
        <w:t>Статья 14.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92"/>
      <w:bookmarkEnd w:id="93"/>
      <w:bookmarkEnd w:id="94"/>
      <w:bookmarkEnd w:id="95"/>
      <w:bookmarkEnd w:id="96"/>
      <w:bookmarkEnd w:id="97"/>
    </w:p>
    <w:p w:rsidR="00121E5A" w:rsidRPr="00FC4BE7" w:rsidRDefault="00121E5A" w:rsidP="00121E5A">
      <w:pPr>
        <w:pStyle w:val="a6"/>
        <w:tabs>
          <w:tab w:val="left" w:pos="1134"/>
        </w:tabs>
        <w:rPr>
          <w:rFonts w:ascii="Times New Roman" w:hAnsi="Times New Roman" w:cs="Times New Roman"/>
        </w:rPr>
      </w:pPr>
    </w:p>
    <w:p w:rsidR="009A668C" w:rsidRPr="009A668C" w:rsidRDefault="009A668C" w:rsidP="009A668C">
      <w:pPr>
        <w:tabs>
          <w:tab w:val="left" w:pos="1134"/>
        </w:tabs>
        <w:ind w:firstLine="680"/>
        <w:jc w:val="both"/>
      </w:pPr>
      <w:r w:rsidRPr="009A668C">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9A668C" w:rsidRPr="009A668C" w:rsidRDefault="009A668C" w:rsidP="009A668C">
      <w:pPr>
        <w:ind w:firstLine="680"/>
        <w:jc w:val="both"/>
      </w:pPr>
      <w:r w:rsidRPr="009A668C">
        <w:t>2. Предельные размеры земельных участков и предельные параметры разрешенного строительства, реконструкции объектов капитального строительства включа</w:t>
      </w:r>
      <w:r w:rsidR="00AA431D">
        <w:t>ют</w:t>
      </w:r>
      <w:r w:rsidRPr="009A668C">
        <w:t xml:space="preserve"> в себя:</w:t>
      </w:r>
    </w:p>
    <w:p w:rsidR="009A668C" w:rsidRPr="009A668C" w:rsidRDefault="009A668C" w:rsidP="009A668C">
      <w:pPr>
        <w:tabs>
          <w:tab w:val="left" w:pos="1134"/>
        </w:tabs>
        <w:ind w:left="680"/>
        <w:jc w:val="both"/>
      </w:pPr>
      <w:r w:rsidRPr="009A668C">
        <w:t>1) предельные (минимальные и (или) максимальные) размеры земельных участков, в том числе их площадь;</w:t>
      </w:r>
    </w:p>
    <w:p w:rsidR="009A668C" w:rsidRPr="009A668C" w:rsidRDefault="009A668C" w:rsidP="009A668C">
      <w:pPr>
        <w:tabs>
          <w:tab w:val="left" w:pos="1134"/>
        </w:tabs>
        <w:ind w:left="680"/>
        <w:jc w:val="both"/>
      </w:pPr>
      <w:r w:rsidRPr="009A668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668C" w:rsidRPr="009A668C" w:rsidRDefault="009A668C" w:rsidP="009A668C">
      <w:pPr>
        <w:tabs>
          <w:tab w:val="left" w:pos="1134"/>
        </w:tabs>
        <w:ind w:left="680"/>
        <w:jc w:val="both"/>
      </w:pPr>
      <w:r w:rsidRPr="009A668C">
        <w:t>3) предельное количество этажей или предельную высоту зданий, строений, сооружений;</w:t>
      </w:r>
    </w:p>
    <w:p w:rsidR="009A668C" w:rsidRPr="009A668C" w:rsidRDefault="009A668C" w:rsidP="009A668C">
      <w:pPr>
        <w:tabs>
          <w:tab w:val="left" w:pos="1134"/>
        </w:tabs>
        <w:ind w:left="680"/>
        <w:jc w:val="both"/>
      </w:pPr>
      <w:r w:rsidRPr="009A668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A668C" w:rsidRPr="00A347A5" w:rsidRDefault="009A668C" w:rsidP="009A668C">
      <w:pPr>
        <w:tabs>
          <w:tab w:val="left" w:pos="1134"/>
        </w:tabs>
        <w:ind w:firstLine="680"/>
        <w:jc w:val="both"/>
      </w:pPr>
      <w:r w:rsidRPr="00A347A5">
        <w:rPr>
          <w:color w:val="000000"/>
          <w:shd w:val="clear" w:color="auto" w:fill="FFFFFF"/>
        </w:rPr>
        <w:t>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10" w:anchor="dst100609" w:history="1">
        <w:r w:rsidRPr="00A347A5">
          <w:rPr>
            <w:shd w:val="clear" w:color="auto" w:fill="FFFFFF"/>
          </w:rPr>
          <w:t>пунктами 2</w:t>
        </w:r>
      </w:hyperlink>
      <w:r w:rsidRPr="00A347A5">
        <w:rPr>
          <w:color w:val="000000"/>
          <w:shd w:val="clear" w:color="auto" w:fill="FFFFFF"/>
        </w:rPr>
        <w:t>-</w:t>
      </w:r>
      <w:r w:rsidRPr="00A347A5">
        <w:rPr>
          <w:shd w:val="clear" w:color="auto" w:fill="FFFFFF"/>
        </w:rPr>
        <w:t>4 части 2</w:t>
      </w:r>
      <w:r w:rsidRPr="00A347A5">
        <w:rPr>
          <w:color w:val="000000"/>
          <w:shd w:val="clear" w:color="auto" w:fill="FFFFFF"/>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A347A5">
        <w:t>.</w:t>
      </w:r>
    </w:p>
    <w:p w:rsidR="009A668C" w:rsidRPr="009A668C" w:rsidRDefault="009A668C" w:rsidP="009A668C">
      <w:pPr>
        <w:tabs>
          <w:tab w:val="left" w:pos="1134"/>
        </w:tabs>
        <w:ind w:firstLine="680"/>
        <w:jc w:val="both"/>
      </w:pPr>
      <w:r w:rsidRPr="00A347A5">
        <w:t>4.</w:t>
      </w:r>
      <w:r w:rsidRPr="00A347A5">
        <w:rPr>
          <w:color w:val="000000"/>
          <w:shd w:val="clear" w:color="auto" w:fill="FFFFFF"/>
        </w:rPr>
        <w:t xml:space="preserve"> Наряду с указанными в </w:t>
      </w:r>
      <w:hyperlink r:id="rId11" w:anchor="dst100609" w:history="1">
        <w:r w:rsidRPr="00A347A5">
          <w:rPr>
            <w:shd w:val="clear" w:color="auto" w:fill="FFFFFF"/>
          </w:rPr>
          <w:t>пунктах 2</w:t>
        </w:r>
      </w:hyperlink>
      <w:r w:rsidRPr="00A347A5">
        <w:rPr>
          <w:shd w:val="clear" w:color="auto" w:fill="FFFFFF"/>
        </w:rPr>
        <w:t xml:space="preserve">-4 части </w:t>
      </w:r>
      <w:r w:rsidRPr="00A347A5">
        <w:rPr>
          <w:color w:val="000000"/>
          <w:shd w:val="clear" w:color="auto" w:fill="FFFFFF"/>
        </w:rPr>
        <w:t>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21E5A" w:rsidRPr="00FC4BE7" w:rsidRDefault="00121E5A" w:rsidP="00121E5A">
      <w:pPr>
        <w:tabs>
          <w:tab w:val="left" w:pos="1134"/>
        </w:tabs>
        <w:contextualSpacing/>
        <w:jc w:val="both"/>
        <w:rPr>
          <w:u w:color="FFFFFF"/>
        </w:rPr>
      </w:pPr>
    </w:p>
    <w:p w:rsidR="00121E5A" w:rsidRPr="00FC4BE7" w:rsidRDefault="00121E5A" w:rsidP="00121E5A">
      <w:pPr>
        <w:pStyle w:val="1"/>
        <w:spacing w:before="0" w:after="0"/>
        <w:rPr>
          <w:sz w:val="24"/>
          <w:szCs w:val="24"/>
        </w:rPr>
      </w:pPr>
      <w:bookmarkStart w:id="98" w:name="_Toc131313925"/>
      <w:bookmarkStart w:id="99" w:name="_Toc215295511"/>
      <w:bookmarkStart w:id="100" w:name="_Toc242169295"/>
      <w:bookmarkStart w:id="101" w:name="_Toc259101802"/>
      <w:bookmarkStart w:id="102" w:name="_Toc332213507"/>
      <w:bookmarkStart w:id="103" w:name="_Toc527535064"/>
      <w:r w:rsidRPr="00FC4BE7">
        <w:rPr>
          <w:sz w:val="24"/>
          <w:szCs w:val="24"/>
        </w:rPr>
        <w:t>Статья 15. Отклонение от предельных параметров разрешенного строительства, реконструкции объектов капитального строительства</w:t>
      </w:r>
      <w:bookmarkEnd w:id="98"/>
      <w:bookmarkEnd w:id="99"/>
      <w:bookmarkEnd w:id="100"/>
      <w:bookmarkEnd w:id="101"/>
      <w:bookmarkEnd w:id="102"/>
      <w:bookmarkEnd w:id="103"/>
    </w:p>
    <w:p w:rsidR="00121E5A" w:rsidRPr="00FC4BE7" w:rsidRDefault="00121E5A" w:rsidP="00121E5A">
      <w:pPr>
        <w:pStyle w:val="a6"/>
        <w:rPr>
          <w:rFonts w:ascii="Times New Roman" w:hAnsi="Times New Roman" w:cs="Times New Roman"/>
        </w:rPr>
      </w:pP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w:t>
      </w:r>
      <w:r w:rsidRPr="009F7AB2">
        <w:rPr>
          <w:rFonts w:ascii="Times New Roman" w:hAnsi="Times New Roman" w:cs="Times New Roman"/>
        </w:rPr>
        <w:t xml:space="preserve">к нему требования, порядок рассмотрения заявления Комиссией определяются </w:t>
      </w:r>
      <w:r w:rsidR="009F7AB2" w:rsidRPr="009F7AB2">
        <w:rPr>
          <w:rFonts w:ascii="Times New Roman" w:hAnsi="Times New Roman" w:cs="Times New Roman"/>
        </w:rPr>
        <w:t>статьей 35</w:t>
      </w:r>
      <w:r w:rsidRPr="009F7AB2">
        <w:rPr>
          <w:rFonts w:ascii="Times New Roman" w:hAnsi="Times New Roman" w:cs="Times New Roman"/>
        </w:rPr>
        <w:t xml:space="preserve"> Правил.</w:t>
      </w:r>
    </w:p>
    <w:p w:rsidR="009A668C" w:rsidRPr="00A347A5" w:rsidRDefault="009A668C" w:rsidP="009A668C">
      <w:pPr>
        <w:ind w:firstLine="680"/>
        <w:jc w:val="both"/>
      </w:pPr>
      <w:r w:rsidRPr="00A347A5">
        <w:t xml:space="preserve">4. Проект решения о предоставлении разрешения на отклонение подлежит рассмотрению на общественных обсуждениях или публичных слушаниях, проводимых в порядке, предусмотренном </w:t>
      </w:r>
      <w:r w:rsidRPr="009F7AB2">
        <w:t xml:space="preserve">главой </w:t>
      </w:r>
      <w:r w:rsidRPr="009F7AB2">
        <w:rPr>
          <w:lang w:val="en-US"/>
        </w:rPr>
        <w:t>V</w:t>
      </w:r>
      <w:r w:rsidRPr="009F7AB2">
        <w:t xml:space="preserve"> Правил</w:t>
      </w:r>
      <w:r w:rsidRPr="00A347A5">
        <w:t xml:space="preserve"> в соответствии со статьей 5.1 Градостроительного кодекса Российской Федерации.  </w:t>
      </w:r>
    </w:p>
    <w:p w:rsidR="009A668C" w:rsidRPr="00A347A5" w:rsidRDefault="009A668C" w:rsidP="009A668C">
      <w:pPr>
        <w:ind w:firstLine="680"/>
        <w:jc w:val="both"/>
      </w:pPr>
      <w:r w:rsidRPr="00A347A5">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B8316F">
        <w:t>Нижнегорского</w:t>
      </w:r>
      <w:r w:rsidRPr="00A347A5">
        <w:t xml:space="preserve"> района.</w:t>
      </w:r>
    </w:p>
    <w:p w:rsidR="009A668C" w:rsidRPr="000F4AE6" w:rsidRDefault="009A668C" w:rsidP="009A668C">
      <w:pPr>
        <w:ind w:firstLine="708"/>
        <w:jc w:val="both"/>
      </w:pPr>
      <w:r w:rsidRPr="00A347A5">
        <w:t xml:space="preserve">6. </w:t>
      </w:r>
      <w:r w:rsidRPr="00A347A5">
        <w:rPr>
          <w:rFonts w:eastAsia="Calibri"/>
          <w:lang w:eastAsia="en-US"/>
        </w:rPr>
        <w:t xml:space="preserve">На основании указанных в </w:t>
      </w:r>
      <w:r w:rsidRPr="009F7AB2">
        <w:rPr>
          <w:rFonts w:eastAsia="Calibri"/>
          <w:lang w:eastAsia="en-US"/>
        </w:rPr>
        <w:t>пункте 5 настоящей</w:t>
      </w:r>
      <w:r w:rsidRPr="00A347A5">
        <w:rPr>
          <w:rFonts w:eastAsia="Calibri"/>
          <w:lang w:eastAsia="en-US"/>
        </w:rPr>
        <w:t xml:space="preserve"> статьи рекомендаций глава администрации </w:t>
      </w:r>
      <w:r w:rsidR="00B8316F">
        <w:rPr>
          <w:rFonts w:eastAsia="Calibri"/>
          <w:lang w:eastAsia="en-US"/>
        </w:rPr>
        <w:t>Нижнегорского</w:t>
      </w:r>
      <w:r w:rsidRPr="00A347A5">
        <w:rPr>
          <w:rFonts w:eastAsia="Calibri"/>
          <w:lang w:eastAsia="en-US"/>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r w:rsidRPr="00A347A5">
        <w:t>.</w:t>
      </w:r>
      <w:r w:rsidRPr="000F4AE6">
        <w:t xml:space="preserve"> </w:t>
      </w:r>
    </w:p>
    <w:p w:rsidR="009A668C" w:rsidRPr="009A668C" w:rsidRDefault="009A668C" w:rsidP="009A668C">
      <w:pPr>
        <w:ind w:firstLine="680"/>
        <w:jc w:val="both"/>
      </w:pPr>
      <w:r w:rsidRPr="009A668C">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104" w:name="_Toc527535065"/>
      <w:r w:rsidRPr="00FC4BE7">
        <w:rPr>
          <w:sz w:val="24"/>
          <w:szCs w:val="24"/>
        </w:rPr>
        <w:t>Статья 16. Особенности использования земельных участков и объектов капитального строительства, не соответствующих градостроительным регламентам</w:t>
      </w:r>
      <w:bookmarkEnd w:id="104"/>
    </w:p>
    <w:p w:rsidR="00121E5A" w:rsidRPr="00FC4BE7" w:rsidRDefault="00121E5A" w:rsidP="00121E5A">
      <w:pPr>
        <w:pStyle w:val="a6"/>
        <w:rPr>
          <w:rFonts w:ascii="Times New Roman" w:hAnsi="Times New Roman" w:cs="Times New Roman"/>
        </w:rPr>
      </w:pPr>
      <w:bookmarkStart w:id="105" w:name="sub_1231"/>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1. Земельные участки, объекты капитального строительства не соответствуют градостроительным регламентам в следующих случаях:</w:t>
      </w:r>
    </w:p>
    <w:p w:rsidR="00121E5A" w:rsidRPr="00FC4BE7" w:rsidRDefault="00121E5A" w:rsidP="00121E5A">
      <w:pPr>
        <w:pStyle w:val="a6"/>
        <w:ind w:left="680" w:firstLine="0"/>
        <w:rPr>
          <w:rFonts w:ascii="Times New Roman" w:hAnsi="Times New Roman" w:cs="Times New Roman"/>
        </w:rPr>
      </w:pPr>
      <w:bookmarkStart w:id="106" w:name="sub_3311"/>
      <w:bookmarkEnd w:id="105"/>
      <w:r w:rsidRPr="00FC4BE7">
        <w:rPr>
          <w:rFonts w:ascii="Times New Roman" w:hAnsi="Times New Roman" w:cs="Times New Roman"/>
        </w:rPr>
        <w:t>1) установленные виды разрешенного использования земельных участков, объектов капитального строительства не соответствуют видам разрешенного использования, указанным в градостроительном регламенте для соответствующих территориальных зон;</w:t>
      </w:r>
    </w:p>
    <w:p w:rsidR="00121E5A" w:rsidRPr="00FC4BE7" w:rsidRDefault="00121E5A" w:rsidP="00121E5A">
      <w:pPr>
        <w:pStyle w:val="a6"/>
        <w:ind w:left="680" w:firstLine="0"/>
        <w:rPr>
          <w:rFonts w:ascii="Times New Roman" w:hAnsi="Times New Roman" w:cs="Times New Roman"/>
        </w:rPr>
      </w:pPr>
      <w:bookmarkStart w:id="107" w:name="sub_3312"/>
      <w:bookmarkEnd w:id="106"/>
      <w:r w:rsidRPr="00FC4BE7">
        <w:rPr>
          <w:rFonts w:ascii="Times New Roman" w:hAnsi="Times New Roman" w:cs="Times New Roman"/>
        </w:rPr>
        <w:t>2)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указанным в градостроительном регламенте для соответствующей территориальной зоны;</w:t>
      </w:r>
    </w:p>
    <w:p w:rsidR="00121E5A" w:rsidRPr="00FC4BE7" w:rsidRDefault="00121E5A" w:rsidP="00121E5A">
      <w:pPr>
        <w:pStyle w:val="a6"/>
        <w:ind w:left="680" w:firstLine="0"/>
        <w:rPr>
          <w:rFonts w:ascii="Times New Roman" w:hAnsi="Times New Roman" w:cs="Times New Roman"/>
        </w:rPr>
      </w:pPr>
      <w:bookmarkStart w:id="108" w:name="sub_3313"/>
      <w:bookmarkEnd w:id="107"/>
      <w:r w:rsidRPr="00FC4BE7">
        <w:rPr>
          <w:rFonts w:ascii="Times New Roman" w:hAnsi="Times New Roman" w:cs="Times New Roman"/>
        </w:rPr>
        <w:t>3) расположенные на указанных земельных участках и в объектах капитального строительства объекты требуют установления санитарно-защитных зон:</w:t>
      </w:r>
    </w:p>
    <w:bookmarkEnd w:id="108"/>
    <w:p w:rsidR="00121E5A" w:rsidRPr="00FC4BE7" w:rsidRDefault="00121E5A" w:rsidP="00121E5A">
      <w:pPr>
        <w:pStyle w:val="a6"/>
        <w:ind w:left="708" w:firstLine="0"/>
        <w:rPr>
          <w:rFonts w:ascii="Times New Roman" w:hAnsi="Times New Roman" w:cs="Times New Roman"/>
        </w:rPr>
      </w:pPr>
      <w:r w:rsidRPr="00FC4BE7">
        <w:rPr>
          <w:rFonts w:ascii="Times New Roman" w:hAnsi="Times New Roman" w:cs="Times New Roman"/>
        </w:rPr>
        <w:t>а) выходящих за границы земельного участка, на территории которого расположен указанный объект – для жилых зон, общественно-деловых зон и зон рекреационного назначения;</w:t>
      </w:r>
    </w:p>
    <w:p w:rsidR="00121E5A" w:rsidRPr="00FC4BE7" w:rsidRDefault="00121E5A" w:rsidP="00121E5A">
      <w:pPr>
        <w:pStyle w:val="a6"/>
        <w:ind w:left="708" w:firstLine="0"/>
        <w:rPr>
          <w:rFonts w:ascii="Times New Roman" w:hAnsi="Times New Roman" w:cs="Times New Roman"/>
        </w:rPr>
      </w:pPr>
      <w:r w:rsidRPr="00FC4BE7">
        <w:rPr>
          <w:rFonts w:ascii="Times New Roman" w:hAnsi="Times New Roman" w:cs="Times New Roman"/>
        </w:rPr>
        <w:t>б) выходящих за границы территориальной зоны, на территории которой расположен указанный объект – для остальных территориальных зон.</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В соответствии с частью 8 статьи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3. Реконструкция указанных в </w:t>
      </w:r>
      <w:r w:rsidRPr="009F7AB2">
        <w:rPr>
          <w:rFonts w:ascii="Times New Roman" w:hAnsi="Times New Roman" w:cs="Times New Roman"/>
        </w:rPr>
        <w:t>части 2 настоящей статьи</w:t>
      </w:r>
      <w:r w:rsidRPr="00FC4BE7">
        <w:rPr>
          <w:rFonts w:ascii="Times New Roman" w:hAnsi="Times New Roman" w:cs="Times New Roman"/>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4. В случае если использование указанных в </w:t>
      </w:r>
      <w:r w:rsidRPr="00E72653">
        <w:rPr>
          <w:rFonts w:ascii="Times New Roman" w:hAnsi="Times New Roman" w:cs="Times New Roman"/>
        </w:rPr>
        <w:t>части 3 настоящей статьи</w:t>
      </w:r>
      <w:r w:rsidRPr="00FC4BE7">
        <w:rPr>
          <w:rFonts w:ascii="Times New Roman" w:hAnsi="Times New Roman" w:cs="Times New Roman"/>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109" w:name="_Toc332213509"/>
      <w:bookmarkStart w:id="110" w:name="_Toc103606933"/>
      <w:bookmarkStart w:id="111" w:name="_Toc215295513"/>
      <w:bookmarkStart w:id="112" w:name="_Toc242169297"/>
      <w:bookmarkStart w:id="113" w:name="_Toc259101804"/>
      <w:bookmarkStart w:id="114" w:name="_Toc527535066"/>
      <w:r w:rsidRPr="00FC4BE7">
        <w:rPr>
          <w:sz w:val="24"/>
          <w:szCs w:val="24"/>
        </w:rPr>
        <w:t xml:space="preserve">Глава </w:t>
      </w:r>
      <w:r w:rsidRPr="00FC4BE7">
        <w:rPr>
          <w:sz w:val="24"/>
          <w:szCs w:val="24"/>
          <w:lang w:val="en-US"/>
        </w:rPr>
        <w:t>III</w:t>
      </w:r>
      <w:r w:rsidRPr="00FC4BE7">
        <w:rPr>
          <w:sz w:val="24"/>
          <w:szCs w:val="24"/>
        </w:rPr>
        <w:t>. Положения о подготовке документации по планировке территории</w:t>
      </w:r>
      <w:bookmarkEnd w:id="109"/>
      <w:r w:rsidRPr="00FC4BE7">
        <w:rPr>
          <w:sz w:val="24"/>
          <w:szCs w:val="24"/>
        </w:rPr>
        <w:t xml:space="preserve"> </w:t>
      </w:r>
      <w:bookmarkEnd w:id="110"/>
      <w:bookmarkEnd w:id="111"/>
      <w:bookmarkEnd w:id="112"/>
      <w:bookmarkEnd w:id="113"/>
      <w:r w:rsidRPr="00FC4BE7">
        <w:rPr>
          <w:sz w:val="24"/>
          <w:szCs w:val="24"/>
        </w:rPr>
        <w:t>органами местного самоуправления</w:t>
      </w:r>
      <w:bookmarkEnd w:id="114"/>
    </w:p>
    <w:p w:rsidR="00121E5A" w:rsidRPr="00FC4BE7" w:rsidRDefault="00121E5A" w:rsidP="00121E5A"/>
    <w:p w:rsidR="00121E5A" w:rsidRPr="00FC4BE7" w:rsidRDefault="00121E5A" w:rsidP="00121E5A">
      <w:pPr>
        <w:pStyle w:val="1"/>
        <w:spacing w:before="0" w:after="0"/>
        <w:rPr>
          <w:sz w:val="24"/>
          <w:szCs w:val="24"/>
        </w:rPr>
      </w:pPr>
      <w:bookmarkStart w:id="115" w:name="_Toc332213510"/>
      <w:bookmarkStart w:id="116" w:name="_Toc527535067"/>
      <w:bookmarkStart w:id="117" w:name="_Toc131313927"/>
      <w:bookmarkStart w:id="118" w:name="_Toc215295514"/>
      <w:bookmarkStart w:id="119" w:name="_Toc242169298"/>
      <w:bookmarkStart w:id="120" w:name="_Toc259101805"/>
      <w:r w:rsidRPr="00FC4BE7">
        <w:rPr>
          <w:sz w:val="24"/>
          <w:szCs w:val="24"/>
        </w:rPr>
        <w:t xml:space="preserve">Статья 17. Назначение </w:t>
      </w:r>
      <w:r w:rsidR="00012646" w:rsidRPr="00FC4BE7">
        <w:rPr>
          <w:sz w:val="24"/>
          <w:szCs w:val="24"/>
        </w:rPr>
        <w:t xml:space="preserve">и виды </w:t>
      </w:r>
      <w:r w:rsidRPr="00FC4BE7">
        <w:rPr>
          <w:sz w:val="24"/>
          <w:szCs w:val="24"/>
        </w:rPr>
        <w:t>документации по планировке территории</w:t>
      </w:r>
      <w:bookmarkEnd w:id="115"/>
      <w:bookmarkEnd w:id="116"/>
      <w:r w:rsidRPr="00FC4BE7">
        <w:rPr>
          <w:sz w:val="24"/>
          <w:szCs w:val="24"/>
        </w:rPr>
        <w:t xml:space="preserve"> </w:t>
      </w:r>
      <w:bookmarkEnd w:id="117"/>
      <w:bookmarkEnd w:id="118"/>
      <w:bookmarkEnd w:id="119"/>
      <w:bookmarkEnd w:id="120"/>
    </w:p>
    <w:p w:rsidR="00121E5A" w:rsidRPr="00FC4BE7" w:rsidRDefault="00121E5A" w:rsidP="00121E5A">
      <w:pPr>
        <w:pStyle w:val="a6"/>
        <w:rPr>
          <w:rFonts w:ascii="Times New Roman" w:hAnsi="Times New Roman" w:cs="Times New Roman"/>
        </w:rPr>
      </w:pP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1.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осуществляется подготовка документации по планировке территории.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статьи 41 Градостроительного кодекса Российской Федерации.</w:t>
      </w:r>
    </w:p>
    <w:p w:rsidR="00012646" w:rsidRPr="00FC4BE7" w:rsidRDefault="002D1665" w:rsidP="00012646">
      <w:pPr>
        <w:pStyle w:val="a6"/>
        <w:rPr>
          <w:rFonts w:ascii="Times New Roman" w:hAnsi="Times New Roman" w:cs="Times New Roman"/>
        </w:rPr>
      </w:pPr>
      <w:r>
        <w:rPr>
          <w:rFonts w:ascii="Times New Roman" w:hAnsi="Times New Roman" w:cs="Times New Roman"/>
        </w:rPr>
        <w:t>3</w:t>
      </w:r>
      <w:r w:rsidR="00012646" w:rsidRPr="00FC4BE7">
        <w:rPr>
          <w:rFonts w:ascii="Times New Roman" w:hAnsi="Times New Roman" w:cs="Times New Roman"/>
        </w:rPr>
        <w:t>. Видами документации по планировке территории являются:</w:t>
      </w:r>
    </w:p>
    <w:p w:rsidR="00012646" w:rsidRPr="00FC4BE7" w:rsidRDefault="00012646" w:rsidP="00012646">
      <w:pPr>
        <w:pStyle w:val="a6"/>
        <w:rPr>
          <w:rFonts w:ascii="Times New Roman" w:hAnsi="Times New Roman" w:cs="Times New Roman"/>
        </w:rPr>
      </w:pPr>
      <w:r w:rsidRPr="00FC4BE7">
        <w:rPr>
          <w:rFonts w:ascii="Times New Roman" w:hAnsi="Times New Roman" w:cs="Times New Roman"/>
        </w:rPr>
        <w:t>1) проект планировки территории;</w:t>
      </w:r>
    </w:p>
    <w:p w:rsidR="00012646" w:rsidRPr="00FC4BE7" w:rsidRDefault="00012646" w:rsidP="00012646">
      <w:pPr>
        <w:pStyle w:val="a6"/>
        <w:rPr>
          <w:rFonts w:ascii="Times New Roman" w:hAnsi="Times New Roman" w:cs="Times New Roman"/>
        </w:rPr>
      </w:pPr>
      <w:r w:rsidRPr="00FC4BE7">
        <w:rPr>
          <w:rFonts w:ascii="Times New Roman" w:hAnsi="Times New Roman" w:cs="Times New Roman"/>
        </w:rPr>
        <w:t>2) проект межевания территории.</w:t>
      </w:r>
    </w:p>
    <w:p w:rsidR="002D1665" w:rsidRPr="00FC4BE7" w:rsidRDefault="002D1665" w:rsidP="002D1665">
      <w:pPr>
        <w:pStyle w:val="a6"/>
        <w:rPr>
          <w:rFonts w:ascii="Times New Roman" w:hAnsi="Times New Roman" w:cs="Times New Roman"/>
        </w:rPr>
      </w:pPr>
      <w:r>
        <w:rPr>
          <w:rFonts w:ascii="Times New Roman" w:hAnsi="Times New Roman" w:cs="Times New Roman"/>
        </w:rPr>
        <w:t>4</w:t>
      </w:r>
      <w:r w:rsidRPr="00FC4BE7">
        <w:rPr>
          <w:rFonts w:ascii="Times New Roman" w:hAnsi="Times New Roman" w:cs="Times New Roman"/>
        </w:rPr>
        <w:t>.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2D1665" w:rsidRPr="002D1665" w:rsidRDefault="002D1665" w:rsidP="002D1665">
      <w:pPr>
        <w:tabs>
          <w:tab w:val="left" w:pos="993"/>
        </w:tabs>
        <w:ind w:firstLine="680"/>
        <w:jc w:val="both"/>
      </w:pPr>
      <w:r w:rsidRPr="00A347A5">
        <w:t xml:space="preserve">5. Проект планировки территории является основой для подготовки проекта межевания территории, за исключением случаев, предусмотренных </w:t>
      </w:r>
      <w:r w:rsidRPr="00E72653">
        <w:t>частью 4 настоящей</w:t>
      </w:r>
      <w:r w:rsidRPr="00A347A5">
        <w:t xml:space="preserve"> статьи. Подготовка проекта межевания территории осуществляется в составе проекта планировки территории или в виде отдельного документа.</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121" w:name="_Toc131313929"/>
      <w:bookmarkStart w:id="122" w:name="_Toc215295516"/>
      <w:bookmarkStart w:id="123" w:name="_Toc242169300"/>
      <w:bookmarkStart w:id="124" w:name="_Toc259101807"/>
      <w:bookmarkStart w:id="125" w:name="_Toc332213512"/>
      <w:bookmarkStart w:id="126" w:name="_Toc527535068"/>
      <w:r w:rsidRPr="00FC4BE7">
        <w:rPr>
          <w:sz w:val="24"/>
          <w:szCs w:val="24"/>
        </w:rPr>
        <w:t>Статья 1</w:t>
      </w:r>
      <w:r w:rsidR="00463008" w:rsidRPr="00FC4BE7">
        <w:rPr>
          <w:sz w:val="24"/>
          <w:szCs w:val="24"/>
        </w:rPr>
        <w:t>8</w:t>
      </w:r>
      <w:r w:rsidRPr="00FC4BE7">
        <w:rPr>
          <w:sz w:val="24"/>
          <w:szCs w:val="24"/>
        </w:rPr>
        <w:t>. Принятие решения о подготовке документации по планировке территории</w:t>
      </w:r>
      <w:bookmarkEnd w:id="121"/>
      <w:bookmarkEnd w:id="122"/>
      <w:bookmarkEnd w:id="123"/>
      <w:bookmarkEnd w:id="124"/>
      <w:bookmarkEnd w:id="125"/>
      <w:bookmarkEnd w:id="126"/>
    </w:p>
    <w:p w:rsidR="00121E5A" w:rsidRPr="00FC4BE7" w:rsidRDefault="00121E5A" w:rsidP="00121E5A">
      <w:pPr>
        <w:pStyle w:val="a6"/>
        <w:tabs>
          <w:tab w:val="left" w:pos="993"/>
        </w:tabs>
        <w:rPr>
          <w:rFonts w:ascii="Times New Roman" w:hAnsi="Times New Roman" w:cs="Times New Roman"/>
        </w:rPr>
      </w:pPr>
    </w:p>
    <w:p w:rsidR="00121E5A" w:rsidRPr="00FC4BE7" w:rsidRDefault="00121E5A" w:rsidP="00121E5A">
      <w:pPr>
        <w:pStyle w:val="a6"/>
        <w:tabs>
          <w:tab w:val="left" w:pos="993"/>
        </w:tabs>
        <w:rPr>
          <w:rFonts w:ascii="Times New Roman" w:hAnsi="Times New Roman" w:cs="Times New Roman"/>
        </w:rPr>
      </w:pPr>
      <w:r w:rsidRPr="00FC4BE7">
        <w:rPr>
          <w:rFonts w:ascii="Times New Roman" w:hAnsi="Times New Roman" w:cs="Times New Roman"/>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2 настоящей статьи, с учетом Федерального закона Российской Федерации от </w:t>
      </w:r>
      <w:r w:rsidR="00AA431D">
        <w:rPr>
          <w:rFonts w:ascii="Times New Roman" w:hAnsi="Times New Roman" w:cs="Times New Roman"/>
        </w:rPr>
        <w:t>0</w:t>
      </w:r>
      <w:r w:rsidRPr="00FC4BE7">
        <w:rPr>
          <w:rFonts w:ascii="Times New Roman" w:hAnsi="Times New Roman" w:cs="Times New Roman"/>
        </w:rPr>
        <w:t>6.10.2003 № 131-ФЗ и Закона Республики Крым от 19.01.2015 № 71-ЗРК/2015 «О закреплении за сельскими поселениями Республики Крым вопросов местного значения» (с изменениями), местными нормативными правовыми актами.</w:t>
      </w:r>
    </w:p>
    <w:p w:rsidR="00121E5A" w:rsidRPr="00FC4BE7" w:rsidRDefault="00121E5A" w:rsidP="00121E5A">
      <w:pPr>
        <w:pStyle w:val="a6"/>
        <w:tabs>
          <w:tab w:val="left" w:pos="993"/>
        </w:tabs>
        <w:rPr>
          <w:rFonts w:ascii="Times New Roman" w:hAnsi="Times New Roman" w:cs="Times New Roman"/>
        </w:rPr>
      </w:pPr>
      <w:r w:rsidRPr="00FC4BE7">
        <w:rPr>
          <w:rFonts w:ascii="Times New Roman" w:hAnsi="Times New Roman" w:cs="Times New Roman"/>
        </w:rPr>
        <w:t>2. Решения о подготовке документации по планировке территории принимаются самостоятельно:</w:t>
      </w:r>
    </w:p>
    <w:p w:rsidR="00121E5A" w:rsidRPr="00FC4BE7" w:rsidRDefault="00121E5A" w:rsidP="00121E5A">
      <w:pPr>
        <w:pStyle w:val="a6"/>
        <w:tabs>
          <w:tab w:val="left" w:pos="993"/>
        </w:tabs>
        <w:ind w:left="680" w:firstLine="0"/>
        <w:rPr>
          <w:rFonts w:ascii="Times New Roman" w:hAnsi="Times New Roman" w:cs="Times New Roman"/>
        </w:rPr>
      </w:pPr>
      <w:bookmarkStart w:id="127" w:name="sub_45111"/>
      <w:r w:rsidRPr="00FC4BE7">
        <w:rPr>
          <w:rFonts w:ascii="Times New Roman" w:hAnsi="Times New Roman" w:cs="Times New Roman"/>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r w:rsidR="002D1665" w:rsidRPr="00A347A5">
        <w:rPr>
          <w:rFonts w:ascii="Times New Roman" w:hAnsi="Times New Roman" w:cs="Times New Roman"/>
        </w:rPr>
        <w:t>стандартного</w:t>
      </w:r>
      <w:r w:rsidR="002D1665" w:rsidRPr="00FC4BE7">
        <w:rPr>
          <w:rFonts w:ascii="Times New Roman" w:hAnsi="Times New Roman" w:cs="Times New Roman"/>
        </w:rPr>
        <w:t xml:space="preserve"> </w:t>
      </w:r>
      <w:r w:rsidRPr="00FC4BE7">
        <w:rPr>
          <w:rFonts w:ascii="Times New Roman" w:hAnsi="Times New Roman" w:cs="Times New Roman"/>
        </w:rPr>
        <w:t>жилья, договоры о комплексном развитии территории по инициативе органа местного самоуправления;</w:t>
      </w:r>
    </w:p>
    <w:p w:rsidR="00121E5A" w:rsidRPr="00FC4BE7" w:rsidRDefault="00121E5A" w:rsidP="00121E5A">
      <w:pPr>
        <w:pStyle w:val="a6"/>
        <w:tabs>
          <w:tab w:val="left" w:pos="993"/>
        </w:tabs>
        <w:ind w:left="680" w:firstLine="0"/>
        <w:rPr>
          <w:rFonts w:ascii="Times New Roman" w:hAnsi="Times New Roman" w:cs="Times New Roman"/>
        </w:rPr>
      </w:pPr>
      <w:bookmarkStart w:id="128" w:name="sub_45112"/>
      <w:bookmarkEnd w:id="127"/>
      <w:r w:rsidRPr="00FC4BE7">
        <w:rPr>
          <w:rFonts w:ascii="Times New Roman" w:hAnsi="Times New Roman" w:cs="Times New Roman"/>
        </w:rPr>
        <w:t>2) лицами, указанными в части 3 статьи 46.9 Градостроительного кодекса Российской Федерации;</w:t>
      </w:r>
    </w:p>
    <w:p w:rsidR="00121E5A" w:rsidRPr="00FC4BE7" w:rsidRDefault="00121E5A" w:rsidP="00121E5A">
      <w:pPr>
        <w:pStyle w:val="a6"/>
        <w:tabs>
          <w:tab w:val="left" w:pos="993"/>
        </w:tabs>
        <w:ind w:left="680" w:firstLine="0"/>
        <w:rPr>
          <w:rFonts w:ascii="Times New Roman" w:hAnsi="Times New Roman" w:cs="Times New Roman"/>
        </w:rPr>
      </w:pPr>
      <w:bookmarkStart w:id="129" w:name="sub_45113"/>
      <w:bookmarkEnd w:id="128"/>
      <w:r w:rsidRPr="00FC4BE7">
        <w:rPr>
          <w:rFonts w:ascii="Times New Roman" w:hAnsi="Times New Roman" w:cs="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21E5A" w:rsidRPr="00FC4BE7" w:rsidRDefault="00121E5A" w:rsidP="00121E5A">
      <w:pPr>
        <w:pStyle w:val="a6"/>
        <w:tabs>
          <w:tab w:val="left" w:pos="993"/>
        </w:tabs>
        <w:ind w:left="680" w:firstLine="0"/>
        <w:rPr>
          <w:rFonts w:ascii="Times New Roman" w:hAnsi="Times New Roman" w:cs="Times New Roman"/>
        </w:rPr>
      </w:pPr>
      <w:bookmarkStart w:id="130" w:name="sub_45114"/>
      <w:bookmarkEnd w:id="129"/>
      <w:r w:rsidRPr="00FC4BE7">
        <w:rPr>
          <w:rFonts w:ascii="Times New Roman" w:hAnsi="Times New Roman" w:cs="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bookmarkEnd w:id="130"/>
    <w:p w:rsidR="00121E5A" w:rsidRPr="00FC4BE7" w:rsidRDefault="00121E5A" w:rsidP="00121E5A">
      <w:pPr>
        <w:pStyle w:val="a6"/>
        <w:tabs>
          <w:tab w:val="left" w:pos="993"/>
        </w:tabs>
        <w:rPr>
          <w:rFonts w:ascii="Times New Roman" w:hAnsi="Times New Roman" w:cs="Times New Roman"/>
        </w:rPr>
      </w:pPr>
      <w:r w:rsidRPr="00FC4BE7">
        <w:rPr>
          <w:rFonts w:ascii="Times New Roman" w:hAnsi="Times New Roman" w:cs="Times New Roman"/>
        </w:rPr>
        <w:t xml:space="preserve">3. В случае подготовки документации по планировке территории заинтересованными лицами, указанными в </w:t>
      </w:r>
      <w:r w:rsidRPr="00E72653">
        <w:rPr>
          <w:rFonts w:ascii="Times New Roman" w:hAnsi="Times New Roman" w:cs="Times New Roman"/>
        </w:rPr>
        <w:t>части 2 настоящей статьи,</w:t>
      </w:r>
      <w:r w:rsidRPr="00FC4BE7">
        <w:rPr>
          <w:rFonts w:ascii="Times New Roman" w:hAnsi="Times New Roman" w:cs="Times New Roman"/>
        </w:rPr>
        <w:t xml:space="preserve"> </w:t>
      </w:r>
      <w:r w:rsidRPr="00AA431D">
        <w:rPr>
          <w:rFonts w:ascii="Times New Roman" w:hAnsi="Times New Roman" w:cs="Times New Roman"/>
        </w:rPr>
        <w:t xml:space="preserve">принятие органом местного самоуправления </w:t>
      </w:r>
      <w:r w:rsidRPr="00FC4BE7">
        <w:rPr>
          <w:rFonts w:ascii="Times New Roman" w:hAnsi="Times New Roman" w:cs="Times New Roman"/>
        </w:rPr>
        <w:t>решения о подготовке документации по планировке территории не требуется.</w:t>
      </w:r>
    </w:p>
    <w:p w:rsidR="00121E5A" w:rsidRPr="00FC4BE7" w:rsidRDefault="00121E5A" w:rsidP="00121E5A">
      <w:pPr>
        <w:pStyle w:val="a6"/>
        <w:tabs>
          <w:tab w:val="left" w:pos="993"/>
        </w:tabs>
        <w:rPr>
          <w:rFonts w:ascii="Times New Roman" w:hAnsi="Times New Roman" w:cs="Times New Roman"/>
        </w:rPr>
      </w:pPr>
    </w:p>
    <w:p w:rsidR="00121E5A" w:rsidRPr="00FC4BE7" w:rsidRDefault="00121E5A" w:rsidP="00121E5A">
      <w:pPr>
        <w:pStyle w:val="1"/>
        <w:spacing w:before="0" w:after="0"/>
        <w:rPr>
          <w:sz w:val="24"/>
          <w:szCs w:val="24"/>
        </w:rPr>
      </w:pPr>
      <w:bookmarkStart w:id="131" w:name="_Toc332213513"/>
      <w:bookmarkStart w:id="132" w:name="_Toc131313930"/>
      <w:bookmarkStart w:id="133" w:name="_Toc215295517"/>
      <w:bookmarkStart w:id="134" w:name="_Toc242169301"/>
      <w:bookmarkStart w:id="135" w:name="_Toc259101808"/>
      <w:bookmarkStart w:id="136" w:name="_Toc337474224"/>
      <w:bookmarkStart w:id="137" w:name="_Toc337474235"/>
      <w:bookmarkStart w:id="138" w:name="_Toc527535069"/>
      <w:r w:rsidRPr="00FC4BE7">
        <w:rPr>
          <w:sz w:val="24"/>
          <w:szCs w:val="24"/>
        </w:rPr>
        <w:t xml:space="preserve">Статья </w:t>
      </w:r>
      <w:r w:rsidR="00463008" w:rsidRPr="00FC4BE7">
        <w:rPr>
          <w:sz w:val="24"/>
          <w:szCs w:val="24"/>
        </w:rPr>
        <w:t>19</w:t>
      </w:r>
      <w:r w:rsidRPr="00FC4BE7">
        <w:rPr>
          <w:sz w:val="24"/>
          <w:szCs w:val="24"/>
        </w:rPr>
        <w:t xml:space="preserve">. Подготовка </w:t>
      </w:r>
      <w:r w:rsidR="00463008" w:rsidRPr="00FC4BE7">
        <w:rPr>
          <w:sz w:val="24"/>
          <w:szCs w:val="24"/>
        </w:rPr>
        <w:t xml:space="preserve">и утверждение </w:t>
      </w:r>
      <w:r w:rsidRPr="00FC4BE7">
        <w:rPr>
          <w:sz w:val="24"/>
          <w:szCs w:val="24"/>
        </w:rPr>
        <w:t>документации по планировке территории</w:t>
      </w:r>
      <w:bookmarkEnd w:id="131"/>
      <w:bookmarkEnd w:id="132"/>
      <w:bookmarkEnd w:id="133"/>
      <w:bookmarkEnd w:id="134"/>
      <w:bookmarkEnd w:id="135"/>
      <w:bookmarkEnd w:id="136"/>
      <w:bookmarkEnd w:id="137"/>
      <w:bookmarkEnd w:id="138"/>
    </w:p>
    <w:p w:rsidR="00121E5A" w:rsidRPr="00FC4BE7" w:rsidRDefault="00121E5A" w:rsidP="00121E5A">
      <w:pPr>
        <w:pStyle w:val="a6"/>
        <w:ind w:firstLine="540"/>
        <w:rPr>
          <w:rFonts w:ascii="Times New Roman" w:hAnsi="Times New Roman" w:cs="Times New Roman"/>
        </w:rPr>
      </w:pPr>
    </w:p>
    <w:p w:rsidR="00306034" w:rsidRPr="00B66B9D" w:rsidRDefault="00306034" w:rsidP="00306034">
      <w:pPr>
        <w:ind w:firstLine="540"/>
        <w:jc w:val="both"/>
      </w:pPr>
      <w:bookmarkStart w:id="139" w:name="_Toc131313931"/>
      <w:bookmarkStart w:id="140" w:name="_Toc215295518"/>
      <w:bookmarkStart w:id="141" w:name="_Toc242169302"/>
      <w:bookmarkStart w:id="142" w:name="_Toc259101809"/>
      <w:r w:rsidRPr="00B66B9D">
        <w:t>1. Подготовка документации по планировке территории осуществляется с учётом требований статей 42-43, 46.9, 46.10 Градостроительного кодекса Российской Федерации.</w:t>
      </w:r>
    </w:p>
    <w:p w:rsidR="00306034" w:rsidRPr="00B66B9D" w:rsidRDefault="00306034" w:rsidP="00306034">
      <w:pPr>
        <w:autoSpaceDE w:val="0"/>
        <w:autoSpaceDN w:val="0"/>
        <w:adjustRightInd w:val="0"/>
        <w:ind w:firstLine="540"/>
        <w:jc w:val="both"/>
        <w:rPr>
          <w:color w:val="000000"/>
          <w:shd w:val="clear" w:color="auto" w:fill="FFFFFF"/>
        </w:rPr>
      </w:pPr>
      <w:r w:rsidRPr="00B66B9D">
        <w:t xml:space="preserve">2. </w:t>
      </w:r>
      <w:r w:rsidRPr="00B66B9D">
        <w:rPr>
          <w:color w:val="000000"/>
          <w:shd w:val="clear" w:color="auto" w:fill="FFFFFF"/>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06034" w:rsidRPr="00B66B9D" w:rsidRDefault="00306034" w:rsidP="00306034">
      <w:pPr>
        <w:ind w:firstLine="680"/>
        <w:jc w:val="both"/>
      </w:pPr>
      <w:r w:rsidRPr="00B66B9D">
        <w:t>3. Подготовка и утверждение документации по планировке территории включает в себя:</w:t>
      </w:r>
    </w:p>
    <w:p w:rsidR="00306034" w:rsidRPr="00B66B9D" w:rsidRDefault="00306034" w:rsidP="00306034">
      <w:pPr>
        <w:ind w:left="680"/>
        <w:jc w:val="both"/>
      </w:pPr>
      <w:r w:rsidRPr="00B66B9D">
        <w:t>1) рассмотрение предложения заинтересованного лица (заявителя) о принятии решения о подготовке документации по планировке территории;</w:t>
      </w:r>
    </w:p>
    <w:p w:rsidR="00306034" w:rsidRPr="00B66B9D" w:rsidRDefault="00306034" w:rsidP="00306034">
      <w:pPr>
        <w:ind w:left="680"/>
        <w:jc w:val="both"/>
      </w:pPr>
      <w:r w:rsidRPr="00B66B9D">
        <w:t>2) принятие решения о подготовке документации по планировке территории и утверждение задания на подготовку документации по планировке территории;</w:t>
      </w:r>
    </w:p>
    <w:p w:rsidR="00306034" w:rsidRPr="00B66B9D" w:rsidRDefault="00306034" w:rsidP="00306034">
      <w:pPr>
        <w:ind w:left="680"/>
        <w:jc w:val="both"/>
      </w:pPr>
      <w:r w:rsidRPr="00B66B9D">
        <w:t>3) проверку предоставленной заявителем документации по планировке территории и направление её главе муниципального образования для назначения общественных обсуждений или публичных слушаний;</w:t>
      </w:r>
    </w:p>
    <w:p w:rsidR="00306034" w:rsidRPr="00B66B9D" w:rsidRDefault="00306034" w:rsidP="00306034">
      <w:pPr>
        <w:ind w:left="680"/>
        <w:jc w:val="both"/>
      </w:pPr>
      <w:r w:rsidRPr="00B66B9D">
        <w:t>4) принятие решения об утверждении документации по планировке территории.</w:t>
      </w:r>
    </w:p>
    <w:p w:rsidR="00306034" w:rsidRPr="00B66B9D" w:rsidRDefault="00306034" w:rsidP="00306034">
      <w:pPr>
        <w:ind w:firstLine="709"/>
        <w:jc w:val="both"/>
      </w:pPr>
      <w:r w:rsidRPr="00B66B9D">
        <w:t>4. Подготовку документации по планировке территории обеспечивает заявитель.</w:t>
      </w:r>
    </w:p>
    <w:p w:rsidR="00306034" w:rsidRPr="00B66B9D" w:rsidRDefault="00306034" w:rsidP="00306034">
      <w:pPr>
        <w:ind w:firstLine="680"/>
        <w:jc w:val="both"/>
      </w:pPr>
      <w:r w:rsidRPr="00B66B9D">
        <w:t>5.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06034" w:rsidRPr="00306034" w:rsidRDefault="00306034" w:rsidP="00306034">
      <w:pPr>
        <w:ind w:firstLine="680"/>
        <w:jc w:val="both"/>
      </w:pPr>
      <w:r w:rsidRPr="00B66B9D">
        <w:t>6.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такого земельного участка или территории осуществляется лицами</w:t>
      </w:r>
      <w:r w:rsidRPr="00306034">
        <w:t>, с которыми заключен соответствующий договор.</w:t>
      </w:r>
    </w:p>
    <w:p w:rsidR="00306034" w:rsidRPr="00B66B9D" w:rsidRDefault="00B66B9D" w:rsidP="00306034">
      <w:pPr>
        <w:ind w:firstLine="680"/>
        <w:jc w:val="both"/>
      </w:pPr>
      <w:r w:rsidRPr="00B66B9D">
        <w:t>7</w:t>
      </w:r>
      <w:r w:rsidR="00306034" w:rsidRPr="00B66B9D">
        <w:t xml:space="preserve">.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 в порядке, предусмотренном </w:t>
      </w:r>
      <w:r w:rsidR="00306034" w:rsidRPr="00E72653">
        <w:t xml:space="preserve">главой </w:t>
      </w:r>
      <w:r w:rsidR="00306034" w:rsidRPr="00E72653">
        <w:rPr>
          <w:lang w:val="en-US"/>
        </w:rPr>
        <w:t>V</w:t>
      </w:r>
      <w:r w:rsidR="00306034" w:rsidRPr="00E72653">
        <w:t xml:space="preserve"> Правил</w:t>
      </w:r>
      <w:r w:rsidR="00306034" w:rsidRPr="00B66B9D">
        <w:t xml:space="preserve"> и статей 5.1 Градостроительного кодекса Российской Федерации.</w:t>
      </w:r>
    </w:p>
    <w:p w:rsidR="00306034" w:rsidRPr="00B66B9D" w:rsidRDefault="00B66B9D" w:rsidP="0093312C">
      <w:pPr>
        <w:ind w:firstLine="680"/>
        <w:jc w:val="both"/>
        <w:rPr>
          <w:rFonts w:ascii="Times New Roman CYR" w:hAnsi="Times New Roman CYR" w:cs="Times New Roman CYR"/>
        </w:rPr>
      </w:pPr>
      <w:r w:rsidRPr="00B66B9D">
        <w:t>8</w:t>
      </w:r>
      <w:r w:rsidR="00306034" w:rsidRPr="00B66B9D">
        <w:t xml:space="preserve">. </w:t>
      </w:r>
      <w:r w:rsidR="00306034" w:rsidRPr="00B66B9D">
        <w:rPr>
          <w:rFonts w:ascii="Times New Roman CYR" w:hAnsi="Times New Roman CYR" w:cs="Times New Roman CYR"/>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306034" w:rsidRPr="00B66B9D" w:rsidRDefault="00306034" w:rsidP="00306034">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1) территории, в гра</w:t>
      </w:r>
      <w:r w:rsidR="00E72653">
        <w:rPr>
          <w:rFonts w:ascii="Times New Roman CYR" w:hAnsi="Times New Roman CYR" w:cs="Times New Roman CYR"/>
        </w:rPr>
        <w:t>ницах которой в соответствии с П</w:t>
      </w:r>
      <w:r w:rsidRPr="00B66B9D">
        <w:rPr>
          <w:rFonts w:ascii="Times New Roman CYR" w:hAnsi="Times New Roman CYR" w:cs="Times New Roman CYR"/>
        </w:rPr>
        <w:t>равилами предусматривается осуществление деятельности по комплексному и устойчивому развитию территории;</w:t>
      </w:r>
    </w:p>
    <w:p w:rsidR="00306034" w:rsidRPr="00B66B9D" w:rsidRDefault="00306034" w:rsidP="00306034">
      <w:pPr>
        <w:ind w:firstLine="680"/>
        <w:jc w:val="both"/>
      </w:pPr>
      <w:r w:rsidRPr="00B66B9D">
        <w:rPr>
          <w:rFonts w:ascii="Times New Roman CYR" w:hAnsi="Times New Roman CYR" w:cs="Times New Roman CYR"/>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r w:rsidRPr="00B66B9D">
        <w:t>.</w:t>
      </w:r>
    </w:p>
    <w:p w:rsidR="00306034" w:rsidRPr="00B66B9D" w:rsidRDefault="00B66B9D" w:rsidP="00306034">
      <w:pPr>
        <w:ind w:firstLine="708"/>
        <w:jc w:val="both"/>
      </w:pPr>
      <w:r w:rsidRPr="00B66B9D">
        <w:t>9</w:t>
      </w:r>
      <w:r w:rsidR="00306034" w:rsidRPr="00B66B9D">
        <w:t>. Утверждение документации по планировке территории применительно к территории поселения осуществляется в соответствии со статьей 45 Градостроительного кодекса Российской Федерации и нормативными правовыми актами Республики Крым, местными нормативными правовыми актами.</w:t>
      </w:r>
    </w:p>
    <w:p w:rsidR="00306034" w:rsidRPr="00306034" w:rsidRDefault="00B66B9D" w:rsidP="00306034">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10</w:t>
      </w:r>
      <w:r w:rsidR="00306034" w:rsidRPr="00B66B9D">
        <w:rPr>
          <w:rFonts w:ascii="Times New Roman CYR" w:hAnsi="Times New Roman CYR" w:cs="Times New Roman CYR"/>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143" w:name="_Toc215295520"/>
      <w:bookmarkStart w:id="144" w:name="_Toc242169304"/>
      <w:bookmarkStart w:id="145" w:name="_Toc259101811"/>
      <w:bookmarkStart w:id="146" w:name="_Toc332213516"/>
      <w:bookmarkStart w:id="147" w:name="_Toc527535070"/>
      <w:bookmarkEnd w:id="139"/>
      <w:bookmarkEnd w:id="140"/>
      <w:bookmarkEnd w:id="141"/>
      <w:bookmarkEnd w:id="142"/>
      <w:r w:rsidRPr="00FC4BE7">
        <w:rPr>
          <w:sz w:val="24"/>
          <w:szCs w:val="24"/>
        </w:rPr>
        <w:t>Статья 2</w:t>
      </w:r>
      <w:r w:rsidR="005B3BC6" w:rsidRPr="00FC4BE7">
        <w:rPr>
          <w:sz w:val="24"/>
          <w:szCs w:val="24"/>
        </w:rPr>
        <w:t>0</w:t>
      </w:r>
      <w:r w:rsidRPr="00FC4BE7">
        <w:rPr>
          <w:sz w:val="24"/>
          <w:szCs w:val="24"/>
        </w:rPr>
        <w:t xml:space="preserve">. Развитие застроенных территорий </w:t>
      </w:r>
      <w:bookmarkEnd w:id="143"/>
      <w:bookmarkEnd w:id="144"/>
      <w:bookmarkEnd w:id="145"/>
      <w:r w:rsidRPr="00FC4BE7">
        <w:rPr>
          <w:sz w:val="24"/>
          <w:szCs w:val="24"/>
        </w:rPr>
        <w:t>поселения</w:t>
      </w:r>
      <w:bookmarkEnd w:id="146"/>
      <w:bookmarkEnd w:id="147"/>
      <w:r w:rsidRPr="00FC4BE7">
        <w:rPr>
          <w:sz w:val="24"/>
          <w:szCs w:val="24"/>
        </w:rPr>
        <w:t xml:space="preserve"> </w:t>
      </w:r>
    </w:p>
    <w:p w:rsidR="00121E5A" w:rsidRPr="00FC4BE7" w:rsidRDefault="00121E5A" w:rsidP="00121E5A">
      <w:pPr>
        <w:autoSpaceDE w:val="0"/>
        <w:autoSpaceDN w:val="0"/>
        <w:adjustRightInd w:val="0"/>
        <w:ind w:firstLine="680"/>
        <w:jc w:val="both"/>
      </w:pPr>
    </w:p>
    <w:p w:rsidR="00121E5A" w:rsidRPr="00FC4BE7" w:rsidRDefault="00121E5A" w:rsidP="00121E5A">
      <w:pPr>
        <w:autoSpaceDE w:val="0"/>
        <w:autoSpaceDN w:val="0"/>
        <w:adjustRightInd w:val="0"/>
        <w:ind w:firstLine="680"/>
        <w:jc w:val="both"/>
      </w:pPr>
      <w:r w:rsidRPr="00FC4BE7">
        <w:t>1. Развитие застроенных территорий поселения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2. Решение о развитии застроенной территории принимается </w:t>
      </w:r>
      <w:r w:rsidR="005B3BC6" w:rsidRPr="00FC4BE7">
        <w:rPr>
          <w:rFonts w:ascii="Times New Roman" w:hAnsi="Times New Roman" w:cs="Times New Roman"/>
        </w:rPr>
        <w:t xml:space="preserve">уполномоченным </w:t>
      </w:r>
      <w:r w:rsidRPr="00FC4BE7">
        <w:rPr>
          <w:rFonts w:ascii="Times New Roman" w:hAnsi="Times New Roman" w:cs="Times New Roman"/>
        </w:rPr>
        <w:t xml:space="preserve">органом местного самоуправления по инициативе органа государственной власти </w:t>
      </w:r>
      <w:r w:rsidR="00ED0D97" w:rsidRPr="00FC4BE7">
        <w:rPr>
          <w:rFonts w:ascii="Times New Roman" w:hAnsi="Times New Roman" w:cs="Times New Roman"/>
        </w:rPr>
        <w:t>Республики Крым</w:t>
      </w:r>
      <w:r w:rsidRPr="00FC4BE7">
        <w:rPr>
          <w:rFonts w:ascii="Times New Roman" w:hAnsi="Times New Roman" w:cs="Times New Roman"/>
        </w:rPr>
        <w:t>,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3. Решение о развитии застроенной территории может быть принято в случаях, предусмотренных статьей 46.1 Градостроительного кодекса Российской Федерации. </w:t>
      </w:r>
    </w:p>
    <w:p w:rsidR="00306034" w:rsidRPr="00306034" w:rsidRDefault="00306034" w:rsidP="00306034">
      <w:pPr>
        <w:autoSpaceDE w:val="0"/>
        <w:autoSpaceDN w:val="0"/>
        <w:adjustRightInd w:val="0"/>
        <w:ind w:firstLine="680"/>
        <w:jc w:val="both"/>
        <w:rPr>
          <w:rFonts w:ascii="Times New Roman CYR" w:hAnsi="Times New Roman CYR" w:cs="Times New Roman CYR"/>
        </w:rPr>
      </w:pPr>
      <w:r w:rsidRPr="00306034">
        <w:t xml:space="preserve">4. </w:t>
      </w:r>
      <w:r w:rsidRPr="00306034">
        <w:rPr>
          <w:rFonts w:ascii="Times New Roman CYR" w:hAnsi="Times New Roman CYR" w:cs="Times New Roman CYR"/>
        </w:rP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121E5A" w:rsidRPr="00FC4BE7" w:rsidRDefault="00121E5A" w:rsidP="00121E5A">
      <w:pPr>
        <w:tabs>
          <w:tab w:val="left" w:pos="1134"/>
        </w:tabs>
        <w:autoSpaceDE w:val="0"/>
        <w:autoSpaceDN w:val="0"/>
        <w:adjustRightInd w:val="0"/>
        <w:ind w:firstLine="709"/>
        <w:jc w:val="both"/>
      </w:pPr>
      <w:r w:rsidRPr="00FC4BE7">
        <w:t xml:space="preserve">5. Развитие застроенных территорий осуществляется на основании договора о развитии застроенной территории в соответствии со </w:t>
      </w:r>
      <w:hyperlink r:id="rId12" w:history="1">
        <w:r w:rsidRPr="00FC4BE7">
          <w:t>статьей 46.2</w:t>
        </w:r>
      </w:hyperlink>
      <w:r w:rsidRPr="00FC4BE7">
        <w:t xml:space="preserve"> Градостроительного кодекса Российской Федерации.</w:t>
      </w:r>
    </w:p>
    <w:p w:rsidR="00121E5A" w:rsidRPr="00FC4BE7" w:rsidRDefault="00121E5A" w:rsidP="00121E5A">
      <w:pPr>
        <w:tabs>
          <w:tab w:val="left" w:pos="1134"/>
        </w:tabs>
        <w:autoSpaceDE w:val="0"/>
        <w:autoSpaceDN w:val="0"/>
        <w:adjustRightInd w:val="0"/>
        <w:ind w:firstLine="709"/>
        <w:jc w:val="both"/>
      </w:pPr>
      <w:r w:rsidRPr="00FC4BE7">
        <w:t xml:space="preserve"> </w:t>
      </w:r>
      <w:bookmarkStart w:id="148" w:name="_Toc332213517"/>
    </w:p>
    <w:p w:rsidR="00121E5A" w:rsidRPr="00B66B9D" w:rsidRDefault="00121E5A" w:rsidP="00121E5A">
      <w:pPr>
        <w:pStyle w:val="1"/>
        <w:spacing w:before="0" w:after="0"/>
        <w:rPr>
          <w:sz w:val="24"/>
          <w:szCs w:val="24"/>
        </w:rPr>
      </w:pPr>
      <w:bookmarkStart w:id="149" w:name="_Toc527535071"/>
      <w:r w:rsidRPr="00B66B9D">
        <w:rPr>
          <w:sz w:val="24"/>
          <w:szCs w:val="24"/>
        </w:rPr>
        <w:t xml:space="preserve">Глава </w:t>
      </w:r>
      <w:r w:rsidRPr="00B66B9D">
        <w:rPr>
          <w:sz w:val="24"/>
          <w:szCs w:val="24"/>
          <w:lang w:val="en-US"/>
        </w:rPr>
        <w:t>IV</w:t>
      </w:r>
      <w:r w:rsidRPr="00B66B9D">
        <w:rPr>
          <w:sz w:val="24"/>
          <w:szCs w:val="24"/>
        </w:rPr>
        <w:t>. Положения о строительстве и реконструкции объектов капитального строительства</w:t>
      </w:r>
      <w:bookmarkEnd w:id="148"/>
      <w:bookmarkEnd w:id="149"/>
    </w:p>
    <w:p w:rsidR="00121E5A" w:rsidRPr="00B66B9D" w:rsidRDefault="00121E5A" w:rsidP="00121E5A"/>
    <w:p w:rsidR="00121E5A" w:rsidRPr="00B66B9D" w:rsidRDefault="00121E5A" w:rsidP="00121E5A">
      <w:pPr>
        <w:pStyle w:val="1"/>
        <w:spacing w:before="0" w:after="0"/>
        <w:rPr>
          <w:sz w:val="24"/>
          <w:szCs w:val="24"/>
        </w:rPr>
      </w:pPr>
      <w:bookmarkStart w:id="150" w:name="_Toc215295522"/>
      <w:bookmarkStart w:id="151" w:name="_Toc242169306"/>
      <w:bookmarkStart w:id="152" w:name="_Toc259101813"/>
      <w:bookmarkStart w:id="153" w:name="_Toc332213518"/>
      <w:bookmarkStart w:id="154" w:name="_Toc527535072"/>
      <w:r w:rsidRPr="00B66B9D">
        <w:rPr>
          <w:sz w:val="24"/>
          <w:szCs w:val="24"/>
        </w:rPr>
        <w:t>Статья 2</w:t>
      </w:r>
      <w:r w:rsidR="00111288" w:rsidRPr="00B66B9D">
        <w:rPr>
          <w:sz w:val="24"/>
          <w:szCs w:val="24"/>
        </w:rPr>
        <w:t>1</w:t>
      </w:r>
      <w:r w:rsidRPr="00B66B9D">
        <w:rPr>
          <w:sz w:val="24"/>
          <w:szCs w:val="24"/>
        </w:rPr>
        <w:t>. Основания осуществления строительства и реконструкции объектов капитального строительства</w:t>
      </w:r>
      <w:bookmarkEnd w:id="150"/>
      <w:bookmarkEnd w:id="151"/>
      <w:bookmarkEnd w:id="152"/>
      <w:bookmarkEnd w:id="153"/>
      <w:bookmarkEnd w:id="154"/>
    </w:p>
    <w:p w:rsidR="00121E5A" w:rsidRPr="00AD740D" w:rsidRDefault="00121E5A" w:rsidP="00121E5A">
      <w:pPr>
        <w:pStyle w:val="a6"/>
        <w:rPr>
          <w:rFonts w:ascii="Times New Roman" w:hAnsi="Times New Roman" w:cs="Times New Roman"/>
          <w:highlight w:val="yellow"/>
        </w:rPr>
      </w:pP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 xml:space="preserve">1. Строительство и реконструкция объектов капитального строительства осуществляются на основании разрешения на строительство, за исключением случаев, предусмотренных </w:t>
      </w:r>
      <w:r w:rsidRPr="00E72653">
        <w:rPr>
          <w:rFonts w:ascii="Times New Roman" w:hAnsi="Times New Roman" w:cs="Times New Roman"/>
        </w:rPr>
        <w:t>частью 2 настоящей статьи.</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2. В соответствии с Градостроительным кодексом Российской Федерации выдача разрешения на строительство не требуется в случае:</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2) строительства, реконструкции объектов, не являющихся объектами капитального строительства (киосков, навесов и других);</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3) строительства на земельном участке строений и сооружений вспомогательного использования;</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5) капитального ремонта объектов капитального строительства;</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6) в иных случаях, предусмотренных Градостроительным кодексом Российской Федерации и законодательством Республики Крым.</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 xml:space="preserve">3. Лица, осуществляющие строительство и реконструкцию объектов капитального строительства, указанных в </w:t>
      </w:r>
      <w:r w:rsidRPr="00E72653">
        <w:rPr>
          <w:rFonts w:ascii="Times New Roman" w:hAnsi="Times New Roman" w:cs="Times New Roman"/>
        </w:rPr>
        <w:t>части 2 настоящей статьи,</w:t>
      </w:r>
      <w:r w:rsidRPr="00B66B9D">
        <w:rPr>
          <w:rFonts w:ascii="Times New Roman" w:hAnsi="Times New Roman" w:cs="Times New Roman"/>
        </w:rPr>
        <w:t xml:space="preserve"> несут ответственность в соответствии с действующим законодательством за последствия, которые могут возникнуть в результате осуществления таких действий.</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4. В целях получения разрешения на строительство или реконструкцию объектов капитального строительства застройщик обеспечивает:</w:t>
      </w:r>
    </w:p>
    <w:p w:rsidR="00121E5A" w:rsidRPr="00B66B9D" w:rsidRDefault="00121E5A" w:rsidP="00121E5A">
      <w:pPr>
        <w:pStyle w:val="a6"/>
        <w:tabs>
          <w:tab w:val="left" w:pos="1134"/>
        </w:tabs>
        <w:ind w:left="737" w:firstLine="0"/>
        <w:rPr>
          <w:rFonts w:ascii="Times New Roman" w:hAnsi="Times New Roman" w:cs="Times New Roman"/>
        </w:rPr>
      </w:pPr>
      <w:r w:rsidRPr="00B66B9D">
        <w:rPr>
          <w:rFonts w:ascii="Times New Roman" w:hAnsi="Times New Roman" w:cs="Times New Roman"/>
        </w:rPr>
        <w:t>1) 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121E5A" w:rsidRPr="00B66B9D" w:rsidRDefault="00121E5A" w:rsidP="00121E5A">
      <w:pPr>
        <w:pStyle w:val="a6"/>
        <w:tabs>
          <w:tab w:val="left" w:pos="1134"/>
        </w:tabs>
        <w:ind w:left="737" w:firstLine="0"/>
        <w:rPr>
          <w:rFonts w:ascii="Times New Roman" w:hAnsi="Times New Roman" w:cs="Times New Roman"/>
        </w:rPr>
      </w:pPr>
      <w:r w:rsidRPr="00B66B9D">
        <w:rPr>
          <w:rFonts w:ascii="Times New Roman" w:hAnsi="Times New Roman" w:cs="Times New Roman"/>
        </w:rPr>
        <w:t xml:space="preserve">2) подготовку проектной документации, схемы планировочной организации земельного участка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121E5A" w:rsidRPr="00B66B9D" w:rsidRDefault="00121E5A" w:rsidP="00121E5A">
      <w:pPr>
        <w:pStyle w:val="a6"/>
        <w:tabs>
          <w:tab w:val="left" w:pos="1134"/>
        </w:tabs>
        <w:ind w:left="737" w:firstLine="0"/>
        <w:rPr>
          <w:rFonts w:ascii="Times New Roman" w:hAnsi="Times New Roman" w:cs="Times New Roman"/>
        </w:rPr>
      </w:pPr>
      <w:r w:rsidRPr="00B66B9D">
        <w:rPr>
          <w:rFonts w:ascii="Times New Roman" w:hAnsi="Times New Roman" w:cs="Times New Roman"/>
        </w:rPr>
        <w:t>3) прохождение государственной экспертизы проектной документации объектов капитального строительства и результатов инженерных изысканий, за исключением случаев, предусмотренных статьей 49 Градостроительного кодекса Российской Федерации;</w:t>
      </w:r>
    </w:p>
    <w:p w:rsidR="00121E5A" w:rsidRPr="00B66B9D" w:rsidRDefault="00121E5A" w:rsidP="00121E5A">
      <w:pPr>
        <w:pStyle w:val="a6"/>
        <w:tabs>
          <w:tab w:val="left" w:pos="1134"/>
        </w:tabs>
        <w:ind w:left="737" w:firstLine="0"/>
        <w:rPr>
          <w:rFonts w:ascii="Times New Roman" w:hAnsi="Times New Roman" w:cs="Times New Roman"/>
        </w:rPr>
      </w:pPr>
      <w:r w:rsidRPr="00B66B9D">
        <w:rPr>
          <w:rFonts w:ascii="Times New Roman" w:hAnsi="Times New Roman" w:cs="Times New Roman"/>
        </w:rPr>
        <w:t>4) прохождение государственной экологической экспертизы проектной документации объектов капитального строительства в случаях, предусмотренных статьей 49 Градостроительного кодекса Российской Федерации.</w:t>
      </w:r>
    </w:p>
    <w:p w:rsidR="0055458B" w:rsidRPr="00B66B9D" w:rsidRDefault="0055458B" w:rsidP="0055458B">
      <w:pPr>
        <w:autoSpaceDE w:val="0"/>
        <w:autoSpaceDN w:val="0"/>
        <w:adjustRightInd w:val="0"/>
        <w:ind w:firstLine="540"/>
        <w:jc w:val="both"/>
      </w:pPr>
      <w:r w:rsidRPr="00B66B9D">
        <w:t>5. В отношении вновь возводимых и реконструируемых объектов капитального строительства жилого назначения (за исключением объектов индивидуального жилищного строительства) осуществляется рассмотрение архитектурно-градостроительного облика объекта капитального строительства в соответствии с исчерпывающим перечнем процедур в сфере жилищного строительства, утвержденным постановлением Правитель</w:t>
      </w:r>
      <w:r w:rsidR="00B66B9D">
        <w:t>ства Российской Федерации от 30.04.</w:t>
      </w:r>
      <w:r w:rsidRPr="00B66B9D">
        <w:t>2014 № 403 (с изменениями) в установленном порядке для всех планируемых и реконструируемых объектов, за исключением объектов, включенных в единый государственный реестр объектов культурного наследия (памятников истории и культуры) народов Российской Федерации, а также объекты,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данных объектов принимаются в порядке, установленном законодательством Российской Федерации об охране объектов культурного наследия.</w:t>
      </w:r>
    </w:p>
    <w:p w:rsidR="00121E5A" w:rsidRPr="00B66B9D" w:rsidRDefault="00121E5A" w:rsidP="00121E5A">
      <w:pPr>
        <w:pStyle w:val="a6"/>
        <w:tabs>
          <w:tab w:val="left" w:pos="1134"/>
        </w:tabs>
        <w:ind w:left="737" w:firstLine="0"/>
        <w:rPr>
          <w:rFonts w:ascii="Times New Roman" w:hAnsi="Times New Roman" w:cs="Times New Roman"/>
        </w:rPr>
      </w:pPr>
    </w:p>
    <w:p w:rsidR="00121E5A" w:rsidRPr="00B66B9D" w:rsidRDefault="00121E5A" w:rsidP="00121E5A">
      <w:pPr>
        <w:pStyle w:val="1"/>
        <w:spacing w:before="0" w:after="0"/>
        <w:rPr>
          <w:sz w:val="24"/>
          <w:szCs w:val="24"/>
        </w:rPr>
      </w:pPr>
      <w:bookmarkStart w:id="155" w:name="_Toc130141837"/>
      <w:bookmarkStart w:id="156" w:name="_Toc215295525"/>
      <w:bookmarkStart w:id="157" w:name="_Toc242169310"/>
      <w:bookmarkStart w:id="158" w:name="_Toc259101817"/>
      <w:bookmarkStart w:id="159" w:name="_Toc332213519"/>
      <w:bookmarkStart w:id="160" w:name="_Toc527535073"/>
      <w:r w:rsidRPr="00B66B9D">
        <w:rPr>
          <w:sz w:val="24"/>
          <w:szCs w:val="24"/>
        </w:rPr>
        <w:t>Статья 2</w:t>
      </w:r>
      <w:r w:rsidR="00111288" w:rsidRPr="00B66B9D">
        <w:rPr>
          <w:sz w:val="24"/>
          <w:szCs w:val="24"/>
        </w:rPr>
        <w:t>2</w:t>
      </w:r>
      <w:r w:rsidRPr="00B66B9D">
        <w:rPr>
          <w:sz w:val="24"/>
          <w:szCs w:val="24"/>
        </w:rPr>
        <w:t>. Выдача разрешений на строительство</w:t>
      </w:r>
      <w:bookmarkEnd w:id="155"/>
      <w:bookmarkEnd w:id="156"/>
      <w:bookmarkEnd w:id="157"/>
      <w:bookmarkEnd w:id="158"/>
      <w:bookmarkEnd w:id="159"/>
      <w:bookmarkEnd w:id="160"/>
    </w:p>
    <w:p w:rsidR="00121E5A" w:rsidRPr="00B66B9D" w:rsidRDefault="00121E5A" w:rsidP="00121E5A">
      <w:pPr>
        <w:autoSpaceDE w:val="0"/>
        <w:autoSpaceDN w:val="0"/>
        <w:adjustRightInd w:val="0"/>
        <w:ind w:firstLine="540"/>
        <w:jc w:val="both"/>
      </w:pPr>
      <w:bookmarkStart w:id="161" w:name="_Toc130141838"/>
    </w:p>
    <w:p w:rsidR="00121E5A" w:rsidRPr="00B66B9D" w:rsidRDefault="00121E5A" w:rsidP="00121E5A">
      <w:pPr>
        <w:autoSpaceDE w:val="0"/>
        <w:autoSpaceDN w:val="0"/>
        <w:adjustRightInd w:val="0"/>
        <w:ind w:firstLine="540"/>
        <w:jc w:val="both"/>
      </w:pPr>
      <w:r w:rsidRPr="00B66B9D">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Градостроительного кодекса Российской Федерации.</w:t>
      </w:r>
    </w:p>
    <w:p w:rsidR="00121E5A" w:rsidRPr="00B66B9D" w:rsidRDefault="00121E5A" w:rsidP="00121E5A">
      <w:pPr>
        <w:autoSpaceDE w:val="0"/>
        <w:autoSpaceDN w:val="0"/>
        <w:adjustRightInd w:val="0"/>
        <w:ind w:firstLine="540"/>
        <w:jc w:val="both"/>
      </w:pPr>
      <w:r w:rsidRPr="00B66B9D">
        <w:t>2. Порядок предоставления разрешения на строительство осуществляется с учетом статьи 51 Градостроительного кодекса Российской Федерации.</w:t>
      </w:r>
    </w:p>
    <w:p w:rsidR="00306034" w:rsidRPr="00B66B9D" w:rsidRDefault="00121E5A" w:rsidP="00306034">
      <w:pPr>
        <w:autoSpaceDE w:val="0"/>
        <w:autoSpaceDN w:val="0"/>
        <w:adjustRightInd w:val="0"/>
        <w:ind w:firstLine="540"/>
        <w:jc w:val="both"/>
      </w:pPr>
      <w:bookmarkStart w:id="162" w:name="_Hlk498518553"/>
      <w:r w:rsidRPr="00B66B9D">
        <w:t xml:space="preserve">3. </w:t>
      </w:r>
      <w:r w:rsidR="00306034" w:rsidRPr="00B66B9D">
        <w:t xml:space="preserve">Разрешение на строительство выдается уполномоченным на выдачу разрешений на строительство органом местного самоуправления по месту нахождения земельного участка, за исключением случаев, предусмотренных </w:t>
      </w:r>
      <w:r w:rsidR="00306034" w:rsidRPr="00B66B9D">
        <w:rPr>
          <w:bCs/>
        </w:rPr>
        <w:t>частями 5-6</w:t>
      </w:r>
      <w:r w:rsidR="00306034" w:rsidRPr="00B66B9D">
        <w:t xml:space="preserve"> статьи 51 Градостроительного кодекса Российской Федерации и другими федеральными законами.    </w:t>
      </w:r>
    </w:p>
    <w:bookmarkEnd w:id="162"/>
    <w:p w:rsidR="00121E5A" w:rsidRPr="00B66B9D" w:rsidRDefault="00121E5A" w:rsidP="00121E5A">
      <w:pPr>
        <w:autoSpaceDE w:val="0"/>
        <w:autoSpaceDN w:val="0"/>
        <w:adjustRightInd w:val="0"/>
        <w:ind w:firstLine="540"/>
        <w:jc w:val="both"/>
      </w:pPr>
      <w:r w:rsidRPr="00B66B9D">
        <w:t xml:space="preserve">4. В целях строительства, реконструкции объекта капитального строительства застройщик направляет в администрацию </w:t>
      </w:r>
      <w:r w:rsidR="00B8316F">
        <w:t>Нижнегорского</w:t>
      </w:r>
      <w:r w:rsidR="005A6A26" w:rsidRPr="00B66B9D">
        <w:t xml:space="preserve"> </w:t>
      </w:r>
      <w:r w:rsidRPr="00B66B9D">
        <w:t>района заявление о выдаче разрешения на строительство и документы, предусмотренные частью 7 статьи 51 Градостроительного кодекса Российской Федерации.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w:t>
      </w:r>
    </w:p>
    <w:p w:rsidR="00121E5A" w:rsidRPr="00B66B9D" w:rsidRDefault="00121E5A" w:rsidP="00121E5A">
      <w:pPr>
        <w:autoSpaceDE w:val="0"/>
        <w:autoSpaceDN w:val="0"/>
        <w:adjustRightInd w:val="0"/>
        <w:ind w:firstLine="540"/>
        <w:jc w:val="both"/>
      </w:pPr>
      <w:r w:rsidRPr="00B66B9D">
        <w:t xml:space="preserve">5. </w:t>
      </w:r>
      <w:bookmarkStart w:id="163" w:name="_Hlk498450920"/>
      <w:r w:rsidRPr="00B66B9D">
        <w:t>Уполномоченный на выдачу разрешений на строительство орган местного самоуправления</w:t>
      </w:r>
      <w:bookmarkEnd w:id="163"/>
      <w:r w:rsidR="0055458B" w:rsidRPr="00B66B9D">
        <w:t>, если иное не установлено законодательством Республики Крым,</w:t>
      </w:r>
      <w:r w:rsidRPr="00B66B9D">
        <w:t xml:space="preserve"> в течение </w:t>
      </w:r>
      <w:r w:rsidR="00111288" w:rsidRPr="00B66B9D">
        <w:t>семи рабочих</w:t>
      </w:r>
      <w:r w:rsidRPr="00B66B9D">
        <w:t xml:space="preserve"> дней со дня получения заявления о выдаче разрешения на строительство:</w:t>
      </w:r>
    </w:p>
    <w:p w:rsidR="00121E5A" w:rsidRPr="00B66B9D" w:rsidRDefault="00121E5A" w:rsidP="00121E5A">
      <w:pPr>
        <w:autoSpaceDE w:val="0"/>
        <w:autoSpaceDN w:val="0"/>
        <w:adjustRightInd w:val="0"/>
        <w:ind w:left="680"/>
        <w:jc w:val="both"/>
      </w:pPr>
      <w:r w:rsidRPr="00B66B9D">
        <w:t>1) проводит проверку наличия документов,</w:t>
      </w:r>
      <w:r w:rsidRPr="00B66B9D" w:rsidDel="001F0FC3">
        <w:t xml:space="preserve"> прилагаемых к заявлению;</w:t>
      </w:r>
      <w:r w:rsidRPr="00B66B9D">
        <w:t xml:space="preserve"> необходимых для принятия решения о выдаче разрешения на строительство;</w:t>
      </w:r>
    </w:p>
    <w:p w:rsidR="00121E5A" w:rsidRPr="00B66B9D" w:rsidRDefault="00121E5A" w:rsidP="00121E5A">
      <w:pPr>
        <w:autoSpaceDE w:val="0"/>
        <w:autoSpaceDN w:val="0"/>
        <w:adjustRightInd w:val="0"/>
        <w:ind w:left="680"/>
        <w:jc w:val="both"/>
      </w:pPr>
      <w:r w:rsidRPr="00B66B9D">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w:t>
      </w:r>
      <w:r w:rsidRPr="00B66B9D" w:rsidDel="001F0FC3">
        <w:t>,</w:t>
      </w:r>
      <w:r w:rsidRPr="00B66B9D">
        <w:t xml:space="preserve">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21E5A" w:rsidRPr="00B66B9D" w:rsidRDefault="00121E5A" w:rsidP="00121E5A">
      <w:pPr>
        <w:pStyle w:val="a6"/>
        <w:ind w:left="680" w:firstLine="0"/>
        <w:rPr>
          <w:rFonts w:ascii="Times New Roman" w:hAnsi="Times New Roman" w:cs="Times New Roman"/>
        </w:rPr>
      </w:pPr>
      <w:r w:rsidRPr="00B66B9D">
        <w:rPr>
          <w:rFonts w:ascii="Times New Roman" w:hAnsi="Times New Roman" w:cs="Times New Roman"/>
        </w:rPr>
        <w:t xml:space="preserve">3) выдает разрешение на строительство или отказывает в выдаче такого разрешения с указанием причин отказа. </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6. По заявлению застройщика разрешение может быть выдано на отдельные этапы строительства, реконструкции.</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7. Основаниями для отказа в выдаче разрешения на строительство являются:</w:t>
      </w:r>
    </w:p>
    <w:p w:rsidR="00121E5A" w:rsidRPr="00B66B9D" w:rsidRDefault="00121E5A" w:rsidP="00121E5A">
      <w:pPr>
        <w:pStyle w:val="a6"/>
        <w:tabs>
          <w:tab w:val="left" w:pos="1260"/>
        </w:tabs>
        <w:ind w:left="737" w:firstLine="0"/>
        <w:rPr>
          <w:rFonts w:ascii="Times New Roman" w:hAnsi="Times New Roman" w:cs="Times New Roman"/>
        </w:rPr>
      </w:pPr>
      <w:r w:rsidRPr="00B66B9D">
        <w:rPr>
          <w:rFonts w:ascii="Times New Roman" w:hAnsi="Times New Roman" w:cs="Times New Roman"/>
        </w:rPr>
        <w:t>1) отсутствие документов, предусмотренных частями 7 и 9 статьи 51 Градостроительного кодекса Российской Федерации;</w:t>
      </w:r>
    </w:p>
    <w:p w:rsidR="00121E5A" w:rsidRPr="00B66B9D" w:rsidRDefault="00121E5A" w:rsidP="00121E5A">
      <w:pPr>
        <w:pStyle w:val="a6"/>
        <w:tabs>
          <w:tab w:val="left" w:pos="1260"/>
        </w:tabs>
        <w:ind w:left="737" w:firstLine="0"/>
        <w:rPr>
          <w:rFonts w:ascii="Times New Roman" w:hAnsi="Times New Roman" w:cs="Times New Roman"/>
        </w:rPr>
      </w:pPr>
      <w:r w:rsidRPr="00B66B9D">
        <w:rPr>
          <w:rFonts w:ascii="Times New Roman" w:hAnsi="Times New Roman" w:cs="Times New Roman"/>
        </w:rPr>
        <w:t>2) несоответствие представленных документов требованиям градостроительного плана земельного участка</w:t>
      </w:r>
      <w:r w:rsidRPr="00B66B9D" w:rsidDel="001F0FC3">
        <w:rPr>
          <w:rFonts w:ascii="Times New Roman" w:hAnsi="Times New Roman" w:cs="Times New Roman"/>
        </w:rPr>
        <w:t>,</w:t>
      </w:r>
      <w:r w:rsidRPr="00B66B9D">
        <w:rPr>
          <w:rFonts w:ascii="Times New Roman" w:hAnsi="Times New Roman" w:cs="Times New Roman"/>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13" w:history="1">
        <w:r w:rsidRPr="00B66B9D">
          <w:rPr>
            <w:rFonts w:ascii="Times New Roman" w:hAnsi="Times New Roman" w:cs="Times New Roman"/>
          </w:rPr>
          <w:t>частями 7.1</w:t>
        </w:r>
      </w:hyperlink>
      <w:r w:rsidRPr="00B66B9D">
        <w:rPr>
          <w:rFonts w:ascii="Times New Roman" w:hAnsi="Times New Roman" w:cs="Times New Roman"/>
        </w:rPr>
        <w:t xml:space="preserve"> и </w:t>
      </w:r>
      <w:hyperlink r:id="rId14" w:history="1">
        <w:r w:rsidRPr="00B66B9D">
          <w:rPr>
            <w:rFonts w:ascii="Times New Roman" w:hAnsi="Times New Roman" w:cs="Times New Roman"/>
          </w:rPr>
          <w:t>9.1</w:t>
        </w:r>
      </w:hyperlink>
      <w:r w:rsidRPr="00B66B9D">
        <w:rPr>
          <w:rFonts w:ascii="Times New Roman" w:hAnsi="Times New Roman" w:cs="Times New Roman"/>
        </w:rPr>
        <w:t xml:space="preserve"> статьи 51 Градостроительного кодекса Российской Федерации, не может являться основанием для отказа в выдаче разрешения на строительство.</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8. Отказ в выдаче разрешения на строительство может быть оспорен застройщиком в судебном порядке.</w:t>
      </w:r>
    </w:p>
    <w:p w:rsidR="00121E5A" w:rsidRPr="00B66B9D" w:rsidRDefault="00121E5A" w:rsidP="00121E5A">
      <w:pPr>
        <w:pStyle w:val="a6"/>
        <w:rPr>
          <w:rFonts w:ascii="Times New Roman" w:hAnsi="Times New Roman" w:cs="Times New Roman"/>
        </w:rPr>
      </w:pPr>
    </w:p>
    <w:p w:rsidR="00121E5A" w:rsidRPr="00B66B9D" w:rsidRDefault="00121E5A" w:rsidP="00121E5A">
      <w:pPr>
        <w:pStyle w:val="1"/>
        <w:spacing w:before="0" w:after="0"/>
        <w:rPr>
          <w:sz w:val="24"/>
          <w:szCs w:val="24"/>
        </w:rPr>
      </w:pPr>
      <w:bookmarkStart w:id="164" w:name="_Toc215295528"/>
      <w:bookmarkStart w:id="165" w:name="_Toc242169313"/>
      <w:bookmarkStart w:id="166" w:name="_Toc259101820"/>
      <w:bookmarkStart w:id="167" w:name="_Toc332213520"/>
      <w:bookmarkStart w:id="168" w:name="_Toc527535074"/>
      <w:bookmarkEnd w:id="161"/>
      <w:r w:rsidRPr="00B66B9D">
        <w:rPr>
          <w:sz w:val="24"/>
          <w:szCs w:val="24"/>
        </w:rPr>
        <w:t>Статья 2</w:t>
      </w:r>
      <w:r w:rsidR="00111288" w:rsidRPr="00B66B9D">
        <w:rPr>
          <w:sz w:val="24"/>
          <w:szCs w:val="24"/>
        </w:rPr>
        <w:t>3</w:t>
      </w:r>
      <w:r w:rsidRPr="00B66B9D">
        <w:rPr>
          <w:sz w:val="24"/>
          <w:szCs w:val="24"/>
        </w:rPr>
        <w:t>. Выдача разрешения на ввод объекта в эксплуатацию</w:t>
      </w:r>
      <w:bookmarkEnd w:id="164"/>
      <w:bookmarkEnd w:id="165"/>
      <w:bookmarkEnd w:id="166"/>
      <w:bookmarkEnd w:id="167"/>
      <w:bookmarkEnd w:id="168"/>
    </w:p>
    <w:p w:rsidR="00121E5A" w:rsidRPr="00B66B9D" w:rsidRDefault="00121E5A" w:rsidP="00121E5A">
      <w:pPr>
        <w:autoSpaceDE w:val="0"/>
        <w:autoSpaceDN w:val="0"/>
        <w:adjustRightInd w:val="0"/>
        <w:ind w:firstLine="539"/>
        <w:jc w:val="both"/>
      </w:pPr>
    </w:p>
    <w:p w:rsidR="00121E5A" w:rsidRPr="00B66B9D" w:rsidRDefault="00121E5A" w:rsidP="00121E5A">
      <w:pPr>
        <w:autoSpaceDE w:val="0"/>
        <w:autoSpaceDN w:val="0"/>
        <w:adjustRightInd w:val="0"/>
        <w:ind w:firstLine="539"/>
        <w:jc w:val="both"/>
      </w:pPr>
      <w:r w:rsidRPr="00B66B9D">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121E5A" w:rsidRPr="00B66B9D" w:rsidRDefault="00121E5A" w:rsidP="00121E5A">
      <w:pPr>
        <w:autoSpaceDE w:val="0"/>
        <w:autoSpaceDN w:val="0"/>
        <w:adjustRightInd w:val="0"/>
        <w:ind w:firstLine="539"/>
        <w:jc w:val="both"/>
      </w:pPr>
      <w:r w:rsidRPr="00B66B9D">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К заявлению о выдаче разрешения на ввод объекта в эксплуатацию прилагаются документы, предусмотренные частью 3 статьи 55 Градостроительного кодекса Российской Федерации.</w:t>
      </w:r>
    </w:p>
    <w:p w:rsidR="00121E5A" w:rsidRPr="00B66B9D" w:rsidRDefault="00121E5A" w:rsidP="00121E5A">
      <w:pPr>
        <w:autoSpaceDE w:val="0"/>
        <w:autoSpaceDN w:val="0"/>
        <w:adjustRightInd w:val="0"/>
        <w:ind w:firstLine="539"/>
        <w:jc w:val="both"/>
      </w:pPr>
      <w:r w:rsidRPr="00B66B9D">
        <w:t>3. Уполномоченный на выдачу разрешений на ввод объекта в эксплуатацию орган местного самоуправления</w:t>
      </w:r>
      <w:r w:rsidR="0055458B" w:rsidRPr="00B66B9D">
        <w:t>, если иное не установлено законодательством Республики Крым,</w:t>
      </w:r>
      <w:r w:rsidRPr="00B66B9D">
        <w:t xml:space="preserve"> в течение </w:t>
      </w:r>
      <w:r w:rsidR="00111288" w:rsidRPr="00B66B9D">
        <w:t>семи рабочих</w:t>
      </w:r>
      <w:r w:rsidRPr="00B66B9D">
        <w:t xml:space="preserve"> дней со дня поступления заявления о выдаче разрешения на ввод объекта в эксплуатацию обязан:</w:t>
      </w:r>
    </w:p>
    <w:p w:rsidR="00121E5A" w:rsidRPr="00B66B9D" w:rsidRDefault="00121E5A" w:rsidP="00121E5A">
      <w:pPr>
        <w:pStyle w:val="a6"/>
        <w:ind w:left="680" w:firstLine="0"/>
        <w:rPr>
          <w:rFonts w:ascii="Times New Roman" w:hAnsi="Times New Roman" w:cs="Times New Roman"/>
        </w:rPr>
      </w:pPr>
      <w:r w:rsidRPr="00B66B9D">
        <w:rPr>
          <w:rFonts w:ascii="Times New Roman" w:hAnsi="Times New Roman" w:cs="Times New Roman"/>
        </w:rPr>
        <w:t>1) обеспечить проверку наличия и правильности оформления документов, предусмотренных частью 3 статьи 55 Градостроительного кодекса Российской Федерации,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121E5A" w:rsidRPr="00B66B9D" w:rsidRDefault="00121E5A" w:rsidP="00121E5A">
      <w:pPr>
        <w:pStyle w:val="a6"/>
        <w:ind w:left="680" w:firstLine="0"/>
        <w:rPr>
          <w:rFonts w:ascii="Times New Roman" w:hAnsi="Times New Roman" w:cs="Times New Roman"/>
        </w:rPr>
      </w:pPr>
      <w:r w:rsidRPr="00B66B9D">
        <w:rPr>
          <w:rFonts w:ascii="Times New Roman" w:hAnsi="Times New Roman" w:cs="Times New Roman"/>
        </w:rPr>
        <w:t>2) выдать заявителю разрешение на ввод объекта в эксплуатацию или отказать в выдаче такого разрешения с указанием причин отказа.</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4.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5. Основанием для отказа в выдаче разрешения на ввод объекта в эксплуатацию является:</w:t>
      </w:r>
    </w:p>
    <w:p w:rsidR="00121E5A" w:rsidRPr="00B66B9D" w:rsidRDefault="00121E5A" w:rsidP="00121E5A">
      <w:pPr>
        <w:pStyle w:val="a6"/>
        <w:tabs>
          <w:tab w:val="left" w:pos="1080"/>
        </w:tabs>
        <w:ind w:left="680" w:firstLine="0"/>
        <w:rPr>
          <w:rFonts w:ascii="Times New Roman" w:hAnsi="Times New Roman" w:cs="Times New Roman"/>
        </w:rPr>
      </w:pPr>
      <w:r w:rsidRPr="00B66B9D">
        <w:rPr>
          <w:rFonts w:ascii="Times New Roman" w:hAnsi="Times New Roman" w:cs="Times New Roman"/>
        </w:rPr>
        <w:t>1) отсутствие документов, указанных в част</w:t>
      </w:r>
      <w:r w:rsidR="00716752" w:rsidRPr="00B66B9D">
        <w:rPr>
          <w:rFonts w:ascii="Times New Roman" w:hAnsi="Times New Roman" w:cs="Times New Roman"/>
        </w:rPr>
        <w:t>ях</w:t>
      </w:r>
      <w:r w:rsidRPr="00B66B9D">
        <w:rPr>
          <w:rFonts w:ascii="Times New Roman" w:hAnsi="Times New Roman" w:cs="Times New Roman"/>
        </w:rPr>
        <w:t xml:space="preserve"> 3</w:t>
      </w:r>
      <w:r w:rsidR="00716752" w:rsidRPr="00B66B9D">
        <w:rPr>
          <w:rFonts w:ascii="Times New Roman" w:hAnsi="Times New Roman" w:cs="Times New Roman"/>
        </w:rPr>
        <w:t xml:space="preserve"> и 4</w:t>
      </w:r>
      <w:r w:rsidRPr="00B66B9D">
        <w:rPr>
          <w:rFonts w:ascii="Times New Roman" w:hAnsi="Times New Roman" w:cs="Times New Roman"/>
        </w:rPr>
        <w:t xml:space="preserve"> статьи 55 Градостроительного кодекса Российской Федерации;</w:t>
      </w:r>
    </w:p>
    <w:p w:rsidR="00121E5A" w:rsidRPr="00B66B9D" w:rsidRDefault="00121E5A" w:rsidP="00121E5A">
      <w:pPr>
        <w:pStyle w:val="a6"/>
        <w:tabs>
          <w:tab w:val="left" w:pos="1080"/>
        </w:tabs>
        <w:ind w:left="680" w:firstLine="0"/>
        <w:rPr>
          <w:rFonts w:ascii="Times New Roman" w:hAnsi="Times New Roman" w:cs="Times New Roman"/>
        </w:rPr>
      </w:pPr>
      <w:r w:rsidRPr="00B66B9D">
        <w:rPr>
          <w:rFonts w:ascii="Times New Roman" w:hAnsi="Times New Roman" w:cs="Times New Roma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21E5A" w:rsidRPr="00B66B9D" w:rsidRDefault="00121E5A" w:rsidP="00121E5A">
      <w:pPr>
        <w:pStyle w:val="a6"/>
        <w:tabs>
          <w:tab w:val="left" w:pos="1080"/>
        </w:tabs>
        <w:ind w:left="680" w:firstLine="0"/>
        <w:rPr>
          <w:rFonts w:ascii="Times New Roman" w:hAnsi="Times New Roman" w:cs="Times New Roman"/>
        </w:rPr>
      </w:pPr>
      <w:r w:rsidRPr="00B66B9D">
        <w:rPr>
          <w:rFonts w:ascii="Times New Roman" w:hAnsi="Times New Roman" w:cs="Times New Roman"/>
        </w:rPr>
        <w:t>3) несоответствие объекта капитального строительства требованиям, установленным в разрешении на строительство;</w:t>
      </w:r>
    </w:p>
    <w:p w:rsidR="00121E5A" w:rsidRPr="00B66B9D" w:rsidRDefault="00121E5A" w:rsidP="00121E5A">
      <w:pPr>
        <w:pStyle w:val="a6"/>
        <w:tabs>
          <w:tab w:val="left" w:pos="1080"/>
          <w:tab w:val="left" w:pos="1260"/>
          <w:tab w:val="left" w:pos="1440"/>
        </w:tabs>
        <w:ind w:left="680" w:firstLine="0"/>
        <w:rPr>
          <w:rFonts w:ascii="Times New Roman" w:hAnsi="Times New Roman" w:cs="Times New Roman"/>
        </w:rPr>
      </w:pPr>
      <w:r w:rsidRPr="00B66B9D">
        <w:rPr>
          <w:rFonts w:ascii="Times New Roman" w:hAnsi="Times New Roman" w:cs="Times New Roman"/>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r w:rsidR="00C65890" w:rsidRPr="00B66B9D">
        <w:rPr>
          <w:rFonts w:ascii="Times New Roman" w:hAnsi="Times New Roman" w:cs="Times New Roman"/>
        </w:rPr>
        <w:t>;</w:t>
      </w:r>
    </w:p>
    <w:p w:rsidR="00C65890" w:rsidRPr="00B66B9D" w:rsidRDefault="00C65890" w:rsidP="00C65890">
      <w:pPr>
        <w:pStyle w:val="a6"/>
        <w:tabs>
          <w:tab w:val="left" w:pos="1080"/>
          <w:tab w:val="left" w:pos="1260"/>
          <w:tab w:val="left" w:pos="1440"/>
        </w:tabs>
        <w:ind w:left="680" w:firstLine="0"/>
        <w:rPr>
          <w:rFonts w:ascii="Times New Roman" w:hAnsi="Times New Roman" w:cs="Times New Roman"/>
        </w:rPr>
      </w:pPr>
      <w:r w:rsidRPr="00B66B9D">
        <w:rPr>
          <w:rFonts w:ascii="Times New Roman" w:hAnsi="Times New Roman" w:cs="Times New Roman"/>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 xml:space="preserve">6. Неполучение (несвоевременное получение) документов, запрошенных в соответствии с </w:t>
      </w:r>
      <w:hyperlink r:id="rId15" w:history="1">
        <w:r w:rsidRPr="00B66B9D">
          <w:rPr>
            <w:rFonts w:ascii="Times New Roman" w:hAnsi="Times New Roman" w:cs="Times New Roman"/>
          </w:rPr>
          <w:t>частями 3.2</w:t>
        </w:r>
      </w:hyperlink>
      <w:r w:rsidRPr="00B66B9D">
        <w:rPr>
          <w:rFonts w:ascii="Times New Roman" w:hAnsi="Times New Roman" w:cs="Times New Roman"/>
        </w:rPr>
        <w:t xml:space="preserve"> и </w:t>
      </w:r>
      <w:hyperlink r:id="rId16" w:history="1">
        <w:r w:rsidRPr="00B66B9D">
          <w:rPr>
            <w:rFonts w:ascii="Times New Roman" w:hAnsi="Times New Roman" w:cs="Times New Roman"/>
          </w:rPr>
          <w:t>3.3</w:t>
        </w:r>
      </w:hyperlink>
      <w:r w:rsidRPr="00B66B9D">
        <w:rPr>
          <w:rFonts w:ascii="Times New Roman" w:hAnsi="Times New Roman" w:cs="Times New Roman"/>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 xml:space="preserve">7. Основанием для отказа в выдаче разрешения на ввод объекта в эксплуатацию, кроме указанных в </w:t>
      </w:r>
      <w:r w:rsidRPr="00E72653">
        <w:rPr>
          <w:rFonts w:ascii="Times New Roman" w:hAnsi="Times New Roman" w:cs="Times New Roman"/>
        </w:rPr>
        <w:t>части 6 настоящей статьи</w:t>
      </w:r>
      <w:r w:rsidRPr="00B66B9D">
        <w:rPr>
          <w:rFonts w:ascii="Times New Roman" w:hAnsi="Times New Roman" w:cs="Times New Roman"/>
        </w:rPr>
        <w:t xml:space="preserve"> оснований, является невыполнение застройщиком требований, предусмотренных частью 18 статьи 51 Градостроительного кодекса Российской Федерации. </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8. Отказ в выдаче разрешения на ввод объекта в эксплуатацию может быть оспорен в судебном порядке.</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9. Эксплуатация зданий и сооружений осуществляется в порядке, предусмотренном главой 6.2 Градостроительного кодекса Российской Федерации.</w:t>
      </w:r>
      <w:bookmarkStart w:id="169" w:name="_Toc332213521"/>
    </w:p>
    <w:p w:rsidR="0089457F" w:rsidRPr="00B66B9D" w:rsidRDefault="0089457F" w:rsidP="0089457F">
      <w:pPr>
        <w:ind w:firstLine="680"/>
        <w:jc w:val="both"/>
      </w:pPr>
      <w:r w:rsidRPr="00B66B9D">
        <w:t>1</w:t>
      </w:r>
      <w:r w:rsidR="00D42E4C" w:rsidRPr="00B66B9D">
        <w:t>0</w:t>
      </w:r>
      <w:r w:rsidRPr="00B66B9D">
        <w:t>. В соответствии с действующим законодательством до 1 марта 2020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F40F4D" w:rsidRPr="00A83A10" w:rsidRDefault="00F40F4D" w:rsidP="00121E5A">
      <w:pPr>
        <w:pStyle w:val="a6"/>
        <w:rPr>
          <w:rFonts w:ascii="Times New Roman" w:hAnsi="Times New Roman" w:cs="Times New Roman"/>
          <w:highlight w:val="green"/>
        </w:rPr>
      </w:pPr>
    </w:p>
    <w:p w:rsidR="00F40F4D" w:rsidRPr="00B66B9D" w:rsidRDefault="00F40F4D" w:rsidP="00F40F4D">
      <w:pPr>
        <w:pStyle w:val="1"/>
        <w:spacing w:before="0" w:after="0"/>
        <w:rPr>
          <w:sz w:val="24"/>
          <w:szCs w:val="24"/>
        </w:rPr>
      </w:pPr>
      <w:bookmarkStart w:id="170" w:name="_Toc131313932"/>
      <w:bookmarkStart w:id="171" w:name="_Toc215295519"/>
      <w:bookmarkStart w:id="172" w:name="_Toc242169303"/>
      <w:bookmarkStart w:id="173" w:name="_Toc259101810"/>
      <w:bookmarkStart w:id="174" w:name="_Toc332213515"/>
      <w:bookmarkStart w:id="175" w:name="_Toc494975874"/>
      <w:bookmarkStart w:id="176" w:name="_Toc527535075"/>
      <w:r w:rsidRPr="00B66B9D">
        <w:rPr>
          <w:sz w:val="24"/>
          <w:szCs w:val="24"/>
        </w:rPr>
        <w:t>Статья 24. Градостроительные планы земельных участков</w:t>
      </w:r>
      <w:bookmarkEnd w:id="170"/>
      <w:bookmarkEnd w:id="171"/>
      <w:bookmarkEnd w:id="172"/>
      <w:bookmarkEnd w:id="173"/>
      <w:bookmarkEnd w:id="174"/>
      <w:bookmarkEnd w:id="175"/>
      <w:bookmarkEnd w:id="176"/>
    </w:p>
    <w:p w:rsidR="00F40F4D" w:rsidRPr="00B66B9D" w:rsidRDefault="00F40F4D" w:rsidP="00F40F4D">
      <w:pPr>
        <w:autoSpaceDE w:val="0"/>
        <w:autoSpaceDN w:val="0"/>
        <w:adjustRightInd w:val="0"/>
        <w:ind w:firstLine="540"/>
        <w:jc w:val="both"/>
      </w:pPr>
    </w:p>
    <w:p w:rsidR="00FC4BE7" w:rsidRPr="00B66B9D" w:rsidRDefault="00FC4BE7" w:rsidP="00FC4BE7">
      <w:pPr>
        <w:autoSpaceDE w:val="0"/>
        <w:autoSpaceDN w:val="0"/>
        <w:adjustRightInd w:val="0"/>
        <w:ind w:firstLine="540"/>
        <w:jc w:val="both"/>
      </w:pPr>
      <w:r w:rsidRPr="00B66B9D">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9457F" w:rsidRPr="00B66B9D" w:rsidRDefault="0089457F" w:rsidP="0089457F">
      <w:pPr>
        <w:autoSpaceDE w:val="0"/>
        <w:autoSpaceDN w:val="0"/>
        <w:adjustRightInd w:val="0"/>
        <w:ind w:firstLine="540"/>
        <w:jc w:val="both"/>
      </w:pPr>
      <w:r w:rsidRPr="00B66B9D">
        <w:t xml:space="preserve">2. Подготовка градостроительных планов земельных участков осуществляется в соответствии со статьей 57.3 Градостроительного кодекса Российской Федерации.  </w:t>
      </w:r>
    </w:p>
    <w:p w:rsidR="00F40F4D" w:rsidRPr="00FC4BE7" w:rsidRDefault="0089457F" w:rsidP="0089457F">
      <w:pPr>
        <w:pStyle w:val="a6"/>
        <w:ind w:firstLine="540"/>
        <w:rPr>
          <w:rFonts w:ascii="Times New Roman" w:hAnsi="Times New Roman" w:cs="Times New Roman"/>
        </w:rPr>
      </w:pPr>
      <w:r w:rsidRPr="00B66B9D">
        <w:rPr>
          <w:rFonts w:ascii="Times New Roman" w:hAnsi="Times New Roman" w:cs="Times New Roman"/>
        </w:rPr>
        <w:t>3</w:t>
      </w:r>
      <w:r w:rsidR="00F40F4D" w:rsidRPr="00B66B9D">
        <w:rPr>
          <w:rFonts w:ascii="Times New Roman" w:hAnsi="Times New Roman" w:cs="Times New Roman"/>
        </w:rPr>
        <w:t>. Градостроительный план земельного участка предоставляется заявителю без взимания платы.</w:t>
      </w:r>
      <w:r w:rsidR="00AD740D">
        <w:rPr>
          <w:rFonts w:ascii="Times New Roman" w:hAnsi="Times New Roman" w:cs="Times New Roman"/>
        </w:rPr>
        <w:t xml:space="preserve"> </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177" w:name="_Toc527535076"/>
      <w:r w:rsidRPr="00FC4BE7">
        <w:rPr>
          <w:sz w:val="24"/>
          <w:szCs w:val="24"/>
        </w:rPr>
        <w:t xml:space="preserve">Глава </w:t>
      </w:r>
      <w:r w:rsidRPr="00FC4BE7">
        <w:rPr>
          <w:sz w:val="24"/>
          <w:szCs w:val="24"/>
          <w:lang w:val="en-US"/>
        </w:rPr>
        <w:t>V</w:t>
      </w:r>
      <w:r w:rsidRPr="00FC4BE7">
        <w:rPr>
          <w:sz w:val="24"/>
          <w:szCs w:val="24"/>
        </w:rPr>
        <w:t xml:space="preserve">. Положения </w:t>
      </w:r>
      <w:bookmarkEnd w:id="169"/>
      <w:r w:rsidRPr="00FC4BE7">
        <w:rPr>
          <w:sz w:val="24"/>
          <w:szCs w:val="24"/>
        </w:rPr>
        <w:t xml:space="preserve">о проведении </w:t>
      </w:r>
      <w:r w:rsidR="0089457F" w:rsidRPr="00B66B9D">
        <w:rPr>
          <w:kern w:val="0"/>
          <w:sz w:val="24"/>
          <w:szCs w:val="24"/>
        </w:rPr>
        <w:t>общественных обсуждений или</w:t>
      </w:r>
      <w:r w:rsidR="0089457F" w:rsidRPr="0089457F">
        <w:rPr>
          <w:b w:val="0"/>
          <w:bCs w:val="0"/>
          <w:kern w:val="0"/>
          <w:sz w:val="24"/>
          <w:szCs w:val="24"/>
        </w:rPr>
        <w:t xml:space="preserve"> </w:t>
      </w:r>
      <w:r w:rsidRPr="00FC4BE7">
        <w:rPr>
          <w:sz w:val="24"/>
          <w:szCs w:val="24"/>
        </w:rPr>
        <w:t>публичных слушаний по вопросам землепользования и застройки</w:t>
      </w:r>
      <w:bookmarkEnd w:id="177"/>
    </w:p>
    <w:p w:rsidR="00121E5A" w:rsidRPr="00FC4BE7" w:rsidRDefault="00121E5A" w:rsidP="00121E5A"/>
    <w:p w:rsidR="00121E5A" w:rsidRPr="00B66B9D" w:rsidRDefault="00121E5A" w:rsidP="00121E5A">
      <w:pPr>
        <w:pStyle w:val="1"/>
        <w:spacing w:before="0" w:after="0"/>
        <w:rPr>
          <w:sz w:val="24"/>
          <w:szCs w:val="24"/>
        </w:rPr>
      </w:pPr>
      <w:bookmarkStart w:id="178" w:name="_Toc527535077"/>
      <w:bookmarkStart w:id="179" w:name="_Toc332213522"/>
      <w:r w:rsidRPr="00B66B9D">
        <w:rPr>
          <w:sz w:val="24"/>
          <w:szCs w:val="24"/>
        </w:rPr>
        <w:t>Статья 2</w:t>
      </w:r>
      <w:r w:rsidR="007F2B94" w:rsidRPr="00B66B9D">
        <w:rPr>
          <w:sz w:val="24"/>
          <w:szCs w:val="24"/>
        </w:rPr>
        <w:t>5</w:t>
      </w:r>
      <w:r w:rsidRPr="00B66B9D">
        <w:rPr>
          <w:sz w:val="24"/>
          <w:szCs w:val="24"/>
        </w:rPr>
        <w:t xml:space="preserve">. Общие положения об организации и проведении </w:t>
      </w:r>
      <w:r w:rsidR="0089457F" w:rsidRPr="00B66B9D">
        <w:rPr>
          <w:kern w:val="0"/>
          <w:sz w:val="24"/>
          <w:szCs w:val="24"/>
        </w:rPr>
        <w:t>общественных обсуждений или</w:t>
      </w:r>
      <w:r w:rsidR="0089457F" w:rsidRPr="00B66B9D">
        <w:rPr>
          <w:b w:val="0"/>
          <w:bCs w:val="0"/>
          <w:kern w:val="0"/>
          <w:sz w:val="24"/>
          <w:szCs w:val="24"/>
        </w:rPr>
        <w:t xml:space="preserve"> </w:t>
      </w:r>
      <w:r w:rsidRPr="00B66B9D">
        <w:rPr>
          <w:sz w:val="24"/>
          <w:szCs w:val="24"/>
        </w:rPr>
        <w:t xml:space="preserve">публичных слушаний по вопросам </w:t>
      </w:r>
      <w:r w:rsidR="00F57023" w:rsidRPr="00B66B9D">
        <w:rPr>
          <w:sz w:val="24"/>
          <w:szCs w:val="24"/>
        </w:rPr>
        <w:t>землепользования и застройки</w:t>
      </w:r>
      <w:bookmarkEnd w:id="178"/>
      <w:r w:rsidR="00F57023" w:rsidRPr="00B66B9D">
        <w:rPr>
          <w:sz w:val="24"/>
          <w:szCs w:val="24"/>
        </w:rPr>
        <w:t xml:space="preserve"> </w:t>
      </w:r>
      <w:bookmarkEnd w:id="179"/>
    </w:p>
    <w:p w:rsidR="00121E5A" w:rsidRPr="00B66B9D" w:rsidRDefault="00121E5A" w:rsidP="00121E5A">
      <w:pPr>
        <w:autoSpaceDE w:val="0"/>
        <w:autoSpaceDN w:val="0"/>
        <w:adjustRightInd w:val="0"/>
        <w:ind w:firstLine="540"/>
        <w:jc w:val="both"/>
      </w:pPr>
    </w:p>
    <w:p w:rsidR="0089457F" w:rsidRPr="00B66B9D" w:rsidRDefault="0089457F" w:rsidP="0089457F">
      <w:pPr>
        <w:autoSpaceDE w:val="0"/>
        <w:autoSpaceDN w:val="0"/>
        <w:adjustRightInd w:val="0"/>
        <w:ind w:firstLine="540"/>
        <w:jc w:val="both"/>
      </w:pPr>
      <w:r w:rsidRPr="00B66B9D">
        <w:t>1. Осуществление жителями муниципального образования права на участие в общественных обсуждениях или</w:t>
      </w:r>
      <w:r w:rsidRPr="00B66B9D">
        <w:rPr>
          <w:color w:val="FF0000"/>
        </w:rPr>
        <w:t xml:space="preserve"> </w:t>
      </w:r>
      <w:r w:rsidRPr="00B66B9D">
        <w:t>публичных слушаниях по вопросам землепользования и застройки основывается на принципах законности и добровольности такого участия.</w:t>
      </w:r>
    </w:p>
    <w:p w:rsidR="0089457F" w:rsidRPr="00B66B9D" w:rsidRDefault="0089457F" w:rsidP="0089457F">
      <w:pPr>
        <w:autoSpaceDE w:val="0"/>
        <w:autoSpaceDN w:val="0"/>
        <w:adjustRightInd w:val="0"/>
        <w:ind w:firstLine="540"/>
        <w:jc w:val="both"/>
      </w:pPr>
      <w:r w:rsidRPr="00B66B9D">
        <w:t>2. Общественные обсуждения или публичные слушания</w:t>
      </w:r>
      <w:r w:rsidRPr="00B66B9D">
        <w:rPr>
          <w:color w:val="FF0000"/>
        </w:rPr>
        <w:t xml:space="preserve"> </w:t>
      </w:r>
      <w:r w:rsidRPr="00B66B9D">
        <w:t>проводятся по следующим вопросам землепользования и застройки (за исключением случаев, предусмотренных Градостроительным кодексом Российской Федерации и другими федеральными законами):</w:t>
      </w:r>
    </w:p>
    <w:p w:rsidR="0089457F" w:rsidRPr="00B66B9D" w:rsidRDefault="0089457F" w:rsidP="0089457F">
      <w:pPr>
        <w:autoSpaceDE w:val="0"/>
        <w:autoSpaceDN w:val="0"/>
        <w:adjustRightInd w:val="0"/>
        <w:jc w:val="both"/>
      </w:pPr>
      <w:r w:rsidRPr="00B66B9D">
        <w:t xml:space="preserve">        1) проектам правил землепользования и застройки; </w:t>
      </w:r>
    </w:p>
    <w:p w:rsidR="0089457F" w:rsidRPr="00B66B9D" w:rsidRDefault="0089457F" w:rsidP="0089457F">
      <w:pPr>
        <w:autoSpaceDE w:val="0"/>
        <w:autoSpaceDN w:val="0"/>
        <w:adjustRightInd w:val="0"/>
        <w:ind w:firstLine="540"/>
        <w:jc w:val="both"/>
      </w:pPr>
      <w:r w:rsidRPr="00B66B9D">
        <w:t>2) проектам планировки территории;</w:t>
      </w:r>
    </w:p>
    <w:p w:rsidR="0089457F" w:rsidRPr="00B66B9D" w:rsidRDefault="0089457F" w:rsidP="0089457F">
      <w:pPr>
        <w:autoSpaceDE w:val="0"/>
        <w:autoSpaceDN w:val="0"/>
        <w:adjustRightInd w:val="0"/>
        <w:ind w:firstLine="540"/>
        <w:jc w:val="both"/>
      </w:pPr>
      <w:r w:rsidRPr="00B66B9D">
        <w:t>3) проектам межевания территории;</w:t>
      </w:r>
    </w:p>
    <w:p w:rsidR="0089457F" w:rsidRPr="00B66B9D" w:rsidRDefault="002063E7" w:rsidP="0089457F">
      <w:pPr>
        <w:autoSpaceDE w:val="0"/>
        <w:autoSpaceDN w:val="0"/>
        <w:adjustRightInd w:val="0"/>
        <w:ind w:firstLine="540"/>
        <w:jc w:val="both"/>
      </w:pPr>
      <w:r w:rsidRPr="00B66B9D">
        <w:t>4</w:t>
      </w:r>
      <w:r w:rsidR="0089457F" w:rsidRPr="00B66B9D">
        <w:t xml:space="preserve">) проектам, предусматривающим внесение изменений в один из указанных </w:t>
      </w:r>
      <w:r w:rsidR="0089457F" w:rsidRPr="003C574D">
        <w:t>в пунктах 1-</w:t>
      </w:r>
      <w:r w:rsidRPr="003C574D">
        <w:t>3</w:t>
      </w:r>
      <w:r w:rsidR="0089457F" w:rsidRPr="003C574D">
        <w:t xml:space="preserve"> части 2 настоящей статьи</w:t>
      </w:r>
      <w:r w:rsidR="0089457F" w:rsidRPr="00B66B9D">
        <w:t xml:space="preserve"> утвержденных документов;</w:t>
      </w:r>
    </w:p>
    <w:p w:rsidR="0089457F" w:rsidRPr="00B66B9D" w:rsidRDefault="002063E7" w:rsidP="0089457F">
      <w:pPr>
        <w:autoSpaceDE w:val="0"/>
        <w:autoSpaceDN w:val="0"/>
        <w:adjustRightInd w:val="0"/>
        <w:ind w:firstLine="540"/>
        <w:jc w:val="both"/>
      </w:pPr>
      <w:r w:rsidRPr="00B66B9D">
        <w:t>5</w:t>
      </w:r>
      <w:r w:rsidR="0089457F" w:rsidRPr="00B66B9D">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89457F" w:rsidRPr="00B66B9D" w:rsidRDefault="002063E7" w:rsidP="0089457F">
      <w:pPr>
        <w:autoSpaceDE w:val="0"/>
        <w:autoSpaceDN w:val="0"/>
        <w:adjustRightInd w:val="0"/>
        <w:ind w:firstLine="540"/>
        <w:jc w:val="both"/>
      </w:pPr>
      <w:r w:rsidRPr="00B66B9D">
        <w:t>6</w:t>
      </w:r>
      <w:r w:rsidR="0089457F" w:rsidRPr="00B66B9D">
        <w:t>)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9457F" w:rsidRPr="00B66B9D" w:rsidRDefault="0089457F" w:rsidP="0089457F">
      <w:pPr>
        <w:autoSpaceDE w:val="0"/>
        <w:autoSpaceDN w:val="0"/>
        <w:adjustRightInd w:val="0"/>
        <w:ind w:firstLine="540"/>
        <w:jc w:val="both"/>
      </w:pPr>
      <w:r w:rsidRPr="00B66B9D">
        <w:t>3.</w:t>
      </w:r>
      <w:r w:rsidRPr="00B66B9D">
        <w:rPr>
          <w:b/>
        </w:rPr>
        <w:t xml:space="preserve"> </w:t>
      </w:r>
      <w:r w:rsidRPr="00B66B9D">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9457F" w:rsidRPr="00B66B9D" w:rsidRDefault="0089457F" w:rsidP="0089457F">
      <w:pPr>
        <w:ind w:firstLine="547"/>
        <w:jc w:val="both"/>
      </w:pPr>
      <w:r w:rsidRPr="00B66B9D">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9457F" w:rsidRPr="00B66B9D" w:rsidRDefault="0089457F" w:rsidP="0089457F">
      <w:pPr>
        <w:ind w:firstLine="547"/>
        <w:jc w:val="both"/>
      </w:pPr>
      <w:r w:rsidRPr="00B66B9D">
        <w:t xml:space="preserve">5.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2063E7" w:rsidRPr="00B66B9D">
        <w:t>Градостроительного к</w:t>
      </w:r>
      <w:r w:rsidRPr="00B66B9D">
        <w:t>одекса</w:t>
      </w:r>
      <w:r w:rsidR="002063E7" w:rsidRPr="00B66B9D">
        <w:t xml:space="preserve"> Российской Федерации</w:t>
      </w:r>
      <w:r w:rsidRPr="00B66B9D">
        <w:t xml:space="preserve"> определяются:</w:t>
      </w:r>
    </w:p>
    <w:p w:rsidR="0089457F" w:rsidRPr="00B66B9D" w:rsidRDefault="0089457F" w:rsidP="0089457F">
      <w:pPr>
        <w:ind w:firstLine="547"/>
        <w:jc w:val="both"/>
      </w:pPr>
      <w:r w:rsidRPr="00B66B9D">
        <w:t>1) порядок организации и проведения общественных обсуждений или публичных слушаний по проектам;</w:t>
      </w:r>
    </w:p>
    <w:p w:rsidR="0089457F" w:rsidRPr="00B66B9D" w:rsidRDefault="0089457F" w:rsidP="0089457F">
      <w:pPr>
        <w:ind w:firstLine="547"/>
        <w:jc w:val="both"/>
      </w:pPr>
      <w:r w:rsidRPr="00B66B9D">
        <w:t>2) организатор общественных обсуждений или публичных слушаний;</w:t>
      </w:r>
    </w:p>
    <w:p w:rsidR="0089457F" w:rsidRPr="00B66B9D" w:rsidRDefault="0089457F" w:rsidP="0089457F">
      <w:pPr>
        <w:ind w:firstLine="547"/>
        <w:jc w:val="both"/>
      </w:pPr>
      <w:r w:rsidRPr="00B66B9D">
        <w:t>3) срок проведения общественных обсуждений или публичных слушаний;</w:t>
      </w:r>
    </w:p>
    <w:p w:rsidR="0089457F" w:rsidRPr="00B66B9D" w:rsidRDefault="0089457F" w:rsidP="0089457F">
      <w:pPr>
        <w:ind w:firstLine="547"/>
        <w:jc w:val="both"/>
      </w:pPr>
      <w:r w:rsidRPr="00B66B9D">
        <w:t>4) официальный сайт и (или) информационные системы;</w:t>
      </w:r>
    </w:p>
    <w:p w:rsidR="0089457F" w:rsidRPr="00B66B9D" w:rsidRDefault="0089457F" w:rsidP="0089457F">
      <w:pPr>
        <w:ind w:firstLine="547"/>
        <w:jc w:val="both"/>
      </w:pPr>
      <w:r w:rsidRPr="00B66B9D">
        <w:t>5) требования к информационным стендам, на которых размещаются оповещения о начале общественных обсуждений или публичных слушаний;</w:t>
      </w:r>
    </w:p>
    <w:p w:rsidR="0089457F" w:rsidRPr="00B66B9D" w:rsidRDefault="0089457F" w:rsidP="0089457F">
      <w:pPr>
        <w:ind w:firstLine="547"/>
        <w:jc w:val="both"/>
      </w:pPr>
      <w:r w:rsidRPr="00B66B9D">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9457F" w:rsidRPr="00B66B9D" w:rsidRDefault="0089457F" w:rsidP="0089457F">
      <w:pPr>
        <w:ind w:firstLine="547"/>
        <w:jc w:val="both"/>
      </w:pPr>
      <w:r w:rsidRPr="00B66B9D">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21E5A" w:rsidRPr="00B66B9D" w:rsidRDefault="00121E5A" w:rsidP="00121E5A">
      <w:pPr>
        <w:autoSpaceDE w:val="0"/>
        <w:autoSpaceDN w:val="0"/>
        <w:adjustRightInd w:val="0"/>
        <w:ind w:left="540"/>
        <w:jc w:val="both"/>
      </w:pPr>
    </w:p>
    <w:p w:rsidR="001465E7" w:rsidRPr="00B66B9D" w:rsidRDefault="001465E7" w:rsidP="001465E7">
      <w:pPr>
        <w:keepNext/>
        <w:jc w:val="center"/>
        <w:outlineLvl w:val="0"/>
        <w:rPr>
          <w:b/>
          <w:bCs/>
          <w:kern w:val="32"/>
        </w:rPr>
      </w:pPr>
      <w:bookmarkStart w:id="180" w:name="_Toc507770472"/>
      <w:bookmarkStart w:id="181" w:name="_Toc527535078"/>
      <w:bookmarkStart w:id="182" w:name="_Toc332213524"/>
      <w:r w:rsidRPr="00B66B9D">
        <w:rPr>
          <w:b/>
          <w:bCs/>
          <w:kern w:val="32"/>
        </w:rPr>
        <w:t xml:space="preserve">Статья 26. </w:t>
      </w:r>
      <w:r w:rsidRPr="00B66B9D">
        <w:rPr>
          <w:b/>
        </w:rPr>
        <w:t>Процедура проведения общественных обсуждений или публичных слушаний по вопросам</w:t>
      </w:r>
      <w:r w:rsidRPr="00B66B9D">
        <w:rPr>
          <w:b/>
          <w:bCs/>
          <w:kern w:val="32"/>
        </w:rPr>
        <w:t xml:space="preserve"> землепользования и застройки</w:t>
      </w:r>
      <w:bookmarkEnd w:id="180"/>
      <w:bookmarkEnd w:id="181"/>
    </w:p>
    <w:p w:rsidR="001465E7" w:rsidRPr="00B66B9D" w:rsidRDefault="001465E7" w:rsidP="001465E7">
      <w:pPr>
        <w:tabs>
          <w:tab w:val="left" w:pos="1134"/>
        </w:tabs>
        <w:ind w:firstLine="720"/>
        <w:jc w:val="both"/>
      </w:pPr>
    </w:p>
    <w:p w:rsidR="001465E7" w:rsidRPr="00B66B9D" w:rsidRDefault="001465E7" w:rsidP="001465E7">
      <w:pPr>
        <w:ind w:firstLine="547"/>
        <w:jc w:val="both"/>
      </w:pPr>
      <w:r w:rsidRPr="00B66B9D">
        <w:t>1. Процедура проведения общественных обсуждений состоит из следующих этапов:</w:t>
      </w:r>
    </w:p>
    <w:p w:rsidR="001465E7" w:rsidRPr="00B66B9D" w:rsidRDefault="001465E7" w:rsidP="001465E7">
      <w:pPr>
        <w:ind w:firstLine="547"/>
        <w:jc w:val="both"/>
      </w:pPr>
      <w:bookmarkStart w:id="183" w:name="dst2109"/>
      <w:bookmarkEnd w:id="183"/>
      <w:r w:rsidRPr="00B66B9D">
        <w:t>1) оповещение о начале общественных обсуждений;</w:t>
      </w:r>
    </w:p>
    <w:p w:rsidR="001465E7" w:rsidRPr="00B66B9D" w:rsidRDefault="001465E7" w:rsidP="001465E7">
      <w:pPr>
        <w:ind w:firstLine="547"/>
        <w:jc w:val="both"/>
      </w:pPr>
      <w:bookmarkStart w:id="184" w:name="dst2110"/>
      <w:bookmarkEnd w:id="184"/>
      <w:r w:rsidRPr="00B66B9D">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465E7" w:rsidRPr="00B66B9D" w:rsidRDefault="001465E7" w:rsidP="001465E7">
      <w:pPr>
        <w:ind w:firstLine="547"/>
        <w:jc w:val="both"/>
      </w:pPr>
      <w:bookmarkStart w:id="185" w:name="dst2111"/>
      <w:bookmarkEnd w:id="185"/>
      <w:r w:rsidRPr="00B66B9D">
        <w:t>3) проведение экспозиции или экспозиций проекта, подлежащего рассмотрению на общественных обсуждениях;</w:t>
      </w:r>
    </w:p>
    <w:p w:rsidR="001465E7" w:rsidRPr="00B66B9D" w:rsidRDefault="001465E7" w:rsidP="001465E7">
      <w:pPr>
        <w:ind w:firstLine="547"/>
        <w:jc w:val="both"/>
      </w:pPr>
      <w:bookmarkStart w:id="186" w:name="dst2112"/>
      <w:bookmarkEnd w:id="186"/>
      <w:r w:rsidRPr="00B66B9D">
        <w:t>4) подготовка и оформление протокола общественных обсуждений;</w:t>
      </w:r>
    </w:p>
    <w:p w:rsidR="001465E7" w:rsidRPr="00B66B9D" w:rsidRDefault="001465E7" w:rsidP="001465E7">
      <w:pPr>
        <w:ind w:firstLine="547"/>
        <w:jc w:val="both"/>
      </w:pPr>
      <w:bookmarkStart w:id="187" w:name="dst2113"/>
      <w:bookmarkEnd w:id="187"/>
      <w:r w:rsidRPr="00B66B9D">
        <w:t>5) подготовка и опубликование заключения о результатах общественных обсуждений.</w:t>
      </w:r>
    </w:p>
    <w:p w:rsidR="001465E7" w:rsidRPr="00B66B9D" w:rsidRDefault="001465E7" w:rsidP="001465E7">
      <w:pPr>
        <w:ind w:firstLine="547"/>
        <w:jc w:val="both"/>
      </w:pPr>
      <w:bookmarkStart w:id="188" w:name="dst2114"/>
      <w:bookmarkEnd w:id="188"/>
      <w:r w:rsidRPr="00B66B9D">
        <w:t>2. Процедура проведения публичных слушаний состоит из следующих этапов:</w:t>
      </w:r>
    </w:p>
    <w:p w:rsidR="001465E7" w:rsidRPr="00B66B9D" w:rsidRDefault="001465E7" w:rsidP="001465E7">
      <w:pPr>
        <w:ind w:firstLine="547"/>
        <w:jc w:val="both"/>
      </w:pPr>
      <w:bookmarkStart w:id="189" w:name="dst2115"/>
      <w:bookmarkEnd w:id="189"/>
      <w:r w:rsidRPr="00B66B9D">
        <w:t>1) оповещение о начале публичных слушаний;</w:t>
      </w:r>
    </w:p>
    <w:p w:rsidR="001465E7" w:rsidRPr="00B66B9D" w:rsidRDefault="001465E7" w:rsidP="001465E7">
      <w:pPr>
        <w:ind w:firstLine="547"/>
        <w:jc w:val="both"/>
      </w:pPr>
      <w:bookmarkStart w:id="190" w:name="dst2116"/>
      <w:bookmarkEnd w:id="190"/>
      <w:r w:rsidRPr="00B66B9D">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465E7" w:rsidRPr="00B66B9D" w:rsidRDefault="001465E7" w:rsidP="001465E7">
      <w:pPr>
        <w:ind w:firstLine="547"/>
        <w:jc w:val="both"/>
      </w:pPr>
      <w:bookmarkStart w:id="191" w:name="dst2117"/>
      <w:bookmarkEnd w:id="191"/>
      <w:r w:rsidRPr="00B66B9D">
        <w:t>3) проведение экспозиции или экспозиций проекта, подлежащего рассмотрению на публичных слушаниях;</w:t>
      </w:r>
    </w:p>
    <w:p w:rsidR="001465E7" w:rsidRPr="00B66B9D" w:rsidRDefault="001465E7" w:rsidP="001465E7">
      <w:pPr>
        <w:ind w:firstLine="547"/>
        <w:jc w:val="both"/>
      </w:pPr>
      <w:bookmarkStart w:id="192" w:name="dst2118"/>
      <w:bookmarkEnd w:id="192"/>
      <w:r w:rsidRPr="00B66B9D">
        <w:t>4) проведение собрания или собраний участников публичных слушаний;</w:t>
      </w:r>
    </w:p>
    <w:p w:rsidR="001465E7" w:rsidRPr="00B66B9D" w:rsidRDefault="001465E7" w:rsidP="001465E7">
      <w:pPr>
        <w:ind w:firstLine="547"/>
        <w:jc w:val="both"/>
      </w:pPr>
      <w:bookmarkStart w:id="193" w:name="dst2119"/>
      <w:bookmarkEnd w:id="193"/>
      <w:r w:rsidRPr="00B66B9D">
        <w:t>5) подготовка и оформление протокола публичных слушаний;</w:t>
      </w:r>
    </w:p>
    <w:p w:rsidR="001465E7" w:rsidRPr="00B66B9D" w:rsidRDefault="001465E7" w:rsidP="001465E7">
      <w:pPr>
        <w:ind w:firstLine="547"/>
        <w:jc w:val="both"/>
      </w:pPr>
      <w:bookmarkStart w:id="194" w:name="dst2120"/>
      <w:bookmarkEnd w:id="194"/>
      <w:r w:rsidRPr="00B66B9D">
        <w:t>6) подготовка и опубликование заключения о результатах публичных слушаний.</w:t>
      </w:r>
    </w:p>
    <w:p w:rsidR="001465E7" w:rsidRPr="00B66B9D" w:rsidRDefault="001465E7" w:rsidP="001465E7">
      <w:pPr>
        <w:ind w:firstLine="547"/>
        <w:jc w:val="both"/>
      </w:pPr>
      <w:bookmarkStart w:id="195" w:name="dst2121"/>
      <w:bookmarkEnd w:id="195"/>
      <w:r w:rsidRPr="00B66B9D">
        <w:t>3. Оповещение о начале общественных обсуждений или публичных слушаний должно содержать:</w:t>
      </w:r>
    </w:p>
    <w:p w:rsidR="001465E7" w:rsidRPr="00B66B9D" w:rsidRDefault="001465E7" w:rsidP="001465E7">
      <w:pPr>
        <w:ind w:firstLine="547"/>
        <w:jc w:val="both"/>
      </w:pPr>
      <w:bookmarkStart w:id="196" w:name="dst2122"/>
      <w:bookmarkEnd w:id="196"/>
      <w:r w:rsidRPr="00B66B9D">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465E7" w:rsidRPr="00B66B9D" w:rsidRDefault="001465E7" w:rsidP="001465E7">
      <w:pPr>
        <w:ind w:firstLine="547"/>
        <w:jc w:val="both"/>
      </w:pPr>
      <w:bookmarkStart w:id="197" w:name="dst2123"/>
      <w:bookmarkEnd w:id="197"/>
      <w:r w:rsidRPr="00B66B9D">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465E7" w:rsidRPr="00B66B9D" w:rsidRDefault="001465E7" w:rsidP="001465E7">
      <w:pPr>
        <w:ind w:firstLine="547"/>
        <w:jc w:val="both"/>
      </w:pPr>
      <w:bookmarkStart w:id="198" w:name="dst2124"/>
      <w:bookmarkEnd w:id="198"/>
      <w:r w:rsidRPr="00B66B9D">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465E7" w:rsidRPr="00B66B9D" w:rsidRDefault="001465E7" w:rsidP="001465E7">
      <w:pPr>
        <w:ind w:firstLine="547"/>
        <w:jc w:val="both"/>
      </w:pPr>
      <w:bookmarkStart w:id="199" w:name="dst2125"/>
      <w:bookmarkEnd w:id="199"/>
      <w:r w:rsidRPr="00B66B9D">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465E7" w:rsidRPr="00B66B9D" w:rsidRDefault="001465E7" w:rsidP="001465E7">
      <w:pPr>
        <w:ind w:firstLine="547"/>
        <w:jc w:val="both"/>
      </w:pPr>
      <w:bookmarkStart w:id="200" w:name="dst2126"/>
      <w:bookmarkEnd w:id="200"/>
      <w:r w:rsidRPr="00B66B9D">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465E7" w:rsidRPr="00B66B9D" w:rsidRDefault="001465E7" w:rsidP="001465E7">
      <w:pPr>
        <w:ind w:firstLine="547"/>
        <w:jc w:val="both"/>
      </w:pPr>
      <w:bookmarkStart w:id="201" w:name="dst2127"/>
      <w:bookmarkEnd w:id="201"/>
      <w:r w:rsidRPr="00B66B9D">
        <w:t>5. Оповещение о начале общественных обсуждений или публичных слушаний:</w:t>
      </w:r>
    </w:p>
    <w:p w:rsidR="001465E7" w:rsidRPr="00B66B9D" w:rsidRDefault="001465E7" w:rsidP="001465E7">
      <w:pPr>
        <w:ind w:firstLine="547"/>
        <w:jc w:val="both"/>
      </w:pPr>
      <w:bookmarkStart w:id="202" w:name="dst2128"/>
      <w:bookmarkEnd w:id="202"/>
      <w:r w:rsidRPr="00B66B9D">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465E7" w:rsidRPr="00B66B9D" w:rsidRDefault="001465E7" w:rsidP="001465E7">
      <w:pPr>
        <w:ind w:firstLine="544"/>
        <w:jc w:val="both"/>
      </w:pPr>
      <w:bookmarkStart w:id="203" w:name="dst2129"/>
      <w:bookmarkEnd w:id="203"/>
      <w:r w:rsidRPr="00B66B9D">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w:t>
      </w:r>
      <w:r w:rsidR="00E72653">
        <w:t>зон и (или) земельных участков</w:t>
      </w:r>
      <w:r w:rsidRPr="00B66B9D">
        <w:t>, иными способами, обеспечивающими доступ участников общественных обсуждений или публичных слушаний к указанной информации.</w:t>
      </w:r>
    </w:p>
    <w:p w:rsidR="001465E7" w:rsidRPr="00B66B9D" w:rsidRDefault="001465E7" w:rsidP="001465E7">
      <w:pPr>
        <w:tabs>
          <w:tab w:val="left" w:pos="1134"/>
        </w:tabs>
        <w:ind w:firstLine="720"/>
        <w:jc w:val="both"/>
        <w:rPr>
          <w:u w:color="FFFFFF"/>
        </w:rPr>
      </w:pPr>
      <w:r w:rsidRPr="00B66B9D">
        <w:t xml:space="preserve">6. </w:t>
      </w:r>
      <w:r w:rsidRPr="00B66B9D">
        <w:rPr>
          <w:u w:color="FFFFFF"/>
        </w:rPr>
        <w:t xml:space="preserve">Общественные обсуждения или публичные слушания по вопросам </w:t>
      </w:r>
      <w:r w:rsidRPr="00B66B9D">
        <w:t xml:space="preserve">землепользования и застройки </w:t>
      </w:r>
      <w:r w:rsidRPr="00B66B9D">
        <w:rPr>
          <w:u w:color="FFFFFF"/>
        </w:rPr>
        <w:t xml:space="preserve">назначаются решением </w:t>
      </w:r>
      <w:r w:rsidRPr="00B66B9D">
        <w:t>совета депутатов или главы муниципального образования</w:t>
      </w:r>
      <w:r w:rsidRPr="00B66B9D">
        <w:rPr>
          <w:u w:color="FFFFFF"/>
        </w:rPr>
        <w:t xml:space="preserve"> на основании рекомендаций органа, уполномоченного в соответствии со </w:t>
      </w:r>
      <w:r w:rsidRPr="00E72653">
        <w:rPr>
          <w:u w:color="FFFFFF"/>
        </w:rPr>
        <w:t>статьей 28 Правил</w:t>
      </w:r>
      <w:r w:rsidRPr="00B66B9D">
        <w:rPr>
          <w:u w:color="FFFFFF"/>
        </w:rPr>
        <w:t xml:space="preserve"> на проведение публичных слушаний.</w:t>
      </w:r>
    </w:p>
    <w:p w:rsidR="001465E7" w:rsidRPr="00B66B9D" w:rsidRDefault="001465E7" w:rsidP="001465E7">
      <w:pPr>
        <w:tabs>
          <w:tab w:val="left" w:pos="1134"/>
        </w:tabs>
        <w:ind w:firstLine="720"/>
        <w:jc w:val="both"/>
        <w:rPr>
          <w:u w:color="FFFFFF"/>
        </w:rPr>
      </w:pPr>
      <w:r w:rsidRPr="00B66B9D">
        <w:rPr>
          <w:u w:color="FFFFFF"/>
        </w:rPr>
        <w:t>7. Решение о проведении общественных обсуждений или публичных слушаний подлежит опубликованию в порядке, установленном Уставом муниципального образования для официального опубликования муниципальных правовых актов, и размещается на официальном сайте муниципального образования в сети «Интернет».</w:t>
      </w:r>
    </w:p>
    <w:p w:rsidR="00121E5A" w:rsidRPr="00B66B9D" w:rsidRDefault="00121E5A" w:rsidP="00121E5A">
      <w:pPr>
        <w:autoSpaceDE w:val="0"/>
        <w:autoSpaceDN w:val="0"/>
        <w:adjustRightInd w:val="0"/>
        <w:ind w:firstLine="540"/>
        <w:jc w:val="both"/>
      </w:pPr>
    </w:p>
    <w:p w:rsidR="001465E7" w:rsidRPr="00B66B9D" w:rsidRDefault="001465E7" w:rsidP="001465E7">
      <w:pPr>
        <w:keepNext/>
        <w:jc w:val="center"/>
        <w:outlineLvl w:val="0"/>
        <w:rPr>
          <w:b/>
          <w:bCs/>
          <w:kern w:val="32"/>
        </w:rPr>
      </w:pPr>
      <w:bookmarkStart w:id="204" w:name="_Toc507770473"/>
      <w:bookmarkStart w:id="205" w:name="_Toc527535079"/>
      <w:bookmarkEnd w:id="182"/>
      <w:r w:rsidRPr="00B66B9D">
        <w:rPr>
          <w:b/>
          <w:bCs/>
          <w:kern w:val="32"/>
        </w:rPr>
        <w:t>Статья 27. Срок проведения общественных обсуждений или публичных слушаний</w:t>
      </w:r>
      <w:bookmarkEnd w:id="204"/>
      <w:bookmarkEnd w:id="205"/>
      <w:r w:rsidRPr="00B66B9D">
        <w:rPr>
          <w:b/>
          <w:bCs/>
          <w:kern w:val="32"/>
        </w:rPr>
        <w:t xml:space="preserve"> </w:t>
      </w:r>
    </w:p>
    <w:p w:rsidR="001465E7" w:rsidRPr="00B66B9D" w:rsidRDefault="001465E7" w:rsidP="001465E7">
      <w:pPr>
        <w:autoSpaceDE w:val="0"/>
        <w:autoSpaceDN w:val="0"/>
        <w:adjustRightInd w:val="0"/>
        <w:ind w:firstLine="540"/>
        <w:jc w:val="both"/>
      </w:pPr>
    </w:p>
    <w:p w:rsidR="001465E7" w:rsidRPr="001465E7" w:rsidRDefault="001465E7" w:rsidP="001465E7">
      <w:pPr>
        <w:autoSpaceDE w:val="0"/>
        <w:autoSpaceDN w:val="0"/>
        <w:adjustRightInd w:val="0"/>
        <w:ind w:firstLine="540"/>
        <w:jc w:val="both"/>
      </w:pPr>
      <w:r w:rsidRPr="00B66B9D">
        <w:t>1. Срок проведения общественных обсуждений или пуб</w:t>
      </w:r>
      <w:r w:rsidRPr="001465E7">
        <w:t>личных слушаний по вопросам землепользования и застройки составляет:</w:t>
      </w:r>
    </w:p>
    <w:p w:rsidR="001465E7" w:rsidRPr="001465E7" w:rsidRDefault="001465E7" w:rsidP="001465E7">
      <w:pPr>
        <w:tabs>
          <w:tab w:val="left" w:pos="1134"/>
        </w:tabs>
        <w:ind w:left="540"/>
        <w:jc w:val="both"/>
        <w:rPr>
          <w:u w:color="FFFFFF"/>
        </w:rPr>
      </w:pPr>
      <w:r w:rsidRPr="001465E7">
        <w:rPr>
          <w:u w:color="FFFFFF"/>
        </w:rPr>
        <w:t>1) по проекту</w:t>
      </w:r>
      <w:r w:rsidRPr="001465E7">
        <w:t xml:space="preserve"> Правил</w:t>
      </w:r>
      <w:r w:rsidRPr="001465E7">
        <w:rPr>
          <w:u w:color="FFFFFF"/>
        </w:rPr>
        <w:t>, проекту внесения изменений в П</w:t>
      </w:r>
      <w:r w:rsidRPr="001465E7">
        <w:t xml:space="preserve">равила </w:t>
      </w:r>
      <w:r w:rsidRPr="001465E7">
        <w:rPr>
          <w:u w:color="FFFFFF"/>
        </w:rPr>
        <w:t xml:space="preserve">– не менее двух и не более четырех месяцев со дня опубликования такого проекта, за исключением случаев, предусмотренных </w:t>
      </w:r>
      <w:r w:rsidRPr="00E72653">
        <w:rPr>
          <w:u w:color="FFFFFF"/>
        </w:rPr>
        <w:t xml:space="preserve">пунктами </w:t>
      </w:r>
      <w:r w:rsidR="00D42E4C" w:rsidRPr="00E72653">
        <w:rPr>
          <w:u w:color="FFFFFF"/>
        </w:rPr>
        <w:t>2</w:t>
      </w:r>
      <w:r w:rsidRPr="00E72653">
        <w:rPr>
          <w:u w:color="FFFFFF"/>
        </w:rPr>
        <w:t xml:space="preserve"> и </w:t>
      </w:r>
      <w:r w:rsidR="00D42E4C" w:rsidRPr="00E72653">
        <w:rPr>
          <w:u w:color="FFFFFF"/>
        </w:rPr>
        <w:t>3</w:t>
      </w:r>
      <w:r w:rsidRPr="00E72653">
        <w:rPr>
          <w:u w:color="FFFFFF"/>
        </w:rPr>
        <w:t xml:space="preserve"> части 1 настоящей статьи;</w:t>
      </w:r>
    </w:p>
    <w:p w:rsidR="001465E7" w:rsidRPr="001465E7" w:rsidRDefault="001465E7" w:rsidP="001465E7">
      <w:pPr>
        <w:tabs>
          <w:tab w:val="left" w:pos="1134"/>
        </w:tabs>
        <w:ind w:left="540"/>
        <w:jc w:val="both"/>
      </w:pPr>
      <w:r w:rsidRPr="001465E7">
        <w:t xml:space="preserve">2) по </w:t>
      </w:r>
      <w:r w:rsidRPr="001465E7">
        <w:rPr>
          <w:u w:color="FFFFFF"/>
        </w:rPr>
        <w:t xml:space="preserve">проекту внесения изменений в </w:t>
      </w:r>
      <w:r w:rsidRPr="001465E7">
        <w:t xml:space="preserve">Правила, подготовленному применительно к части территории </w:t>
      </w:r>
      <w:r w:rsidRPr="001465E7">
        <w:rPr>
          <w:u w:color="FFFFFF"/>
        </w:rPr>
        <w:t>поселения</w:t>
      </w:r>
      <w:r w:rsidRPr="001465E7">
        <w:t xml:space="preserve"> – не более одного месяца; </w:t>
      </w:r>
    </w:p>
    <w:p w:rsidR="001465E7" w:rsidRPr="001465E7" w:rsidRDefault="001465E7" w:rsidP="001465E7">
      <w:pPr>
        <w:tabs>
          <w:tab w:val="left" w:pos="1134"/>
        </w:tabs>
        <w:ind w:left="540"/>
        <w:jc w:val="both"/>
      </w:pPr>
      <w:r w:rsidRPr="001465E7">
        <w:t xml:space="preserve">3) по проекту внесения изменений в Правила, подготовленному в части внесения изменений в градостроительный регламент, установленный для конкретной территориальной зоны – не более одного месяца; </w:t>
      </w:r>
    </w:p>
    <w:p w:rsidR="001465E7" w:rsidRPr="001465E7" w:rsidRDefault="001465E7" w:rsidP="001465E7">
      <w:pPr>
        <w:tabs>
          <w:tab w:val="left" w:pos="1134"/>
        </w:tabs>
        <w:ind w:left="540"/>
        <w:jc w:val="both"/>
        <w:rPr>
          <w:u w:color="FFFFFF"/>
        </w:rPr>
      </w:pPr>
      <w:r w:rsidRPr="00D42E4C">
        <w:rPr>
          <w:u w:color="FFFFFF"/>
        </w:rPr>
        <w:t>4)</w:t>
      </w:r>
      <w:r w:rsidRPr="001465E7">
        <w:rPr>
          <w:u w:color="FFFFFF"/>
        </w:rPr>
        <w:t xml:space="preserve"> по проекту планировки территории и (или) проекту межевания территории – не менее одного месяца и не более трех месяцев; </w:t>
      </w:r>
    </w:p>
    <w:p w:rsidR="001465E7" w:rsidRPr="001465E7" w:rsidRDefault="001465E7" w:rsidP="001465E7">
      <w:pPr>
        <w:tabs>
          <w:tab w:val="left" w:pos="1134"/>
        </w:tabs>
        <w:ind w:left="540"/>
        <w:jc w:val="both"/>
        <w:rPr>
          <w:u w:color="FFFFFF"/>
        </w:rPr>
      </w:pPr>
      <w:r w:rsidRPr="001465E7">
        <w:rPr>
          <w:u w:color="FFFFFF"/>
        </w:rPr>
        <w:t xml:space="preserve">5)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rsidR="001465E7" w:rsidRPr="001465E7" w:rsidRDefault="001465E7" w:rsidP="001465E7">
      <w:pPr>
        <w:tabs>
          <w:tab w:val="left" w:pos="1134"/>
        </w:tabs>
        <w:ind w:left="540"/>
        <w:jc w:val="both"/>
        <w:rPr>
          <w:u w:color="FFFFFF"/>
        </w:rPr>
      </w:pPr>
      <w:r w:rsidRPr="001465E7">
        <w:rPr>
          <w:u w:color="FFFFFF"/>
        </w:rPr>
        <w:t xml:space="preserve">6)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 </w:t>
      </w:r>
    </w:p>
    <w:p w:rsidR="001465E7" w:rsidRPr="001465E7" w:rsidRDefault="00D42E4C" w:rsidP="001465E7">
      <w:pPr>
        <w:tabs>
          <w:tab w:val="left" w:pos="1134"/>
        </w:tabs>
        <w:ind w:left="540"/>
        <w:jc w:val="both"/>
        <w:rPr>
          <w:u w:color="FFFFFF"/>
        </w:rPr>
      </w:pPr>
      <w:r>
        <w:rPr>
          <w:u w:color="FFFFFF"/>
        </w:rPr>
        <w:t>7</w:t>
      </w:r>
      <w:r w:rsidR="001465E7" w:rsidRPr="001465E7">
        <w:rPr>
          <w:u w:color="FFFFFF"/>
        </w:rPr>
        <w:t>) по иным вопросам градостроительной деятельности, если законодательством не установлен иной срок – не более одного месяца.</w:t>
      </w:r>
    </w:p>
    <w:p w:rsidR="001465E7" w:rsidRPr="00B66B9D" w:rsidRDefault="001465E7" w:rsidP="001465E7">
      <w:pPr>
        <w:tabs>
          <w:tab w:val="left" w:pos="1134"/>
        </w:tabs>
        <w:contextualSpacing/>
        <w:jc w:val="both"/>
        <w:rPr>
          <w:u w:color="FFFFFF"/>
        </w:rPr>
      </w:pPr>
      <w:r w:rsidRPr="001465E7">
        <w:t xml:space="preserve">       2. </w:t>
      </w:r>
      <w:r w:rsidRPr="00B66B9D">
        <w:t>Срок проведения общественных обсуждений или публичных слушаний исчисляется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r w:rsidRPr="00B66B9D">
        <w:rPr>
          <w:u w:color="FFFFFF"/>
        </w:rPr>
        <w:t>.</w:t>
      </w:r>
    </w:p>
    <w:p w:rsidR="001465E7" w:rsidRPr="001465E7" w:rsidRDefault="001465E7" w:rsidP="001465E7">
      <w:pPr>
        <w:autoSpaceDE w:val="0"/>
        <w:autoSpaceDN w:val="0"/>
        <w:adjustRightInd w:val="0"/>
        <w:ind w:firstLine="540"/>
        <w:jc w:val="both"/>
      </w:pPr>
      <w:r w:rsidRPr="00B66B9D">
        <w:t>3. Выходные и праздничные дни включаются в срок проведения общественных обсуждений или публичных слушаний.</w:t>
      </w:r>
    </w:p>
    <w:p w:rsidR="00121E5A" w:rsidRPr="00FC4BE7" w:rsidRDefault="00121E5A" w:rsidP="00121E5A">
      <w:pPr>
        <w:autoSpaceDE w:val="0"/>
        <w:autoSpaceDN w:val="0"/>
        <w:adjustRightInd w:val="0"/>
        <w:ind w:firstLine="708"/>
        <w:jc w:val="both"/>
      </w:pPr>
    </w:p>
    <w:p w:rsidR="001465E7" w:rsidRPr="00B66B9D" w:rsidRDefault="001465E7" w:rsidP="001465E7">
      <w:pPr>
        <w:keepNext/>
        <w:jc w:val="center"/>
        <w:outlineLvl w:val="0"/>
        <w:rPr>
          <w:b/>
          <w:bCs/>
          <w:kern w:val="32"/>
        </w:rPr>
      </w:pPr>
      <w:bookmarkStart w:id="206" w:name="_Toc332213526"/>
      <w:bookmarkStart w:id="207" w:name="_Toc507770474"/>
      <w:bookmarkStart w:id="208" w:name="_Toc527535080"/>
      <w:r w:rsidRPr="001465E7">
        <w:rPr>
          <w:b/>
          <w:bCs/>
          <w:kern w:val="32"/>
        </w:rPr>
        <w:t xml:space="preserve">Статья 28. Уполномоченный на организацию и проведение </w:t>
      </w:r>
      <w:r w:rsidRPr="00B66B9D">
        <w:rPr>
          <w:b/>
          <w:bCs/>
          <w:kern w:val="32"/>
        </w:rPr>
        <w:t>общественных обсуждений или публичных слушаний орган</w:t>
      </w:r>
      <w:bookmarkEnd w:id="206"/>
      <w:bookmarkEnd w:id="207"/>
      <w:bookmarkEnd w:id="208"/>
    </w:p>
    <w:p w:rsidR="001465E7" w:rsidRPr="00B66B9D" w:rsidRDefault="001465E7" w:rsidP="001465E7"/>
    <w:p w:rsidR="001465E7" w:rsidRPr="00E72653" w:rsidRDefault="001465E7" w:rsidP="001465E7">
      <w:pPr>
        <w:tabs>
          <w:tab w:val="num" w:pos="0"/>
          <w:tab w:val="left" w:pos="1134"/>
        </w:tabs>
        <w:ind w:firstLine="720"/>
        <w:jc w:val="both"/>
        <w:rPr>
          <w:u w:color="FFFFFF"/>
        </w:rPr>
      </w:pPr>
      <w:r w:rsidRPr="00E72653">
        <w:rPr>
          <w:u w:color="FFFFFF"/>
        </w:rPr>
        <w:t xml:space="preserve">1. Комиссия осуществляет организацию и проведение </w:t>
      </w:r>
      <w:r w:rsidR="00E72653" w:rsidRPr="00E72653">
        <w:rPr>
          <w:u w:color="FFFFFF"/>
        </w:rPr>
        <w:t xml:space="preserve">общественных обсуждений или </w:t>
      </w:r>
      <w:r w:rsidRPr="00E72653">
        <w:rPr>
          <w:u w:color="FFFFFF"/>
        </w:rPr>
        <w:t xml:space="preserve">публичных слушаний по вопросам, предусмотренным пунктами 1-3, 5 и 6 части 1 статьи 27 Правил. </w:t>
      </w:r>
    </w:p>
    <w:p w:rsidR="001465E7" w:rsidRPr="00B66B9D" w:rsidRDefault="001465E7" w:rsidP="001465E7">
      <w:pPr>
        <w:tabs>
          <w:tab w:val="num" w:pos="0"/>
          <w:tab w:val="left" w:pos="1134"/>
        </w:tabs>
        <w:ind w:firstLine="720"/>
        <w:jc w:val="both"/>
        <w:rPr>
          <w:u w:color="FFFFFF"/>
        </w:rPr>
      </w:pPr>
      <w:r w:rsidRPr="00E72653">
        <w:rPr>
          <w:u w:color="FFFFFF"/>
        </w:rPr>
        <w:t xml:space="preserve">2. </w:t>
      </w:r>
      <w:r w:rsidRPr="00E72653">
        <w:t xml:space="preserve">Администрация муниципального образования </w:t>
      </w:r>
      <w:r w:rsidRPr="00E72653">
        <w:rPr>
          <w:u w:color="FFFFFF"/>
        </w:rPr>
        <w:t xml:space="preserve">осуществляет организацию и проведение </w:t>
      </w:r>
      <w:r w:rsidR="00B9612B" w:rsidRPr="00E72653">
        <w:rPr>
          <w:u w:color="FFFFFF"/>
        </w:rPr>
        <w:t xml:space="preserve">общественных обсуждений или </w:t>
      </w:r>
      <w:r w:rsidRPr="00E72653">
        <w:rPr>
          <w:u w:color="FFFFFF"/>
        </w:rPr>
        <w:t xml:space="preserve">публичных слушаний по вопросам, предусмотренным пунктами 4 и </w:t>
      </w:r>
      <w:r w:rsidR="007308EC" w:rsidRPr="00E72653">
        <w:rPr>
          <w:u w:color="FFFFFF"/>
        </w:rPr>
        <w:t>7</w:t>
      </w:r>
      <w:r w:rsidRPr="00E72653">
        <w:rPr>
          <w:u w:color="FFFFFF"/>
        </w:rPr>
        <w:t xml:space="preserve"> части 1 статьи 27 Правил.</w:t>
      </w:r>
    </w:p>
    <w:p w:rsidR="001465E7" w:rsidRPr="00B66B9D" w:rsidRDefault="001465E7" w:rsidP="001465E7">
      <w:pPr>
        <w:autoSpaceDE w:val="0"/>
        <w:autoSpaceDN w:val="0"/>
        <w:adjustRightInd w:val="0"/>
        <w:ind w:firstLine="684"/>
        <w:jc w:val="both"/>
      </w:pPr>
      <w:r w:rsidRPr="00B66B9D">
        <w:t>3. Функции по организации и проведению общественных обсуждений или публичных слушаний включают:</w:t>
      </w:r>
    </w:p>
    <w:p w:rsidR="001465E7" w:rsidRPr="00B66B9D" w:rsidRDefault="001465E7" w:rsidP="001465E7">
      <w:pPr>
        <w:autoSpaceDE w:val="0"/>
        <w:autoSpaceDN w:val="0"/>
        <w:adjustRightInd w:val="0"/>
        <w:ind w:left="684"/>
        <w:jc w:val="both"/>
      </w:pPr>
      <w:r w:rsidRPr="00B66B9D">
        <w:t xml:space="preserve">1) оповещение населения о месте, дате и времени проведения мероприятия по информированию жителей поселения по вопросам общественных обсуждений или публичных слушаний; </w:t>
      </w:r>
    </w:p>
    <w:p w:rsidR="001465E7" w:rsidRPr="00B66B9D" w:rsidRDefault="001465E7" w:rsidP="001465E7">
      <w:pPr>
        <w:autoSpaceDE w:val="0"/>
        <w:autoSpaceDN w:val="0"/>
        <w:adjustRightInd w:val="0"/>
        <w:ind w:left="684"/>
        <w:jc w:val="both"/>
      </w:pPr>
      <w:r w:rsidRPr="00B66B9D">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общественных обсуждений или публичных слушаний;</w:t>
      </w:r>
    </w:p>
    <w:p w:rsidR="001465E7" w:rsidRPr="00B66B9D" w:rsidRDefault="001465E7" w:rsidP="001465E7">
      <w:pPr>
        <w:autoSpaceDE w:val="0"/>
        <w:autoSpaceDN w:val="0"/>
        <w:adjustRightInd w:val="0"/>
        <w:ind w:left="684"/>
        <w:jc w:val="both"/>
      </w:pPr>
      <w:r w:rsidRPr="00B66B9D">
        <w:t>3) анализ материалов, представленных участниками мероприятия по информированию жителей поселения по вопросам общественных обсуждений или публичных слушаний;</w:t>
      </w:r>
    </w:p>
    <w:p w:rsidR="001465E7" w:rsidRPr="00B66B9D" w:rsidRDefault="001465E7" w:rsidP="001465E7">
      <w:pPr>
        <w:autoSpaceDE w:val="0"/>
        <w:autoSpaceDN w:val="0"/>
        <w:adjustRightInd w:val="0"/>
        <w:ind w:left="684"/>
        <w:jc w:val="both"/>
      </w:pPr>
      <w:r w:rsidRPr="00B66B9D">
        <w:t>4) организацию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общественных обсуждений или публичных слушаний;</w:t>
      </w:r>
    </w:p>
    <w:p w:rsidR="001465E7" w:rsidRPr="00B66B9D" w:rsidRDefault="001465E7" w:rsidP="001465E7">
      <w:pPr>
        <w:autoSpaceDE w:val="0"/>
        <w:autoSpaceDN w:val="0"/>
        <w:adjustRightInd w:val="0"/>
        <w:ind w:left="684"/>
        <w:jc w:val="both"/>
      </w:pPr>
      <w:r w:rsidRPr="00B66B9D">
        <w:t>5) определение докладчика (содокладчика) по выносимым на публичные слушания вопросам;</w:t>
      </w:r>
    </w:p>
    <w:p w:rsidR="001465E7" w:rsidRPr="00B66B9D" w:rsidRDefault="001465E7" w:rsidP="001465E7">
      <w:pPr>
        <w:autoSpaceDE w:val="0"/>
        <w:autoSpaceDN w:val="0"/>
        <w:adjustRightInd w:val="0"/>
        <w:ind w:left="684"/>
        <w:jc w:val="both"/>
      </w:pPr>
      <w:r w:rsidRPr="00B66B9D">
        <w:t>6) регистрацию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1465E7" w:rsidRPr="00B66B9D" w:rsidRDefault="001465E7" w:rsidP="001465E7">
      <w:pPr>
        <w:autoSpaceDE w:val="0"/>
        <w:autoSpaceDN w:val="0"/>
        <w:adjustRightInd w:val="0"/>
        <w:ind w:left="684"/>
        <w:jc w:val="both"/>
      </w:pPr>
      <w:r w:rsidRPr="00B66B9D">
        <w:t>7) обеспечение ведения протокола общественных обсуждений или публичных слушаний;</w:t>
      </w:r>
    </w:p>
    <w:p w:rsidR="001465E7" w:rsidRPr="00B66B9D" w:rsidRDefault="001465E7" w:rsidP="001465E7">
      <w:pPr>
        <w:autoSpaceDE w:val="0"/>
        <w:autoSpaceDN w:val="0"/>
        <w:adjustRightInd w:val="0"/>
        <w:ind w:left="684"/>
        <w:jc w:val="both"/>
      </w:pPr>
      <w:r w:rsidRPr="00B66B9D">
        <w:t>8) сбор, рассмотрение и обобщение мнений, замечаний и предложений, представленных жителями поселения и иными заинтересованными лицами по вопросам общественных обсуждений или публичных слушаний;</w:t>
      </w:r>
    </w:p>
    <w:p w:rsidR="001465E7" w:rsidRPr="00B66B9D" w:rsidRDefault="001465E7" w:rsidP="001465E7">
      <w:pPr>
        <w:autoSpaceDE w:val="0"/>
        <w:autoSpaceDN w:val="0"/>
        <w:adjustRightInd w:val="0"/>
        <w:ind w:left="684"/>
        <w:jc w:val="both"/>
      </w:pPr>
      <w:r w:rsidRPr="00B66B9D">
        <w:t>9) подготовку заключения о результатах общественных обсуждений или публичных слушаний.</w:t>
      </w:r>
    </w:p>
    <w:p w:rsidR="00121E5A" w:rsidRPr="00B66B9D" w:rsidRDefault="00121E5A" w:rsidP="00121E5A">
      <w:pPr>
        <w:autoSpaceDE w:val="0"/>
        <w:autoSpaceDN w:val="0"/>
        <w:adjustRightInd w:val="0"/>
        <w:ind w:left="684"/>
        <w:jc w:val="both"/>
      </w:pPr>
    </w:p>
    <w:p w:rsidR="001465E7" w:rsidRPr="00B66B9D" w:rsidRDefault="001465E7" w:rsidP="001465E7">
      <w:pPr>
        <w:keepNext/>
        <w:jc w:val="center"/>
        <w:outlineLvl w:val="0"/>
        <w:rPr>
          <w:b/>
          <w:bCs/>
          <w:kern w:val="32"/>
        </w:rPr>
      </w:pPr>
      <w:bookmarkStart w:id="209" w:name="_Toc507770475"/>
      <w:bookmarkStart w:id="210" w:name="_Toc527535081"/>
      <w:bookmarkStart w:id="211" w:name="_Toc332213527"/>
      <w:r w:rsidRPr="00B66B9D">
        <w:rPr>
          <w:b/>
          <w:bCs/>
          <w:kern w:val="32"/>
        </w:rPr>
        <w:t xml:space="preserve">Статья 29. Финансирование мероприятий по организации и проведению </w:t>
      </w:r>
      <w:r w:rsidRPr="00B66B9D">
        <w:rPr>
          <w:b/>
        </w:rPr>
        <w:t>общественных обсуждений или</w:t>
      </w:r>
      <w:r w:rsidRPr="00B66B9D">
        <w:t xml:space="preserve"> </w:t>
      </w:r>
      <w:r w:rsidRPr="00B66B9D">
        <w:rPr>
          <w:b/>
          <w:bCs/>
          <w:kern w:val="32"/>
        </w:rPr>
        <w:t>публичных слушаний</w:t>
      </w:r>
      <w:bookmarkEnd w:id="209"/>
      <w:bookmarkEnd w:id="210"/>
      <w:r w:rsidRPr="00B66B9D">
        <w:rPr>
          <w:b/>
          <w:bCs/>
          <w:kern w:val="32"/>
        </w:rPr>
        <w:t xml:space="preserve"> </w:t>
      </w:r>
      <w:bookmarkEnd w:id="211"/>
    </w:p>
    <w:p w:rsidR="001465E7" w:rsidRPr="00B66B9D" w:rsidRDefault="001465E7" w:rsidP="001465E7">
      <w:pPr>
        <w:tabs>
          <w:tab w:val="left" w:pos="1134"/>
        </w:tabs>
        <w:ind w:firstLine="720"/>
        <w:jc w:val="both"/>
        <w:rPr>
          <w:u w:color="FFFFFF"/>
        </w:rPr>
      </w:pPr>
    </w:p>
    <w:p w:rsidR="001465E7" w:rsidRPr="00B66B9D" w:rsidRDefault="001465E7" w:rsidP="001465E7">
      <w:pPr>
        <w:tabs>
          <w:tab w:val="left" w:pos="1134"/>
        </w:tabs>
        <w:ind w:firstLine="720"/>
        <w:jc w:val="both"/>
        <w:rPr>
          <w:u w:color="FFFFFF"/>
        </w:rPr>
      </w:pPr>
      <w:r w:rsidRPr="00B66B9D">
        <w:rPr>
          <w:u w:color="FFFFFF"/>
        </w:rPr>
        <w:t xml:space="preserve">1. Финансирование мероприятий по организации и проведению </w:t>
      </w:r>
      <w:r w:rsidRPr="00B66B9D">
        <w:t xml:space="preserve">общественных обсуждений или </w:t>
      </w:r>
      <w:r w:rsidRPr="00B66B9D">
        <w:rPr>
          <w:u w:color="FFFFFF"/>
        </w:rPr>
        <w:t>публичных слушаний осуществляется:</w:t>
      </w:r>
    </w:p>
    <w:p w:rsidR="001465E7" w:rsidRPr="00B66B9D" w:rsidRDefault="001465E7" w:rsidP="001465E7">
      <w:pPr>
        <w:tabs>
          <w:tab w:val="left" w:pos="1134"/>
        </w:tabs>
        <w:ind w:left="708"/>
        <w:jc w:val="both"/>
        <w:rPr>
          <w:u w:color="FFFFFF"/>
        </w:rPr>
      </w:pPr>
      <w:r w:rsidRPr="00B66B9D">
        <w:rPr>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w:t>
      </w:r>
      <w:r w:rsidRPr="00B66B9D">
        <w:t xml:space="preserve">общественных обсуждений или </w:t>
      </w:r>
      <w:r w:rsidRPr="00B66B9D">
        <w:rPr>
          <w:u w:color="FFFFFF"/>
        </w:rPr>
        <w:t>публичных слушаний по вопросу предоставления указанного разрешения;</w:t>
      </w:r>
    </w:p>
    <w:p w:rsidR="001465E7" w:rsidRPr="00B66B9D" w:rsidRDefault="001465E7" w:rsidP="001465E7">
      <w:pPr>
        <w:tabs>
          <w:tab w:val="left" w:pos="1134"/>
        </w:tabs>
        <w:ind w:left="708"/>
        <w:jc w:val="both"/>
        <w:rPr>
          <w:u w:color="FFFFFF"/>
        </w:rPr>
      </w:pPr>
      <w:r w:rsidRPr="00B66B9D">
        <w:rPr>
          <w:u w:color="FFFFFF"/>
        </w:rPr>
        <w:t xml:space="preserve">2) за счет средств физических и (или) юридических лиц, заинтересованных в предоставлении разрешения на отклонение от предельных параметров разрешенного строительства, реконструкции объектов капитального строительства – при проведении </w:t>
      </w:r>
      <w:r w:rsidRPr="00B66B9D">
        <w:t xml:space="preserve">общественных обсуждений или </w:t>
      </w:r>
      <w:r w:rsidRPr="00B66B9D">
        <w:rPr>
          <w:u w:color="FFFFFF"/>
        </w:rPr>
        <w:t>публичных слушаний по вопросу предоставления указанного разрешения;</w:t>
      </w:r>
    </w:p>
    <w:p w:rsidR="001465E7" w:rsidRPr="00B66B9D" w:rsidRDefault="001465E7" w:rsidP="001465E7">
      <w:pPr>
        <w:tabs>
          <w:tab w:val="left" w:pos="1134"/>
        </w:tabs>
        <w:ind w:left="708"/>
        <w:jc w:val="both"/>
        <w:rPr>
          <w:u w:color="FFFFFF"/>
        </w:rPr>
      </w:pPr>
      <w:r w:rsidRPr="00B66B9D">
        <w:rPr>
          <w:u w:color="FFFFFF"/>
        </w:rPr>
        <w:t xml:space="preserve">3) за счет средств бюджета муниципального образования – при проведении </w:t>
      </w:r>
      <w:r w:rsidRPr="00B66B9D">
        <w:t xml:space="preserve">общественных обсуждений или </w:t>
      </w:r>
      <w:r w:rsidRPr="00B66B9D">
        <w:rPr>
          <w:u w:color="FFFFFF"/>
        </w:rPr>
        <w:t xml:space="preserve">публичных слушаний по иным вопросам </w:t>
      </w:r>
      <w:r w:rsidRPr="00B66B9D">
        <w:t>землепользования и застройки</w:t>
      </w:r>
      <w:r w:rsidRPr="00B66B9D">
        <w:rPr>
          <w:u w:color="FFFFFF"/>
        </w:rPr>
        <w:t>.</w:t>
      </w:r>
    </w:p>
    <w:p w:rsidR="00121E5A" w:rsidRPr="00B66B9D" w:rsidRDefault="00121E5A" w:rsidP="00121E5A">
      <w:pPr>
        <w:pStyle w:val="ConsPlusNormal"/>
        <w:widowControl/>
        <w:ind w:left="708" w:firstLine="0"/>
        <w:jc w:val="both"/>
        <w:rPr>
          <w:rFonts w:ascii="Times New Roman" w:hAnsi="Times New Roman" w:cs="Times New Roman"/>
          <w:sz w:val="24"/>
          <w:szCs w:val="24"/>
        </w:rPr>
      </w:pPr>
    </w:p>
    <w:p w:rsidR="001465E7" w:rsidRPr="00B66B9D" w:rsidRDefault="001465E7" w:rsidP="001465E7">
      <w:pPr>
        <w:keepNext/>
        <w:jc w:val="center"/>
        <w:outlineLvl w:val="0"/>
        <w:rPr>
          <w:b/>
          <w:bCs/>
          <w:kern w:val="32"/>
        </w:rPr>
      </w:pPr>
      <w:bookmarkStart w:id="212" w:name="_Toc332213528"/>
      <w:bookmarkStart w:id="213" w:name="_Toc337474226"/>
      <w:bookmarkStart w:id="214" w:name="_Toc337474237"/>
      <w:bookmarkStart w:id="215" w:name="_Toc507770476"/>
      <w:bookmarkStart w:id="216" w:name="_Toc527535082"/>
      <w:r w:rsidRPr="00B66B9D">
        <w:rPr>
          <w:b/>
          <w:bCs/>
          <w:kern w:val="32"/>
        </w:rPr>
        <w:t xml:space="preserve">Статья 30. Проведение мероприятия по информированию населения по вопросам </w:t>
      </w:r>
      <w:r w:rsidRPr="00B66B9D">
        <w:rPr>
          <w:b/>
        </w:rPr>
        <w:t>общественных обсуждений или</w:t>
      </w:r>
      <w:r w:rsidRPr="00B66B9D">
        <w:t xml:space="preserve"> </w:t>
      </w:r>
      <w:r w:rsidRPr="00B66B9D">
        <w:rPr>
          <w:b/>
          <w:bCs/>
          <w:kern w:val="32"/>
        </w:rPr>
        <w:t>публичных слушаний</w:t>
      </w:r>
      <w:bookmarkEnd w:id="212"/>
      <w:bookmarkEnd w:id="213"/>
      <w:bookmarkEnd w:id="214"/>
      <w:bookmarkEnd w:id="215"/>
      <w:bookmarkEnd w:id="216"/>
    </w:p>
    <w:p w:rsidR="001465E7" w:rsidRPr="00B66B9D" w:rsidRDefault="001465E7" w:rsidP="001465E7"/>
    <w:p w:rsidR="001465E7" w:rsidRPr="00B66B9D" w:rsidRDefault="001465E7" w:rsidP="001465E7">
      <w:pPr>
        <w:autoSpaceDE w:val="0"/>
        <w:autoSpaceDN w:val="0"/>
        <w:adjustRightInd w:val="0"/>
        <w:ind w:firstLine="720"/>
        <w:jc w:val="both"/>
      </w:pPr>
      <w:r w:rsidRPr="00B66B9D">
        <w:t xml:space="preserve">1. К участию в мероприятии по информированию жителей поселения по вопросам общественных обсуждений или публичных слушаний (далее также – мероприятие по информированию) на добровольной основе могут быть приглашены: </w:t>
      </w:r>
    </w:p>
    <w:p w:rsidR="001465E7" w:rsidRPr="00B66B9D" w:rsidRDefault="001465E7" w:rsidP="001465E7">
      <w:pPr>
        <w:autoSpaceDE w:val="0"/>
        <w:autoSpaceDN w:val="0"/>
        <w:adjustRightInd w:val="0"/>
        <w:ind w:left="708"/>
        <w:jc w:val="both"/>
      </w:pPr>
      <w:r w:rsidRPr="00B66B9D">
        <w:t>1) представители политических партий и иных общественных объединений, осуществляющих свою деятельность на территории поселения;</w:t>
      </w:r>
    </w:p>
    <w:p w:rsidR="001465E7" w:rsidRPr="00B66B9D" w:rsidRDefault="001465E7" w:rsidP="001465E7">
      <w:pPr>
        <w:autoSpaceDE w:val="0"/>
        <w:autoSpaceDN w:val="0"/>
        <w:adjustRightInd w:val="0"/>
        <w:ind w:left="708"/>
        <w:jc w:val="both"/>
      </w:pPr>
      <w:r w:rsidRPr="00B66B9D">
        <w:t>2) руководители организаций, осуществляющих свою деятельность на территории поселения в сфере, соответствующей вопросам общественных обсуждений или публичных слушаний.</w:t>
      </w:r>
    </w:p>
    <w:p w:rsidR="001465E7" w:rsidRPr="00B66B9D" w:rsidRDefault="001465E7" w:rsidP="001465E7">
      <w:pPr>
        <w:tabs>
          <w:tab w:val="left" w:pos="1134"/>
        </w:tabs>
        <w:ind w:firstLine="720"/>
        <w:jc w:val="both"/>
        <w:rPr>
          <w:u w:color="FFFFFF"/>
        </w:rPr>
      </w:pPr>
      <w:r w:rsidRPr="00B66B9D">
        <w:t xml:space="preserve">2. </w:t>
      </w:r>
      <w:r w:rsidRPr="00B66B9D">
        <w:rPr>
          <w:u w:color="FFFFFF"/>
        </w:rPr>
        <w:t xml:space="preserve">Мероприятие по информированию населения проводит лицо, назначенное решением о проведении </w:t>
      </w:r>
      <w:r w:rsidRPr="00B66B9D">
        <w:t xml:space="preserve">общественных обсуждений или </w:t>
      </w:r>
      <w:r w:rsidRPr="00B66B9D">
        <w:rPr>
          <w:u w:color="FFFFFF"/>
        </w:rPr>
        <w:t xml:space="preserve">публичных слушаний (далее также – председательствующий). В случае если в решении о проведении </w:t>
      </w:r>
      <w:r w:rsidRPr="00B66B9D">
        <w:t xml:space="preserve">общественных обсуждений или </w:t>
      </w:r>
      <w:r w:rsidRPr="00B66B9D">
        <w:rPr>
          <w:u w:color="FFFFFF"/>
        </w:rPr>
        <w:t xml:space="preserve">публичных слушаний председательствующий не назначен, председательствующим является лицо, возглавляющее уполномоченный на проведение </w:t>
      </w:r>
      <w:r w:rsidRPr="00B66B9D">
        <w:t xml:space="preserve">общественных обсуждений или </w:t>
      </w:r>
      <w:r w:rsidRPr="00B66B9D">
        <w:rPr>
          <w:u w:color="FFFFFF"/>
        </w:rPr>
        <w:t>публичных слушаний орган.</w:t>
      </w:r>
    </w:p>
    <w:p w:rsidR="001465E7" w:rsidRPr="001465E7" w:rsidRDefault="001465E7" w:rsidP="001465E7">
      <w:pPr>
        <w:tabs>
          <w:tab w:val="left" w:pos="1134"/>
        </w:tabs>
        <w:ind w:firstLine="720"/>
        <w:jc w:val="both"/>
        <w:rPr>
          <w:u w:color="FFFFFF"/>
        </w:rPr>
      </w:pPr>
      <w:r w:rsidRPr="00B66B9D">
        <w:rPr>
          <w:u w:color="FFFFFF"/>
        </w:rPr>
        <w:t>3. О</w:t>
      </w:r>
      <w:r w:rsidRPr="00B66B9D">
        <w:t>повещение о начале общественных обсуждений или публичных слушаний осуществляется с учетом требований, установленных частями 8, 9, 10 статьи 5.1 Градостроительного кодекса Российской Федерации.</w:t>
      </w:r>
    </w:p>
    <w:p w:rsidR="00121E5A" w:rsidRPr="00FC4BE7" w:rsidRDefault="00121E5A" w:rsidP="00121E5A">
      <w:pPr>
        <w:tabs>
          <w:tab w:val="left" w:pos="1134"/>
        </w:tabs>
        <w:ind w:firstLine="720"/>
        <w:jc w:val="both"/>
        <w:rPr>
          <w:u w:color="FFFFFF"/>
        </w:rPr>
      </w:pPr>
    </w:p>
    <w:p w:rsidR="001465E7" w:rsidRPr="00B66B9D" w:rsidRDefault="001465E7" w:rsidP="001465E7">
      <w:pPr>
        <w:keepNext/>
        <w:jc w:val="center"/>
        <w:outlineLvl w:val="0"/>
        <w:rPr>
          <w:b/>
          <w:bCs/>
          <w:kern w:val="32"/>
        </w:rPr>
      </w:pPr>
      <w:bookmarkStart w:id="217" w:name="_Toc332213530"/>
      <w:bookmarkStart w:id="218" w:name="_Toc507770477"/>
      <w:bookmarkStart w:id="219" w:name="_Toc527535083"/>
      <w:r w:rsidRPr="001465E7">
        <w:rPr>
          <w:b/>
          <w:bCs/>
          <w:kern w:val="32"/>
        </w:rPr>
        <w:t xml:space="preserve">Статья 31. </w:t>
      </w:r>
      <w:r w:rsidRPr="00B66B9D">
        <w:rPr>
          <w:b/>
          <w:bCs/>
          <w:kern w:val="32"/>
        </w:rPr>
        <w:t>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w:t>
      </w:r>
      <w:bookmarkEnd w:id="217"/>
      <w:bookmarkEnd w:id="218"/>
      <w:bookmarkEnd w:id="219"/>
      <w:r w:rsidRPr="00B66B9D">
        <w:rPr>
          <w:b/>
          <w:bCs/>
          <w:kern w:val="32"/>
        </w:rPr>
        <w:t xml:space="preserve"> </w:t>
      </w:r>
    </w:p>
    <w:p w:rsidR="001465E7" w:rsidRPr="00B66B9D" w:rsidRDefault="001465E7" w:rsidP="001465E7"/>
    <w:p w:rsidR="001465E7" w:rsidRPr="00B66B9D" w:rsidRDefault="001465E7" w:rsidP="001465E7">
      <w:pPr>
        <w:ind w:firstLine="547"/>
        <w:jc w:val="both"/>
      </w:pPr>
      <w:r w:rsidRPr="00B66B9D">
        <w:t>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3 настоящей статьи идентификацию, имеют право вносить предложения и замечания, касающиеся такого проекта:</w:t>
      </w:r>
    </w:p>
    <w:p w:rsidR="001465E7" w:rsidRPr="00B66B9D" w:rsidRDefault="001465E7" w:rsidP="001465E7">
      <w:pPr>
        <w:ind w:firstLine="547"/>
        <w:jc w:val="both"/>
      </w:pPr>
      <w:bookmarkStart w:id="220" w:name="dst2132"/>
      <w:bookmarkEnd w:id="220"/>
      <w:r w:rsidRPr="00B66B9D">
        <w:t>1) посредством официального сайта или информационных систем (в случае проведения общественных обсуждений);</w:t>
      </w:r>
    </w:p>
    <w:p w:rsidR="001465E7" w:rsidRPr="00B66B9D" w:rsidRDefault="001465E7" w:rsidP="001465E7">
      <w:pPr>
        <w:ind w:firstLine="547"/>
        <w:jc w:val="both"/>
      </w:pPr>
      <w:bookmarkStart w:id="221" w:name="dst2133"/>
      <w:bookmarkEnd w:id="221"/>
      <w:r w:rsidRPr="00B66B9D">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465E7" w:rsidRPr="00B66B9D" w:rsidRDefault="001465E7" w:rsidP="001465E7">
      <w:pPr>
        <w:ind w:firstLine="547"/>
        <w:jc w:val="both"/>
      </w:pPr>
      <w:bookmarkStart w:id="222" w:name="dst2134"/>
      <w:bookmarkEnd w:id="222"/>
      <w:r w:rsidRPr="00B66B9D">
        <w:t>3) в письменной форме в адрес организатора общественных обсуждений или публичных слушаний;</w:t>
      </w:r>
    </w:p>
    <w:p w:rsidR="001465E7" w:rsidRPr="00B66B9D" w:rsidRDefault="001465E7" w:rsidP="001465E7">
      <w:pPr>
        <w:ind w:firstLine="547"/>
        <w:jc w:val="both"/>
      </w:pPr>
      <w:bookmarkStart w:id="223" w:name="dst2135"/>
      <w:bookmarkEnd w:id="223"/>
      <w:r w:rsidRPr="00B66B9D">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465E7" w:rsidRPr="00B66B9D" w:rsidRDefault="001465E7" w:rsidP="001465E7">
      <w:pPr>
        <w:ind w:firstLine="547"/>
        <w:jc w:val="both"/>
      </w:pPr>
      <w:bookmarkStart w:id="224" w:name="dst2136"/>
      <w:bookmarkEnd w:id="224"/>
      <w:r w:rsidRPr="00B66B9D">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6 настоящей статьи.</w:t>
      </w:r>
    </w:p>
    <w:p w:rsidR="001465E7" w:rsidRPr="00B66B9D" w:rsidRDefault="001465E7" w:rsidP="001465E7">
      <w:pPr>
        <w:ind w:firstLine="547"/>
        <w:jc w:val="both"/>
      </w:pPr>
      <w:bookmarkStart w:id="225" w:name="dst2137"/>
      <w:bookmarkEnd w:id="225"/>
      <w:r w:rsidRPr="00B66B9D">
        <w:t>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465E7" w:rsidRPr="00B66B9D" w:rsidRDefault="001465E7" w:rsidP="001465E7">
      <w:pPr>
        <w:ind w:firstLine="547"/>
        <w:jc w:val="both"/>
      </w:pPr>
      <w:bookmarkStart w:id="226" w:name="dst2138"/>
      <w:bookmarkEnd w:id="226"/>
      <w:r w:rsidRPr="00B66B9D">
        <w:t>4. Не требуется представление указанных в части 3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3 настоящей статьи, может использоваться единая система идентификации и аутентификации.</w:t>
      </w:r>
    </w:p>
    <w:p w:rsidR="001465E7" w:rsidRPr="00B66B9D" w:rsidRDefault="001465E7" w:rsidP="001465E7">
      <w:pPr>
        <w:ind w:firstLine="547"/>
        <w:jc w:val="both"/>
      </w:pPr>
      <w:bookmarkStart w:id="227" w:name="dst2139"/>
      <w:bookmarkEnd w:id="227"/>
      <w:r w:rsidRPr="00B66B9D">
        <w:t>5. Обработка персональных данных участников общественных обсуждений или публичных слушаний осуществляется с учетом требований, установл</w:t>
      </w:r>
      <w:r w:rsidR="00D33C5B">
        <w:t>енных Федеральным законом от 27.07.</w:t>
      </w:r>
      <w:r w:rsidRPr="00B66B9D">
        <w:t>2006 N 152-ФЗ «О персональных данных».</w:t>
      </w:r>
    </w:p>
    <w:p w:rsidR="001465E7" w:rsidRPr="00B66B9D" w:rsidRDefault="001465E7" w:rsidP="001465E7">
      <w:pPr>
        <w:ind w:firstLine="547"/>
        <w:jc w:val="both"/>
      </w:pPr>
      <w:bookmarkStart w:id="228" w:name="dst2140"/>
      <w:bookmarkEnd w:id="228"/>
      <w:r w:rsidRPr="00B66B9D">
        <w:t xml:space="preserve">6. Предложения и замечания, внесенные в соответствии </w:t>
      </w:r>
      <w:r w:rsidRPr="00B9612B">
        <w:t>с частью 1 настоящей статьи, н</w:t>
      </w:r>
      <w:r w:rsidRPr="00B66B9D">
        <w:t>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465E7" w:rsidRPr="00B66B9D" w:rsidRDefault="001465E7" w:rsidP="001465E7">
      <w:pPr>
        <w:tabs>
          <w:tab w:val="left" w:pos="1134"/>
        </w:tabs>
        <w:ind w:firstLine="720"/>
        <w:jc w:val="both"/>
      </w:pPr>
      <w:r w:rsidRPr="00B66B9D">
        <w:t>7.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465E7" w:rsidRPr="00B66B9D" w:rsidRDefault="001465E7" w:rsidP="001465E7">
      <w:pPr>
        <w:ind w:firstLine="547"/>
        <w:jc w:val="both"/>
      </w:pPr>
      <w:r w:rsidRPr="00B66B9D">
        <w:t>8. Официальный сайт и (или) информационные системы должны обеспечивать возможность:</w:t>
      </w:r>
    </w:p>
    <w:p w:rsidR="001465E7" w:rsidRPr="00B66B9D" w:rsidRDefault="001465E7" w:rsidP="001465E7">
      <w:pPr>
        <w:ind w:firstLine="547"/>
        <w:jc w:val="both"/>
      </w:pPr>
      <w:bookmarkStart w:id="229" w:name="dst2143"/>
      <w:bookmarkEnd w:id="229"/>
      <w:r w:rsidRPr="00B66B9D">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465E7" w:rsidRPr="00B66B9D" w:rsidRDefault="001465E7" w:rsidP="001465E7">
      <w:pPr>
        <w:ind w:firstLine="547"/>
        <w:jc w:val="both"/>
      </w:pPr>
      <w:bookmarkStart w:id="230" w:name="dst2144"/>
      <w:bookmarkEnd w:id="230"/>
      <w:r w:rsidRPr="00B66B9D">
        <w:t>2) представления информации о результатах общественных обсуждений, количестве участников общественных обсуждений.</w:t>
      </w:r>
    </w:p>
    <w:p w:rsidR="001465E7" w:rsidRPr="00B66B9D" w:rsidRDefault="001465E7" w:rsidP="001465E7">
      <w:pPr>
        <w:ind w:firstLine="547"/>
        <w:jc w:val="both"/>
      </w:pPr>
      <w:r w:rsidRPr="00B66B9D">
        <w:t>9.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465E7" w:rsidRPr="00B66B9D" w:rsidRDefault="001465E7" w:rsidP="001465E7">
      <w:pPr>
        <w:ind w:firstLine="547"/>
        <w:jc w:val="both"/>
      </w:pPr>
      <w:bookmarkStart w:id="231" w:name="dst2146"/>
      <w:bookmarkEnd w:id="231"/>
      <w:r w:rsidRPr="00B66B9D">
        <w:t>1) дата оформления протокола общественных обсуждений или публичных слушаний;</w:t>
      </w:r>
    </w:p>
    <w:p w:rsidR="001465E7" w:rsidRPr="00B66B9D" w:rsidRDefault="001465E7" w:rsidP="001465E7">
      <w:pPr>
        <w:ind w:firstLine="547"/>
        <w:jc w:val="both"/>
      </w:pPr>
      <w:bookmarkStart w:id="232" w:name="dst2147"/>
      <w:bookmarkEnd w:id="232"/>
      <w:r w:rsidRPr="00B66B9D">
        <w:t>2) информация об организаторе общественных обсуждений или публичных слушаний;</w:t>
      </w:r>
    </w:p>
    <w:p w:rsidR="001465E7" w:rsidRPr="00B66B9D" w:rsidRDefault="001465E7" w:rsidP="001465E7">
      <w:pPr>
        <w:ind w:firstLine="547"/>
        <w:jc w:val="both"/>
      </w:pPr>
      <w:bookmarkStart w:id="233" w:name="dst2148"/>
      <w:bookmarkEnd w:id="233"/>
      <w:r w:rsidRPr="00B66B9D">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465E7" w:rsidRPr="00B66B9D" w:rsidRDefault="001465E7" w:rsidP="001465E7">
      <w:pPr>
        <w:ind w:firstLine="547"/>
        <w:jc w:val="both"/>
      </w:pPr>
      <w:bookmarkStart w:id="234" w:name="dst2149"/>
      <w:bookmarkEnd w:id="234"/>
      <w:r w:rsidRPr="00B66B9D">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465E7" w:rsidRPr="00B66B9D" w:rsidRDefault="001465E7" w:rsidP="001465E7">
      <w:pPr>
        <w:ind w:firstLine="547"/>
        <w:jc w:val="both"/>
      </w:pPr>
      <w:bookmarkStart w:id="235" w:name="dst2150"/>
      <w:bookmarkEnd w:id="235"/>
      <w:r w:rsidRPr="00B66B9D">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465E7" w:rsidRPr="00B66B9D" w:rsidRDefault="001465E7" w:rsidP="001465E7">
      <w:pPr>
        <w:ind w:firstLine="547"/>
        <w:jc w:val="both"/>
      </w:pPr>
      <w:bookmarkStart w:id="236" w:name="dst2151"/>
      <w:bookmarkEnd w:id="236"/>
      <w:r w:rsidRPr="00B9612B">
        <w:t>10.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465E7" w:rsidRPr="001465E7" w:rsidRDefault="001465E7" w:rsidP="001465E7">
      <w:pPr>
        <w:ind w:firstLine="547"/>
        <w:jc w:val="both"/>
      </w:pPr>
      <w:bookmarkStart w:id="237" w:name="dst2152"/>
      <w:bookmarkEnd w:id="237"/>
      <w:r w:rsidRPr="00B66B9D">
        <w:t>11.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465E7" w:rsidRPr="00B66B9D" w:rsidRDefault="001465E7" w:rsidP="001465E7">
      <w:pPr>
        <w:keepNext/>
        <w:spacing w:before="240" w:after="60"/>
        <w:jc w:val="center"/>
        <w:outlineLvl w:val="0"/>
        <w:rPr>
          <w:b/>
          <w:bCs/>
          <w:kern w:val="32"/>
        </w:rPr>
      </w:pPr>
      <w:bookmarkStart w:id="238" w:name="_Toc332213531"/>
      <w:bookmarkStart w:id="239" w:name="_Toc337474228"/>
      <w:bookmarkStart w:id="240" w:name="_Toc337474239"/>
      <w:bookmarkStart w:id="241" w:name="_Toc507770478"/>
      <w:bookmarkStart w:id="242" w:name="_Toc527535084"/>
      <w:r w:rsidRPr="00B66B9D">
        <w:rPr>
          <w:b/>
          <w:bCs/>
          <w:kern w:val="32"/>
        </w:rPr>
        <w:t xml:space="preserve">Статья 32. </w:t>
      </w:r>
      <w:bookmarkEnd w:id="238"/>
      <w:bookmarkEnd w:id="239"/>
      <w:bookmarkEnd w:id="240"/>
      <w:r w:rsidRPr="00B66B9D">
        <w:rPr>
          <w:b/>
          <w:bCs/>
          <w:kern w:val="32"/>
        </w:rPr>
        <w:t>Заключение о результатах общественных обсуждений или публичных слушаний</w:t>
      </w:r>
      <w:bookmarkEnd w:id="241"/>
      <w:bookmarkEnd w:id="242"/>
    </w:p>
    <w:p w:rsidR="001465E7" w:rsidRPr="00B66B9D" w:rsidRDefault="001465E7" w:rsidP="001465E7"/>
    <w:p w:rsidR="001465E7" w:rsidRPr="00B66B9D" w:rsidRDefault="001465E7" w:rsidP="001465E7">
      <w:pPr>
        <w:tabs>
          <w:tab w:val="left" w:pos="1134"/>
          <w:tab w:val="num" w:pos="1800"/>
        </w:tabs>
        <w:ind w:firstLine="720"/>
        <w:jc w:val="both"/>
      </w:pPr>
      <w:r w:rsidRPr="00B66B9D">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465E7" w:rsidRPr="00B66B9D" w:rsidRDefault="001465E7" w:rsidP="001465E7">
      <w:pPr>
        <w:ind w:firstLine="547"/>
        <w:jc w:val="both"/>
      </w:pPr>
      <w:bookmarkStart w:id="243" w:name="dst2154"/>
      <w:bookmarkEnd w:id="243"/>
      <w:r w:rsidRPr="00B66B9D">
        <w:t>2. В заключении о результатах общественных обсуждений или публичных слушаний должны быть указаны:</w:t>
      </w:r>
    </w:p>
    <w:p w:rsidR="001465E7" w:rsidRPr="00B66B9D" w:rsidRDefault="001465E7" w:rsidP="001465E7">
      <w:pPr>
        <w:ind w:firstLine="547"/>
        <w:jc w:val="both"/>
      </w:pPr>
      <w:bookmarkStart w:id="244" w:name="dst2155"/>
      <w:bookmarkEnd w:id="244"/>
      <w:r w:rsidRPr="00B66B9D">
        <w:t>1) дата оформления заключения о результатах общественных обсуждений или публичных слушаний;</w:t>
      </w:r>
    </w:p>
    <w:p w:rsidR="001465E7" w:rsidRPr="00B66B9D" w:rsidRDefault="001465E7" w:rsidP="001465E7">
      <w:pPr>
        <w:ind w:firstLine="547"/>
        <w:jc w:val="both"/>
      </w:pPr>
      <w:bookmarkStart w:id="245" w:name="dst2156"/>
      <w:bookmarkEnd w:id="245"/>
      <w:r w:rsidRPr="00B66B9D">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465E7" w:rsidRPr="00B66B9D" w:rsidRDefault="001465E7" w:rsidP="001465E7">
      <w:pPr>
        <w:ind w:firstLine="547"/>
        <w:jc w:val="both"/>
      </w:pPr>
      <w:bookmarkStart w:id="246" w:name="dst2157"/>
      <w:bookmarkEnd w:id="246"/>
      <w:r w:rsidRPr="00B66B9D">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465E7" w:rsidRPr="00B66B9D" w:rsidRDefault="001465E7" w:rsidP="001465E7">
      <w:pPr>
        <w:ind w:firstLine="547"/>
        <w:jc w:val="both"/>
      </w:pPr>
      <w:bookmarkStart w:id="247" w:name="dst2158"/>
      <w:bookmarkEnd w:id="247"/>
      <w:r w:rsidRPr="00B66B9D">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465E7" w:rsidRPr="00B66B9D" w:rsidRDefault="001465E7" w:rsidP="001465E7">
      <w:pPr>
        <w:ind w:firstLine="547"/>
        <w:jc w:val="both"/>
      </w:pPr>
      <w:bookmarkStart w:id="248" w:name="dst2159"/>
      <w:bookmarkEnd w:id="248"/>
      <w:r w:rsidRPr="00B66B9D">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465E7" w:rsidRPr="00B66B9D" w:rsidRDefault="001465E7" w:rsidP="001465E7">
      <w:pPr>
        <w:ind w:firstLine="547"/>
        <w:jc w:val="both"/>
      </w:pPr>
      <w:bookmarkStart w:id="249" w:name="dst2160"/>
      <w:bookmarkEnd w:id="249"/>
      <w:r w:rsidRPr="00B66B9D">
        <w:t>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21E5A" w:rsidRPr="00B66B9D" w:rsidRDefault="00121E5A" w:rsidP="00121E5A">
      <w:pPr>
        <w:tabs>
          <w:tab w:val="left" w:pos="1134"/>
        </w:tabs>
        <w:ind w:firstLine="720"/>
        <w:jc w:val="both"/>
      </w:pPr>
    </w:p>
    <w:p w:rsidR="004B5468" w:rsidRPr="00B66B9D" w:rsidRDefault="004B5468" w:rsidP="004B5468">
      <w:pPr>
        <w:keepNext/>
        <w:jc w:val="center"/>
        <w:outlineLvl w:val="0"/>
        <w:rPr>
          <w:b/>
          <w:bCs/>
          <w:kern w:val="32"/>
        </w:rPr>
      </w:pPr>
      <w:bookmarkStart w:id="250" w:name="_Toc507770479"/>
      <w:bookmarkStart w:id="251" w:name="_Toc527535085"/>
      <w:bookmarkStart w:id="252" w:name="_Toc234175885"/>
      <w:bookmarkStart w:id="253" w:name="_Toc234176053"/>
      <w:bookmarkStart w:id="254" w:name="_Toc234209046"/>
      <w:bookmarkStart w:id="255" w:name="_Toc332213534"/>
      <w:bookmarkStart w:id="256" w:name="_Toc242169323"/>
      <w:bookmarkStart w:id="257" w:name="_Toc259101830"/>
      <w:r w:rsidRPr="00B66B9D">
        <w:rPr>
          <w:b/>
          <w:bCs/>
          <w:kern w:val="32"/>
        </w:rPr>
        <w:t>Статья 33. Особенности проведения общественных обсуждений, публичных слушаний по проекту правил землепользования и застройки, проекту внесения изменений в правила землепользования и застройки</w:t>
      </w:r>
      <w:bookmarkEnd w:id="250"/>
      <w:bookmarkEnd w:id="251"/>
      <w:r w:rsidRPr="00B66B9D">
        <w:rPr>
          <w:b/>
          <w:bCs/>
          <w:kern w:val="32"/>
        </w:rPr>
        <w:t xml:space="preserve"> </w:t>
      </w:r>
      <w:bookmarkEnd w:id="252"/>
      <w:bookmarkEnd w:id="253"/>
      <w:bookmarkEnd w:id="254"/>
      <w:bookmarkEnd w:id="255"/>
    </w:p>
    <w:p w:rsidR="004B5468" w:rsidRPr="00B66B9D" w:rsidRDefault="004B5468" w:rsidP="004B5468"/>
    <w:p w:rsidR="004B5468" w:rsidRPr="00B66B9D" w:rsidRDefault="004B5468" w:rsidP="004B5468">
      <w:pPr>
        <w:ind w:firstLine="680"/>
        <w:jc w:val="both"/>
      </w:pPr>
      <w:r w:rsidRPr="00B66B9D">
        <w:t>1. Глава муниципального образования принимает решение о проведении общественных обсуждений или публичных слушаний по проекту Правил, проекту внесения изменений в Правила в срок не позднее чем через десять дней со дня получения такого проекта.</w:t>
      </w:r>
    </w:p>
    <w:p w:rsidR="004B5468" w:rsidRPr="00B66B9D" w:rsidRDefault="004B5468" w:rsidP="004B5468">
      <w:pPr>
        <w:ind w:firstLine="680"/>
        <w:jc w:val="both"/>
        <w:rPr>
          <w:rFonts w:eastAsia="Calibri"/>
          <w:lang w:eastAsia="en-US"/>
        </w:rPr>
      </w:pPr>
      <w:r w:rsidRPr="00B66B9D">
        <w:rPr>
          <w:rFonts w:eastAsia="Calibri"/>
          <w:lang w:eastAsia="en-US"/>
        </w:rPr>
        <w:t xml:space="preserve">2. В случае подготовки изменений в Правила в части внесения изменений в градостроительный регламент, установленный для конкретной территориальной зоны, </w:t>
      </w:r>
      <w:r w:rsidRPr="00B66B9D">
        <w:rPr>
          <w:rFonts w:eastAsia="Calibri"/>
          <w:iCs/>
          <w:lang w:eastAsia="en-US"/>
        </w:rPr>
        <w:t>общественные обсуждения или</w:t>
      </w:r>
      <w:r w:rsidRPr="00B66B9D">
        <w:rPr>
          <w:rFonts w:eastAsia="Calibri"/>
          <w:lang w:eastAsia="en-US"/>
        </w:rPr>
        <w:t xml:space="preserve">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121E5A" w:rsidRPr="00B66B9D" w:rsidRDefault="00121E5A" w:rsidP="00121E5A">
      <w:pPr>
        <w:pStyle w:val="a6"/>
        <w:rPr>
          <w:rFonts w:ascii="Times New Roman" w:hAnsi="Times New Roman" w:cs="Times New Roman"/>
        </w:rPr>
      </w:pPr>
    </w:p>
    <w:p w:rsidR="004B5468" w:rsidRPr="00B66B9D" w:rsidRDefault="004B5468" w:rsidP="004B5468">
      <w:pPr>
        <w:keepNext/>
        <w:jc w:val="center"/>
        <w:outlineLvl w:val="0"/>
        <w:rPr>
          <w:b/>
          <w:bCs/>
          <w:kern w:val="32"/>
        </w:rPr>
      </w:pPr>
      <w:bookmarkStart w:id="258" w:name="_Toc234175886"/>
      <w:bookmarkStart w:id="259" w:name="_Toc234176054"/>
      <w:bookmarkStart w:id="260" w:name="_Toc234209047"/>
      <w:bookmarkStart w:id="261" w:name="_Toc332213535"/>
      <w:bookmarkStart w:id="262" w:name="_Toc337474229"/>
      <w:bookmarkStart w:id="263" w:name="_Toc337474240"/>
      <w:bookmarkStart w:id="264" w:name="_Toc507770480"/>
      <w:bookmarkStart w:id="265" w:name="_Toc527535086"/>
      <w:r w:rsidRPr="00B66B9D">
        <w:rPr>
          <w:b/>
          <w:bCs/>
          <w:kern w:val="32"/>
        </w:rPr>
        <w:t xml:space="preserve">Статья 34. Особенности проведения </w:t>
      </w:r>
      <w:r w:rsidRPr="00B66B9D">
        <w:rPr>
          <w:b/>
        </w:rPr>
        <w:t>общественных обсуждений или</w:t>
      </w:r>
      <w:r w:rsidRPr="00B66B9D">
        <w:t xml:space="preserve"> </w:t>
      </w:r>
      <w:r w:rsidRPr="00B66B9D">
        <w:rPr>
          <w:b/>
          <w:bCs/>
          <w:kern w:val="32"/>
        </w:rPr>
        <w:t>публичных слушаний по проекту планировки территории и (или) проекту межевания территории поселения</w:t>
      </w:r>
      <w:bookmarkEnd w:id="258"/>
      <w:bookmarkEnd w:id="259"/>
      <w:bookmarkEnd w:id="260"/>
      <w:bookmarkEnd w:id="261"/>
      <w:bookmarkEnd w:id="262"/>
      <w:bookmarkEnd w:id="263"/>
      <w:bookmarkEnd w:id="264"/>
      <w:bookmarkEnd w:id="265"/>
    </w:p>
    <w:p w:rsidR="004B5468" w:rsidRPr="00B66B9D" w:rsidRDefault="004B5468" w:rsidP="004B5468"/>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1.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за исключением случаев предусмотренных Градостроительным кодексом Российской Федерации.</w:t>
      </w:r>
    </w:p>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bookmarkStart w:id="266" w:name="sub_50102"/>
      <w:r w:rsidRPr="00B66B9D">
        <w:rPr>
          <w:rFonts w:ascii="Times New Roman CYR" w:hAnsi="Times New Roman CYR" w:cs="Times New Roman CYR"/>
        </w:rPr>
        <w:t>2. Участниками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End w:id="266"/>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3.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bookmarkStart w:id="267" w:name="sub_18533"/>
      <w:r w:rsidRPr="00B66B9D">
        <w:rPr>
          <w:rFonts w:ascii="Times New Roman CYR" w:hAnsi="Times New Roman CYR" w:cs="Times New Roman CYR"/>
        </w:rPr>
        <w:t>3) территории для размещения линейных объектов в границах земель лесного фонда.</w:t>
      </w:r>
    </w:p>
    <w:bookmarkEnd w:id="267"/>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4.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21E5A" w:rsidRPr="00B66B9D" w:rsidRDefault="00121E5A" w:rsidP="002D719C">
      <w:pPr>
        <w:pStyle w:val="a6"/>
        <w:ind w:left="680" w:firstLine="0"/>
        <w:rPr>
          <w:rFonts w:ascii="Times New Roman" w:hAnsi="Times New Roman" w:cs="Times New Roman"/>
        </w:rPr>
      </w:pPr>
    </w:p>
    <w:p w:rsidR="00121E5A" w:rsidRPr="00B66B9D" w:rsidRDefault="00121E5A" w:rsidP="00121E5A">
      <w:pPr>
        <w:pStyle w:val="1"/>
        <w:spacing w:before="0" w:after="0"/>
        <w:rPr>
          <w:sz w:val="24"/>
          <w:szCs w:val="24"/>
        </w:rPr>
      </w:pPr>
      <w:bookmarkStart w:id="268" w:name="_Toc234175887"/>
      <w:bookmarkStart w:id="269" w:name="_Toc234176055"/>
      <w:bookmarkStart w:id="270" w:name="_Toc234209048"/>
      <w:bookmarkStart w:id="271" w:name="_Toc332213536"/>
      <w:bookmarkStart w:id="272" w:name="_Toc527535087"/>
      <w:r w:rsidRPr="00B66B9D">
        <w:rPr>
          <w:sz w:val="24"/>
          <w:szCs w:val="24"/>
        </w:rPr>
        <w:t>Статья 3</w:t>
      </w:r>
      <w:r w:rsidR="00344F16" w:rsidRPr="00B66B9D">
        <w:rPr>
          <w:sz w:val="24"/>
          <w:szCs w:val="24"/>
        </w:rPr>
        <w:t>5</w:t>
      </w:r>
      <w:r w:rsidRPr="00B66B9D">
        <w:rPr>
          <w:sz w:val="24"/>
          <w:szCs w:val="24"/>
        </w:rPr>
        <w:t xml:space="preserve">. Особенности организации и проведения </w:t>
      </w:r>
      <w:r w:rsidR="004B5468" w:rsidRPr="00B66B9D">
        <w:rPr>
          <w:kern w:val="0"/>
          <w:sz w:val="24"/>
          <w:szCs w:val="24"/>
        </w:rPr>
        <w:t>общественных обсуждений или</w:t>
      </w:r>
      <w:r w:rsidR="004B5468" w:rsidRPr="00B66B9D">
        <w:rPr>
          <w:b w:val="0"/>
          <w:bCs w:val="0"/>
          <w:kern w:val="0"/>
          <w:sz w:val="24"/>
          <w:szCs w:val="24"/>
        </w:rPr>
        <w:t xml:space="preserve"> </w:t>
      </w:r>
      <w:r w:rsidRPr="00B66B9D">
        <w:rPr>
          <w:sz w:val="24"/>
          <w:szCs w:val="24"/>
        </w:rPr>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68"/>
      <w:bookmarkEnd w:id="269"/>
      <w:bookmarkEnd w:id="270"/>
      <w:bookmarkEnd w:id="271"/>
      <w:bookmarkEnd w:id="272"/>
    </w:p>
    <w:p w:rsidR="00121E5A" w:rsidRPr="00B66B9D" w:rsidRDefault="00121E5A" w:rsidP="00121E5A">
      <w:pPr>
        <w:tabs>
          <w:tab w:val="left" w:pos="1134"/>
        </w:tabs>
        <w:ind w:firstLine="720"/>
        <w:jc w:val="both"/>
      </w:pPr>
    </w:p>
    <w:p w:rsidR="00121E5A" w:rsidRPr="00B66B9D" w:rsidRDefault="00121E5A" w:rsidP="00121E5A">
      <w:pPr>
        <w:tabs>
          <w:tab w:val="left" w:pos="1134"/>
        </w:tabs>
        <w:ind w:firstLine="720"/>
        <w:jc w:val="both"/>
      </w:pPr>
      <w:r w:rsidRPr="00B66B9D">
        <w:t xml:space="preserve">1.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также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параметров) назначаются решением главы муниципального образования </w:t>
      </w:r>
      <w:r w:rsidRPr="00B66B9D">
        <w:rPr>
          <w:bCs/>
        </w:rPr>
        <w:t xml:space="preserve">или совета депутатов муниципального образования </w:t>
      </w:r>
      <w:r w:rsidRPr="00B66B9D">
        <w:t>на основании рекомендаций Комиссии.</w:t>
      </w:r>
    </w:p>
    <w:p w:rsidR="004B5468" w:rsidRPr="00B66B9D" w:rsidRDefault="004B5468" w:rsidP="004B5468">
      <w:pPr>
        <w:tabs>
          <w:tab w:val="left" w:pos="1134"/>
        </w:tabs>
        <w:ind w:firstLine="720"/>
        <w:jc w:val="both"/>
      </w:pPr>
      <w:bookmarkStart w:id="273" w:name="_Toc311542555"/>
      <w:bookmarkStart w:id="274" w:name="_Toc332213537"/>
      <w:bookmarkEnd w:id="256"/>
      <w:bookmarkEnd w:id="257"/>
      <w:bookmarkEnd w:id="273"/>
      <w:r w:rsidRPr="00B66B9D">
        <w:t>2. Порядок проведения общественных обсуждений или публичных слушаний по вопросам о предоставлении разрешения на условно разрешенный вид использования земельного участка или объекта капитального строительства (далее также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параметров) определяется с учетом положений статьи 5.1 и статьи 39 Градостроительного кодекса Российской Федерации, Устава муниципального образования и (или) нормативных правовых актов представительного органа муниципального образования.</w:t>
      </w:r>
    </w:p>
    <w:p w:rsidR="004B5468" w:rsidRPr="00B66B9D" w:rsidRDefault="004B5468" w:rsidP="004B5468">
      <w:pPr>
        <w:tabs>
          <w:tab w:val="left" w:pos="1134"/>
        </w:tabs>
        <w:ind w:firstLine="720"/>
        <w:jc w:val="both"/>
      </w:pPr>
      <w:r w:rsidRPr="00B66B9D">
        <w:t>3. Заявление о предоставлении разрешения на условно разрешенный вид использования, на отклонение от предельных параметров направляется физическим или юридическим лицом, заинтересованным в предоставлении такого разрешения, в Комиссию и должно содержать следующую информацию:</w:t>
      </w:r>
    </w:p>
    <w:p w:rsidR="004B5468" w:rsidRPr="00B66B9D" w:rsidRDefault="004B5468" w:rsidP="004B5468">
      <w:pPr>
        <w:tabs>
          <w:tab w:val="left" w:pos="1134"/>
        </w:tabs>
        <w:ind w:left="708"/>
        <w:jc w:val="both"/>
      </w:pPr>
      <w:r w:rsidRPr="00B66B9D">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B5468" w:rsidRPr="00B66B9D" w:rsidRDefault="004B5468" w:rsidP="004B5468">
      <w:pPr>
        <w:tabs>
          <w:tab w:val="left" w:pos="1134"/>
        </w:tabs>
        <w:ind w:left="708"/>
        <w:jc w:val="both"/>
        <w:rPr>
          <w:u w:color="FFFFFF"/>
        </w:rPr>
      </w:pPr>
      <w:r w:rsidRPr="00B66B9D">
        <w:t>2) 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w:t>
      </w:r>
      <w:r w:rsidRPr="00B66B9D">
        <w:rPr>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4B5468" w:rsidRPr="004B5468" w:rsidRDefault="004B5468" w:rsidP="004B5468">
      <w:pPr>
        <w:tabs>
          <w:tab w:val="left" w:pos="1134"/>
        </w:tabs>
        <w:ind w:left="708"/>
        <w:jc w:val="both"/>
        <w:rPr>
          <w:u w:color="FFFFFF"/>
        </w:rPr>
      </w:pPr>
      <w:r w:rsidRPr="00B66B9D">
        <w:rPr>
          <w:u w:color="FFFFFF"/>
        </w:rPr>
        <w:t>3) 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B5468" w:rsidRPr="004B5468" w:rsidRDefault="004B5468" w:rsidP="004B5468">
      <w:pPr>
        <w:tabs>
          <w:tab w:val="left" w:pos="1134"/>
        </w:tabs>
        <w:ind w:left="708"/>
        <w:jc w:val="both"/>
        <w:rPr>
          <w:u w:color="FFFFFF"/>
        </w:rPr>
      </w:pPr>
      <w:r w:rsidRPr="004B5468">
        <w:rPr>
          <w:u w:color="FFFFFF"/>
        </w:rPr>
        <w:t xml:space="preserve">4) данные о земельном участке и объекте капитального строительства, </w:t>
      </w:r>
      <w:bookmarkStart w:id="275" w:name="OLE_LINK3"/>
      <w:r w:rsidRPr="004B5468">
        <w:rPr>
          <w:u w:color="FFFFFF"/>
        </w:rPr>
        <w:t xml:space="preserve">для которых испрашивается условно разрешенный вид использования, отклонение от предельных параметров </w:t>
      </w:r>
      <w:bookmarkEnd w:id="275"/>
      <w:r w:rsidRPr="004B5468">
        <w:rPr>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4B5468" w:rsidRPr="004B5468" w:rsidRDefault="004B5468" w:rsidP="004B5468">
      <w:pPr>
        <w:tabs>
          <w:tab w:val="left" w:pos="1134"/>
        </w:tabs>
        <w:ind w:left="708"/>
        <w:jc w:val="both"/>
        <w:rPr>
          <w:u w:color="FFFFFF"/>
        </w:rPr>
      </w:pPr>
      <w:r w:rsidRPr="004B5468">
        <w:rPr>
          <w:u w:color="FFFFFF"/>
        </w:rPr>
        <w:t>5)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B5468" w:rsidRPr="004B5468" w:rsidRDefault="004B5468" w:rsidP="004B5468">
      <w:pPr>
        <w:tabs>
          <w:tab w:val="left" w:pos="1134"/>
        </w:tabs>
        <w:ind w:left="708"/>
        <w:jc w:val="both"/>
        <w:rPr>
          <w:u w:color="FFFFFF"/>
        </w:rPr>
      </w:pPr>
      <w:r w:rsidRPr="004B5468">
        <w:rPr>
          <w:u w:color="FFFFFF"/>
        </w:rPr>
        <w:t>6) испрашиваемый заявителем условно разрешенный вид использования, испрашиваемое заявителем отклонение от предельных параметров;</w:t>
      </w:r>
    </w:p>
    <w:p w:rsidR="004B5468" w:rsidRPr="004B5468" w:rsidRDefault="004B5468" w:rsidP="004B5468">
      <w:pPr>
        <w:tabs>
          <w:tab w:val="left" w:pos="1134"/>
        </w:tabs>
        <w:ind w:left="708"/>
        <w:contextualSpacing/>
        <w:jc w:val="both"/>
        <w:rPr>
          <w:u w:color="FFFFFF"/>
        </w:rPr>
      </w:pPr>
      <w:r w:rsidRPr="004B5468">
        <w:rPr>
          <w:u w:color="FFFFFF"/>
        </w:rPr>
        <w:t>7)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4B5468" w:rsidRPr="004B5468" w:rsidRDefault="004B5468" w:rsidP="004B5468">
      <w:pPr>
        <w:tabs>
          <w:tab w:val="left" w:pos="1134"/>
        </w:tabs>
        <w:ind w:left="708"/>
        <w:contextualSpacing/>
        <w:jc w:val="both"/>
        <w:rPr>
          <w:u w:color="FFFFFF"/>
        </w:rPr>
      </w:pPr>
      <w:r w:rsidRPr="004B5468">
        <w:rPr>
          <w:u w:color="FFFFFF"/>
        </w:rPr>
        <w:t>8)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4B5468" w:rsidRPr="004B5468" w:rsidRDefault="004B5468" w:rsidP="004B5468">
      <w:pPr>
        <w:tabs>
          <w:tab w:val="left" w:pos="1134"/>
        </w:tabs>
        <w:ind w:left="708"/>
        <w:contextualSpacing/>
        <w:jc w:val="both"/>
        <w:rPr>
          <w:u w:color="FFFFFF"/>
        </w:rPr>
      </w:pPr>
      <w:r w:rsidRPr="004B5468">
        <w:rPr>
          <w:u w:color="FFFFFF"/>
        </w:rPr>
        <w:t>9) сведения о соседних земельных участках и расположенных на них объектах капитального строительства, с указанием их адресов и правообладателей;</w:t>
      </w:r>
    </w:p>
    <w:p w:rsidR="004B5468" w:rsidRPr="00004BFF" w:rsidRDefault="004B5468" w:rsidP="004B5468">
      <w:pPr>
        <w:tabs>
          <w:tab w:val="left" w:pos="1134"/>
        </w:tabs>
        <w:ind w:left="708"/>
        <w:contextualSpacing/>
        <w:jc w:val="both"/>
        <w:rPr>
          <w:u w:color="FFFFFF"/>
        </w:rPr>
      </w:pPr>
      <w:r w:rsidRPr="004B5468">
        <w:rPr>
          <w:u w:color="FFFFFF"/>
        </w:rPr>
        <w:t xml:space="preserve">10) подтверждение готовности нести расходы, связанные с организацией и проведением </w:t>
      </w:r>
      <w:r w:rsidRPr="00004BFF">
        <w:rPr>
          <w:u w:color="FFFFFF"/>
        </w:rPr>
        <w:t>общественных обсуждений или</w:t>
      </w:r>
      <w:r w:rsidRPr="00004BFF">
        <w:rPr>
          <w:sz w:val="28"/>
          <w:u w:color="FFFFFF"/>
        </w:rPr>
        <w:t xml:space="preserve"> </w:t>
      </w:r>
      <w:r w:rsidRPr="00004BFF">
        <w:rPr>
          <w:u w:color="FFFFFF"/>
        </w:rPr>
        <w:t>публичных слушаний, предусмотренных настоящей статьей.</w:t>
      </w:r>
    </w:p>
    <w:p w:rsidR="004B5468" w:rsidRPr="004B5468" w:rsidRDefault="004B5468" w:rsidP="004B5468">
      <w:pPr>
        <w:tabs>
          <w:tab w:val="left" w:pos="1134"/>
        </w:tabs>
        <w:ind w:firstLine="720"/>
        <w:jc w:val="both"/>
        <w:rPr>
          <w:u w:color="FFFFFF"/>
        </w:rPr>
      </w:pPr>
      <w:r w:rsidRPr="00004BFF">
        <w:rPr>
          <w:u w:color="FFFFFF"/>
        </w:rPr>
        <w:t xml:space="preserve">4. К заявлению, предусмотренному </w:t>
      </w:r>
      <w:r w:rsidRPr="00B91095">
        <w:rPr>
          <w:u w:color="FFFFFF"/>
        </w:rPr>
        <w:t>частью 3 настоящей статьи</w:t>
      </w:r>
      <w:r w:rsidRPr="004B5468">
        <w:rPr>
          <w:u w:color="FFFFFF"/>
        </w:rPr>
        <w:t>, должны прилагаться следующие документы:</w:t>
      </w:r>
    </w:p>
    <w:p w:rsidR="004B5468" w:rsidRPr="004B5468" w:rsidRDefault="004B5468" w:rsidP="004B5468">
      <w:pPr>
        <w:tabs>
          <w:tab w:val="left" w:pos="1134"/>
        </w:tabs>
        <w:ind w:left="708"/>
        <w:jc w:val="both"/>
        <w:rPr>
          <w:u w:color="FFFFFF"/>
        </w:rPr>
      </w:pPr>
      <w:r w:rsidRPr="004B5468">
        <w:rPr>
          <w:u w:color="FFFFFF"/>
        </w:rPr>
        <w:t>1)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4B5468" w:rsidRPr="004B5468" w:rsidRDefault="004B5468" w:rsidP="004B5468">
      <w:pPr>
        <w:tabs>
          <w:tab w:val="left" w:pos="1134"/>
        </w:tabs>
        <w:ind w:left="708"/>
        <w:jc w:val="both"/>
        <w:rPr>
          <w:u w:color="FFFFFF"/>
        </w:rPr>
      </w:pPr>
      <w:r w:rsidRPr="004B5468">
        <w:rPr>
          <w:u w:color="FFFFFF"/>
        </w:rPr>
        <w:t>2) кадастровый паспорт земельного участка, а также технический план объекта капитального строительства (в случае изменения вида разрешенного использования путем реконструкции существующих объектов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4B5468" w:rsidRPr="004B5468" w:rsidRDefault="004B5468" w:rsidP="004B5468">
      <w:pPr>
        <w:tabs>
          <w:tab w:val="left" w:pos="1134"/>
        </w:tabs>
        <w:ind w:left="708"/>
        <w:jc w:val="both"/>
        <w:rPr>
          <w:u w:color="FFFFFF"/>
        </w:rPr>
      </w:pPr>
      <w:r w:rsidRPr="004B5468">
        <w:rPr>
          <w:u w:color="FFFFFF"/>
        </w:rPr>
        <w:t>3) выписка на указанные объекты из государственного реестра прав на недвижимое имущества и сделок с ним</w:t>
      </w:r>
      <w:r w:rsidR="005B7A5C" w:rsidRPr="00004BFF">
        <w:rPr>
          <w:u w:color="FFFFFF"/>
        </w:rPr>
        <w:t>, или копии документов с одновременным предоставлением оригиналов при подаче</w:t>
      </w:r>
      <w:r w:rsidR="005B7A5C" w:rsidRPr="005B7A5C">
        <w:rPr>
          <w:u w:color="FFFFFF"/>
        </w:rPr>
        <w:t>;</w:t>
      </w:r>
    </w:p>
    <w:p w:rsidR="004B5468" w:rsidRPr="004B5468" w:rsidRDefault="004B5468" w:rsidP="004B5468">
      <w:pPr>
        <w:tabs>
          <w:tab w:val="left" w:pos="1134"/>
        </w:tabs>
        <w:ind w:left="708"/>
        <w:jc w:val="both"/>
        <w:rPr>
          <w:u w:color="FFFFFF"/>
        </w:rPr>
      </w:pPr>
      <w:r w:rsidRPr="004B5468">
        <w:rPr>
          <w:u w:color="FFFFFF"/>
        </w:rPr>
        <w:t xml:space="preserve">4) документы, подтверждающие обстоятельства, указанные </w:t>
      </w:r>
      <w:r w:rsidRPr="00B91095">
        <w:rPr>
          <w:u w:color="FFFFFF"/>
        </w:rPr>
        <w:t>в пунктах 7 и 8 части 3</w:t>
      </w:r>
      <w:r w:rsidRPr="004B5468">
        <w:rPr>
          <w:u w:color="FFFFFF"/>
        </w:rPr>
        <w:t xml:space="preserve"> настоящей статьи (в свободной форме);</w:t>
      </w:r>
    </w:p>
    <w:p w:rsidR="004B5468" w:rsidRPr="004B5468" w:rsidRDefault="004B5468" w:rsidP="004B5468">
      <w:pPr>
        <w:tabs>
          <w:tab w:val="left" w:pos="1134"/>
        </w:tabs>
        <w:ind w:left="708"/>
        <w:contextualSpacing/>
        <w:jc w:val="both"/>
        <w:rPr>
          <w:u w:color="FFFFFF"/>
        </w:rPr>
      </w:pPr>
      <w:r w:rsidRPr="004B5468">
        <w:rPr>
          <w:u w:color="FFFFFF"/>
        </w:rPr>
        <w:t>5) ситуационный план, фиксирующий расположение соседних земельных участков и расположенных на них объектов капитального строительства с указанием их адресов;</w:t>
      </w:r>
    </w:p>
    <w:p w:rsidR="004B5468" w:rsidRPr="004B5468" w:rsidRDefault="004B5468" w:rsidP="004B5468">
      <w:pPr>
        <w:tabs>
          <w:tab w:val="left" w:pos="1134"/>
        </w:tabs>
        <w:ind w:left="708"/>
        <w:jc w:val="both"/>
        <w:rPr>
          <w:u w:color="FFFFFF"/>
        </w:rPr>
      </w:pPr>
      <w:r w:rsidRPr="004B5468">
        <w:rPr>
          <w:u w:color="FFFFFF"/>
        </w:rPr>
        <w:t>6) 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4B5468" w:rsidRPr="004B5468" w:rsidRDefault="004B5468" w:rsidP="004B5468">
      <w:pPr>
        <w:tabs>
          <w:tab w:val="left" w:pos="1134"/>
        </w:tabs>
        <w:ind w:firstLine="720"/>
        <w:jc w:val="both"/>
        <w:rPr>
          <w:u w:color="FFFFFF"/>
        </w:rPr>
      </w:pPr>
      <w:r w:rsidRPr="004B5468">
        <w:rPr>
          <w:u w:color="FFFFFF"/>
        </w:rPr>
        <w:t xml:space="preserve">5. Заявление и документы, предусмотренные </w:t>
      </w:r>
      <w:r w:rsidRPr="00B91095">
        <w:rPr>
          <w:u w:color="FFFFFF"/>
        </w:rPr>
        <w:t>частями 3 и 4 настоящей статьи,</w:t>
      </w:r>
      <w:r w:rsidRPr="004B5468">
        <w:rPr>
          <w:u w:color="FFFFFF"/>
        </w:rPr>
        <w:t xml:space="preserve">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4B5468" w:rsidRPr="00004BFF" w:rsidRDefault="004B5468" w:rsidP="004B5468">
      <w:pPr>
        <w:tabs>
          <w:tab w:val="left" w:pos="1134"/>
        </w:tabs>
        <w:ind w:firstLine="720"/>
        <w:jc w:val="both"/>
        <w:rPr>
          <w:u w:color="FFFFFF"/>
        </w:rPr>
      </w:pPr>
      <w:r w:rsidRPr="004B5468">
        <w:rPr>
          <w:u w:color="FFFFFF"/>
        </w:rPr>
        <w:t xml:space="preserve">6. Документы (их копии или сведения, содержащиеся в них), указанные в пунктах </w:t>
      </w:r>
      <w:r w:rsidRPr="00B91095">
        <w:rPr>
          <w:u w:color="FFFFFF"/>
        </w:rPr>
        <w:t>3, 4 части 3 настоящей</w:t>
      </w:r>
      <w:r w:rsidRPr="00004BFF">
        <w:rPr>
          <w:u w:color="FFFFFF"/>
        </w:rPr>
        <w:t xml:space="preserve">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Крым, правовыми актами поселения, если заявитель не представил указанные документы самостоятельно.</w:t>
      </w:r>
    </w:p>
    <w:p w:rsidR="004B5468" w:rsidRPr="004B5468" w:rsidRDefault="004B5468" w:rsidP="004B5468">
      <w:pPr>
        <w:tabs>
          <w:tab w:val="left" w:pos="1134"/>
        </w:tabs>
        <w:ind w:firstLine="720"/>
        <w:jc w:val="both"/>
        <w:rPr>
          <w:u w:color="FFFFFF"/>
        </w:rPr>
      </w:pPr>
      <w:r w:rsidRPr="00004BFF">
        <w:rPr>
          <w:u w:color="FFFFFF"/>
        </w:rPr>
        <w:t xml:space="preserve">7. Документы, указанные в </w:t>
      </w:r>
      <w:r w:rsidRPr="00B91095">
        <w:rPr>
          <w:u w:color="FFFFFF"/>
        </w:rPr>
        <w:t>пунктах 3, 4 части 3 настоящей</w:t>
      </w:r>
      <w:r w:rsidRPr="004B5468">
        <w:rPr>
          <w:u w:color="FFFFFF"/>
        </w:rPr>
        <w:t xml:space="preserve">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4B5468" w:rsidRPr="004B5468" w:rsidRDefault="004B5468" w:rsidP="004B5468">
      <w:pPr>
        <w:tabs>
          <w:tab w:val="left" w:pos="1134"/>
        </w:tabs>
        <w:ind w:firstLine="720"/>
        <w:jc w:val="both"/>
        <w:rPr>
          <w:u w:color="FFFFFF"/>
        </w:rPr>
      </w:pPr>
      <w:r w:rsidRPr="004B5468">
        <w:rPr>
          <w:u w:color="FFFFFF"/>
        </w:rPr>
        <w:t xml:space="preserve">8. 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трех рабочих дней со дня поступления такого заявления. </w:t>
      </w:r>
    </w:p>
    <w:p w:rsidR="004B5468" w:rsidRPr="004B5468" w:rsidRDefault="004B5468" w:rsidP="004B5468">
      <w:pPr>
        <w:tabs>
          <w:tab w:val="left" w:pos="1134"/>
        </w:tabs>
        <w:ind w:firstLine="720"/>
        <w:jc w:val="both"/>
        <w:rPr>
          <w:u w:color="FFFFFF"/>
        </w:rPr>
      </w:pPr>
      <w:r w:rsidRPr="004B5468">
        <w:rPr>
          <w:u w:color="FFFFFF"/>
        </w:rPr>
        <w:t>9. По результатам рассмотрения Комиссией заявления подготавливается заключение, содержащее одну из следующих рекомендаций:</w:t>
      </w:r>
    </w:p>
    <w:p w:rsidR="004B5468" w:rsidRPr="00004BFF" w:rsidRDefault="004B5468" w:rsidP="004B5468">
      <w:pPr>
        <w:tabs>
          <w:tab w:val="left" w:pos="1134"/>
        </w:tabs>
        <w:ind w:firstLine="720"/>
        <w:jc w:val="both"/>
        <w:rPr>
          <w:u w:color="FFFFFF"/>
        </w:rPr>
      </w:pPr>
      <w:r w:rsidRPr="004B5468">
        <w:rPr>
          <w:u w:color="FFFFFF"/>
        </w:rPr>
        <w:t xml:space="preserve">1) о проведении </w:t>
      </w:r>
      <w:r w:rsidRPr="00004BFF">
        <w:rPr>
          <w:u w:color="FFFFFF"/>
        </w:rPr>
        <w:t>общественных обсуждений или публичных слушаний;</w:t>
      </w:r>
    </w:p>
    <w:p w:rsidR="004B5468" w:rsidRPr="00004BFF" w:rsidRDefault="004B5468" w:rsidP="004B5468">
      <w:pPr>
        <w:tabs>
          <w:tab w:val="left" w:pos="1134"/>
        </w:tabs>
        <w:ind w:firstLine="720"/>
        <w:jc w:val="both"/>
        <w:rPr>
          <w:u w:color="FFFFFF"/>
        </w:rPr>
      </w:pPr>
      <w:r w:rsidRPr="00004BFF">
        <w:rPr>
          <w:u w:color="FFFFFF"/>
        </w:rPr>
        <w:t>2) о невозможности проведения общественных обсуждений или публичных слушаний.</w:t>
      </w:r>
    </w:p>
    <w:p w:rsidR="004B5468" w:rsidRPr="004B5468" w:rsidRDefault="004B5468" w:rsidP="004B5468">
      <w:pPr>
        <w:tabs>
          <w:tab w:val="left" w:pos="1134"/>
        </w:tabs>
        <w:ind w:firstLine="720"/>
        <w:jc w:val="both"/>
        <w:rPr>
          <w:u w:color="FFFFFF"/>
        </w:rPr>
      </w:pPr>
      <w:r w:rsidRPr="00004BFF">
        <w:rPr>
          <w:u w:color="FFFFFF"/>
        </w:rPr>
        <w:t>10. Заключение Комиссии с рекомендацией о невозможности назначения общественных обсуждений или</w:t>
      </w:r>
      <w:r w:rsidRPr="004B5468">
        <w:rPr>
          <w:u w:color="FFFFFF"/>
        </w:rPr>
        <w:t xml:space="preserve"> публичных слушаний может быть принято только при наличии одного или нескольких из следующих условий:</w:t>
      </w:r>
    </w:p>
    <w:p w:rsidR="004B5468" w:rsidRPr="004B5468" w:rsidRDefault="004B5468" w:rsidP="004B5468">
      <w:pPr>
        <w:tabs>
          <w:tab w:val="left" w:pos="1134"/>
        </w:tabs>
        <w:ind w:left="708"/>
        <w:jc w:val="both"/>
        <w:rPr>
          <w:u w:color="FFFFFF"/>
        </w:rPr>
      </w:pPr>
      <w:r w:rsidRPr="004B5468">
        <w:rPr>
          <w:u w:color="FFFFFF"/>
        </w:rPr>
        <w:t>1) заявление подано с нарушением требований, установленных настоящей статьей;</w:t>
      </w:r>
    </w:p>
    <w:p w:rsidR="004B5468" w:rsidRPr="004B5468" w:rsidRDefault="004B5468" w:rsidP="004B5468">
      <w:pPr>
        <w:tabs>
          <w:tab w:val="left" w:pos="1134"/>
        </w:tabs>
        <w:ind w:left="708"/>
        <w:jc w:val="both"/>
        <w:rPr>
          <w:u w:color="FFFFFF"/>
        </w:rPr>
      </w:pPr>
      <w:r w:rsidRPr="004B5468">
        <w:rPr>
          <w:u w:color="FFFFFF"/>
        </w:rPr>
        <w:t>2) заявление содержит недостоверную информацию;</w:t>
      </w:r>
    </w:p>
    <w:p w:rsidR="004B5468" w:rsidRPr="004B5468" w:rsidRDefault="004B5468" w:rsidP="004B5468">
      <w:pPr>
        <w:tabs>
          <w:tab w:val="left" w:pos="1134"/>
        </w:tabs>
        <w:ind w:left="708"/>
        <w:jc w:val="both"/>
        <w:rPr>
          <w:u w:color="FFFFFF"/>
        </w:rPr>
      </w:pPr>
      <w:r w:rsidRPr="004B5468">
        <w:rPr>
          <w:u w:color="FFFFFF"/>
        </w:rPr>
        <w:t>3) у заявителя отсутствуют права на земельный участок и/или объект капитального строительства, для которых испрашивается условно разрешенный вид использования, отклонение от предельных параметров.</w:t>
      </w:r>
    </w:p>
    <w:p w:rsidR="004B5468" w:rsidRPr="004B5468" w:rsidRDefault="004B5468" w:rsidP="004B5468">
      <w:pPr>
        <w:tabs>
          <w:tab w:val="left" w:pos="1134"/>
        </w:tabs>
        <w:ind w:firstLine="720"/>
        <w:jc w:val="both"/>
        <w:rPr>
          <w:u w:color="FFFFFF"/>
        </w:rPr>
      </w:pPr>
      <w:r w:rsidRPr="004B5468">
        <w:rPr>
          <w:u w:color="FFFFFF"/>
        </w:rPr>
        <w:t xml:space="preserve">11. Глава муниципального образования или совет депутатов муниципального образования не позднее </w:t>
      </w:r>
      <w:r w:rsidRPr="00004BFF">
        <w:rPr>
          <w:u w:color="FFFFFF"/>
        </w:rPr>
        <w:t>четырех рабочих дней со дня получения заключения Комиссии, предусмотренного частью 9 настоящей статьи, принимает решение о проведении общественных обсуждений или публичных слушаний или о невозможности проведения общественных обсуждений или</w:t>
      </w:r>
      <w:r w:rsidRPr="004B5468">
        <w:rPr>
          <w:u w:color="FFFFFF"/>
        </w:rPr>
        <w:t xml:space="preserve"> публичных слушаний.</w:t>
      </w:r>
    </w:p>
    <w:p w:rsidR="004B5468" w:rsidRPr="004B5468" w:rsidRDefault="004B5468" w:rsidP="004B5468">
      <w:pPr>
        <w:tabs>
          <w:tab w:val="left" w:pos="1134"/>
        </w:tabs>
        <w:ind w:firstLine="720"/>
        <w:jc w:val="both"/>
        <w:rPr>
          <w:u w:color="FFFFFF"/>
        </w:rPr>
      </w:pPr>
      <w:r w:rsidRPr="004B5468">
        <w:rPr>
          <w:u w:color="FFFFFF"/>
        </w:rPr>
        <w:t xml:space="preserve">12. После принятия решения о проведении </w:t>
      </w:r>
      <w:r w:rsidRPr="00004BFF">
        <w:rPr>
          <w:u w:color="FFFFFF"/>
        </w:rPr>
        <w:t xml:space="preserve">общественных обсуждений или публичных слушаний </w:t>
      </w:r>
      <w:r w:rsidRPr="00004BFF">
        <w:t xml:space="preserve">администрация муниципального образования в течение 14 рабочих дней </w:t>
      </w:r>
      <w:r w:rsidRPr="00004BFF">
        <w:rPr>
          <w:u w:color="FFFFFF"/>
        </w:rPr>
        <w:t xml:space="preserve">подготавливает предварительную смету расходов на проведение общественных обсуждений или публичных слушаний. Указанная смета утверждается заявителем и главой </w:t>
      </w:r>
      <w:r w:rsidR="003E692D" w:rsidRPr="00004BFF">
        <w:rPr>
          <w:u w:color="FFFFFF"/>
        </w:rPr>
        <w:t>администрации</w:t>
      </w:r>
      <w:r w:rsidR="003E692D">
        <w:rPr>
          <w:u w:color="FFFFFF"/>
        </w:rPr>
        <w:t xml:space="preserve"> </w:t>
      </w:r>
      <w:r w:rsidRPr="004B5468">
        <w:rPr>
          <w:u w:color="FFFFFF"/>
        </w:rPr>
        <w:t>муниципального образования или уполномоченным им лицом.</w:t>
      </w:r>
    </w:p>
    <w:p w:rsidR="004B5468" w:rsidRPr="004B5468" w:rsidRDefault="004B5468" w:rsidP="004B5468">
      <w:pPr>
        <w:tabs>
          <w:tab w:val="left" w:pos="1134"/>
        </w:tabs>
        <w:ind w:firstLine="720"/>
        <w:jc w:val="both"/>
        <w:rPr>
          <w:u w:color="FFFFFF"/>
        </w:rPr>
      </w:pPr>
      <w:r w:rsidRPr="004B5468">
        <w:rPr>
          <w:u w:color="FFFFFF"/>
        </w:rPr>
        <w:t xml:space="preserve">13. После утверждения предварительной сметы расходов заявитель должен перечислить утвержденную сметой денежную сумму в бюджет муниципального образования. </w:t>
      </w:r>
    </w:p>
    <w:p w:rsidR="004B5468" w:rsidRPr="00E812F8" w:rsidRDefault="004B5468" w:rsidP="004B5468">
      <w:pPr>
        <w:tabs>
          <w:tab w:val="left" w:pos="1134"/>
        </w:tabs>
        <w:ind w:firstLine="720"/>
        <w:jc w:val="both"/>
        <w:rPr>
          <w:u w:color="FFFFFF"/>
        </w:rPr>
      </w:pPr>
      <w:r w:rsidRPr="004B5468">
        <w:rPr>
          <w:u w:color="FFFFFF"/>
        </w:rPr>
        <w:t xml:space="preserve">14. В платежном поручении о перечислении денежных средств в графе «Наименование платежа» указывается соответственно: «За организацию и проведение </w:t>
      </w:r>
      <w:r w:rsidRPr="00E812F8">
        <w:rPr>
          <w:u w:color="FFFFFF"/>
        </w:rPr>
        <w:t>общественных обсуждений или публичных слушаний по проекту решения о предоставлении разрешения на условно разрешенный вид использования согласно утвержденной смете» или «За организацию и проведение общественных обсуждений или публичных слушаний по проекту решения о предоставлении разрешения на отклонение от предельных параметров согласно утвержденной смете».</w:t>
      </w:r>
    </w:p>
    <w:p w:rsidR="004B5468" w:rsidRPr="00E812F8" w:rsidRDefault="004B5468" w:rsidP="004B5468">
      <w:pPr>
        <w:widowControl w:val="0"/>
        <w:autoSpaceDE w:val="0"/>
        <w:autoSpaceDN w:val="0"/>
        <w:adjustRightInd w:val="0"/>
        <w:ind w:firstLine="720"/>
        <w:jc w:val="both"/>
        <w:rPr>
          <w:rFonts w:ascii="Times New Roman CYR" w:hAnsi="Times New Roman CYR" w:cs="Times New Roman CYR"/>
        </w:rPr>
      </w:pPr>
      <w:r w:rsidRPr="00E812F8">
        <w:rPr>
          <w:u w:color="FFFFFF"/>
        </w:rPr>
        <w:t xml:space="preserve">15. </w:t>
      </w:r>
      <w:r w:rsidRPr="00E812F8">
        <w:rPr>
          <w:rFonts w:ascii="Times New Roman CYR" w:hAnsi="Times New Roman CYR" w:cs="Times New Roman CYR"/>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B5468" w:rsidRPr="00E812F8" w:rsidRDefault="003E692D" w:rsidP="004B5468">
      <w:pPr>
        <w:tabs>
          <w:tab w:val="left" w:pos="1134"/>
        </w:tabs>
        <w:ind w:firstLine="720"/>
        <w:jc w:val="both"/>
        <w:rPr>
          <w:u w:color="FFFFFF"/>
        </w:rPr>
      </w:pPr>
      <w:r w:rsidRPr="00E812F8">
        <w:rPr>
          <w:u w:color="FFFFFF"/>
        </w:rPr>
        <w:t>16</w:t>
      </w:r>
      <w:r w:rsidR="004B5468" w:rsidRPr="00E812F8">
        <w:rPr>
          <w:u w:color="FFFFFF"/>
        </w:rPr>
        <w:t xml:space="preserve">.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w:t>
      </w:r>
      <w:r w:rsidR="004B5468" w:rsidRPr="00E812F8">
        <w:t>общественные обсуждения или</w:t>
      </w:r>
      <w:r w:rsidR="004B5468" w:rsidRPr="00E812F8">
        <w:rPr>
          <w:sz w:val="28"/>
          <w:szCs w:val="28"/>
        </w:rPr>
        <w:t xml:space="preserve"> </w:t>
      </w:r>
      <w:r w:rsidR="004B5468" w:rsidRPr="00E812F8">
        <w:rPr>
          <w:u w:color="FFFFFF"/>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B5468" w:rsidRPr="00E812F8" w:rsidRDefault="003E692D" w:rsidP="004B5468">
      <w:pPr>
        <w:tabs>
          <w:tab w:val="left" w:pos="1134"/>
        </w:tabs>
        <w:ind w:firstLine="720"/>
        <w:jc w:val="both"/>
        <w:rPr>
          <w:u w:color="FFFFFF"/>
        </w:rPr>
      </w:pPr>
      <w:r w:rsidRPr="00E812F8">
        <w:rPr>
          <w:u w:color="FFFFFF"/>
        </w:rPr>
        <w:t>17</w:t>
      </w:r>
      <w:r w:rsidR="004B5468" w:rsidRPr="00E812F8">
        <w:rPr>
          <w:u w:color="FFFFFF"/>
        </w:rPr>
        <w:t>.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4B5468" w:rsidRPr="004B5468" w:rsidRDefault="003E692D" w:rsidP="004B5468">
      <w:pPr>
        <w:tabs>
          <w:tab w:val="left" w:pos="1134"/>
        </w:tabs>
        <w:ind w:firstLine="720"/>
        <w:jc w:val="both"/>
        <w:rPr>
          <w:u w:color="FFFFFF"/>
        </w:rPr>
      </w:pPr>
      <w:r w:rsidRPr="00E812F8">
        <w:rPr>
          <w:u w:color="FFFFFF"/>
        </w:rPr>
        <w:t>18</w:t>
      </w:r>
      <w:r w:rsidR="004B5468" w:rsidRPr="00E812F8">
        <w:rPr>
          <w:u w:color="FFFFFF"/>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w:t>
      </w:r>
      <w:r w:rsidR="004B5468" w:rsidRPr="004B5468">
        <w:rPr>
          <w:u w:color="FFFFFF"/>
        </w:rPr>
        <w:t xml:space="preserve">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местной администрации.</w:t>
      </w:r>
    </w:p>
    <w:p w:rsidR="004B5468" w:rsidRPr="00004BFF" w:rsidRDefault="003E692D" w:rsidP="004B5468">
      <w:pPr>
        <w:widowControl w:val="0"/>
        <w:autoSpaceDE w:val="0"/>
        <w:autoSpaceDN w:val="0"/>
        <w:adjustRightInd w:val="0"/>
        <w:ind w:firstLine="720"/>
        <w:jc w:val="both"/>
        <w:rPr>
          <w:rFonts w:ascii="Times New Roman CYR" w:hAnsi="Times New Roman CYR" w:cs="Times New Roman CYR"/>
        </w:rPr>
      </w:pPr>
      <w:bookmarkStart w:id="276" w:name="sub_4006"/>
      <w:r w:rsidRPr="00004BFF">
        <w:rPr>
          <w:rFonts w:ascii="Times New Roman CYR" w:hAnsi="Times New Roman CYR" w:cs="Times New Roman CYR"/>
        </w:rPr>
        <w:t>19</w:t>
      </w:r>
      <w:r w:rsidR="004B5468" w:rsidRPr="00004BFF">
        <w:rPr>
          <w:rFonts w:ascii="Times New Roman CYR" w:hAnsi="Times New Roman CYR" w:cs="Times New Roman CYR"/>
        </w:rPr>
        <w:t xml:space="preserve">. Глава администрации </w:t>
      </w:r>
      <w:r w:rsidR="00004BFF" w:rsidRPr="00004BFF">
        <w:rPr>
          <w:rFonts w:ascii="Times New Roman CYR" w:hAnsi="Times New Roman CYR" w:cs="Times New Roman CYR"/>
        </w:rPr>
        <w:t xml:space="preserve">муниципального образования </w:t>
      </w:r>
      <w:r w:rsidRPr="00004BFF">
        <w:rPr>
          <w:u w:color="FFFFFF"/>
        </w:rPr>
        <w:t xml:space="preserve">(если иное не </w:t>
      </w:r>
      <w:r w:rsidRPr="00004BFF">
        <w:t>установлено законом Республики Крым</w:t>
      </w:r>
      <w:r w:rsidRPr="00004BFF">
        <w:rPr>
          <w:u w:color="FFFFFF"/>
        </w:rPr>
        <w:t>)</w:t>
      </w:r>
      <w:r w:rsidRPr="00004BFF">
        <w:rPr>
          <w:color w:val="FF0000"/>
          <w:u w:color="FFFFFF"/>
        </w:rPr>
        <w:t xml:space="preserve"> </w:t>
      </w:r>
      <w:r w:rsidR="004B5468" w:rsidRPr="00004BFF">
        <w:rPr>
          <w:rFonts w:ascii="Times New Roman CYR" w:hAnsi="Times New Roman CYR" w:cs="Times New Roman CYR"/>
        </w:rPr>
        <w:t xml:space="preserve">в течение семи дней со дня </w:t>
      </w:r>
      <w:r w:rsidRPr="00004BFF">
        <w:rPr>
          <w:rFonts w:ascii="Times New Roman CYR" w:hAnsi="Times New Roman CYR" w:cs="Times New Roman CYR"/>
        </w:rPr>
        <w:t xml:space="preserve">поступления указанных </w:t>
      </w:r>
      <w:r w:rsidRPr="00B91095">
        <w:rPr>
          <w:rFonts w:ascii="Times New Roman CYR" w:hAnsi="Times New Roman CYR" w:cs="Times New Roman CYR"/>
        </w:rPr>
        <w:t>в части 18</w:t>
      </w:r>
      <w:r w:rsidR="004B5468" w:rsidRPr="00B91095">
        <w:rPr>
          <w:rFonts w:ascii="Times New Roman CYR" w:hAnsi="Times New Roman CYR" w:cs="Times New Roman CYR"/>
        </w:rPr>
        <w:t xml:space="preserve"> настоящей статьи</w:t>
      </w:r>
      <w:r w:rsidR="004B5468" w:rsidRPr="00004BFF">
        <w:rPr>
          <w:rFonts w:ascii="Times New Roman CYR" w:hAnsi="Times New Roman CYR" w:cs="Times New Roman CYR"/>
        </w:rPr>
        <w:t xml:space="preserve">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76"/>
    <w:p w:rsidR="004B5468" w:rsidRPr="004B5468" w:rsidRDefault="003E692D" w:rsidP="004B5468">
      <w:pPr>
        <w:ind w:firstLine="708"/>
        <w:jc w:val="both"/>
        <w:rPr>
          <w:rFonts w:ascii="Times New Roman CYR" w:hAnsi="Times New Roman CYR" w:cs="Times New Roman CYR"/>
        </w:rPr>
      </w:pPr>
      <w:r w:rsidRPr="00004BFF">
        <w:rPr>
          <w:u w:color="FFFFFF"/>
        </w:rPr>
        <w:t>20</w:t>
      </w:r>
      <w:r w:rsidR="004B5468" w:rsidRPr="00004BFF">
        <w:rPr>
          <w:u w:color="FFFFFF"/>
        </w:rPr>
        <w:t xml:space="preserve">. </w:t>
      </w:r>
      <w:r w:rsidR="004B5468" w:rsidRPr="00004BFF">
        <w:rPr>
          <w:rFonts w:ascii="Times New Roman CYR" w:hAnsi="Times New Roman CYR" w:cs="Times New Roman CYR"/>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21E5A" w:rsidRPr="00FC4BE7" w:rsidRDefault="00121E5A" w:rsidP="002E16EF"/>
    <w:p w:rsidR="00121E5A" w:rsidRPr="00FC4BE7" w:rsidRDefault="00121E5A" w:rsidP="00121E5A">
      <w:pPr>
        <w:pStyle w:val="1"/>
        <w:spacing w:before="0" w:after="0"/>
        <w:rPr>
          <w:sz w:val="24"/>
          <w:szCs w:val="24"/>
        </w:rPr>
      </w:pPr>
      <w:bookmarkStart w:id="277" w:name="_Toc527535088"/>
      <w:r w:rsidRPr="00FC4BE7">
        <w:rPr>
          <w:sz w:val="24"/>
          <w:szCs w:val="24"/>
        </w:rPr>
        <w:t xml:space="preserve">Глава </w:t>
      </w:r>
      <w:r w:rsidRPr="00FC4BE7">
        <w:rPr>
          <w:sz w:val="24"/>
          <w:szCs w:val="24"/>
          <w:lang w:val="en-US"/>
        </w:rPr>
        <w:t>VI</w:t>
      </w:r>
      <w:r w:rsidRPr="00FC4BE7">
        <w:rPr>
          <w:sz w:val="24"/>
          <w:szCs w:val="24"/>
        </w:rPr>
        <w:t>. Положения о внесении изменений в Правила землепользования и застройки поселения</w:t>
      </w:r>
      <w:bookmarkEnd w:id="277"/>
      <w:r w:rsidRPr="00FC4BE7">
        <w:rPr>
          <w:sz w:val="24"/>
          <w:szCs w:val="24"/>
        </w:rPr>
        <w:t xml:space="preserve"> </w:t>
      </w:r>
    </w:p>
    <w:p w:rsidR="00121E5A" w:rsidRPr="00FC4BE7" w:rsidRDefault="00121E5A" w:rsidP="00121E5A"/>
    <w:p w:rsidR="00121E5A" w:rsidRPr="00FC4BE7" w:rsidRDefault="00121E5A" w:rsidP="00121E5A">
      <w:pPr>
        <w:pStyle w:val="1"/>
        <w:spacing w:before="0" w:after="0"/>
        <w:rPr>
          <w:sz w:val="24"/>
          <w:szCs w:val="24"/>
        </w:rPr>
      </w:pPr>
      <w:bookmarkStart w:id="278" w:name="_Toc131313946"/>
      <w:bookmarkStart w:id="279" w:name="_Toc215295539"/>
      <w:bookmarkStart w:id="280" w:name="_Toc242169324"/>
      <w:bookmarkStart w:id="281" w:name="_Toc259101831"/>
      <w:bookmarkStart w:id="282" w:name="_Toc332213544"/>
      <w:bookmarkStart w:id="283" w:name="_Toc527535089"/>
      <w:r w:rsidRPr="00FC4BE7">
        <w:rPr>
          <w:sz w:val="24"/>
          <w:szCs w:val="24"/>
        </w:rPr>
        <w:t>Статья 3</w:t>
      </w:r>
      <w:r w:rsidR="009E4950" w:rsidRPr="00FC4BE7">
        <w:rPr>
          <w:sz w:val="24"/>
          <w:szCs w:val="24"/>
        </w:rPr>
        <w:t>6</w:t>
      </w:r>
      <w:r w:rsidRPr="00FC4BE7">
        <w:rPr>
          <w:sz w:val="24"/>
          <w:szCs w:val="24"/>
        </w:rPr>
        <w:t>. Основания для внесения изменений в Правила</w:t>
      </w:r>
      <w:bookmarkEnd w:id="278"/>
      <w:bookmarkEnd w:id="279"/>
      <w:bookmarkEnd w:id="280"/>
      <w:bookmarkEnd w:id="281"/>
      <w:bookmarkEnd w:id="282"/>
      <w:bookmarkEnd w:id="283"/>
      <w:r w:rsidRPr="00FC4BE7">
        <w:rPr>
          <w:sz w:val="24"/>
          <w:szCs w:val="24"/>
        </w:rPr>
        <w:t xml:space="preserve"> </w:t>
      </w:r>
    </w:p>
    <w:p w:rsidR="00121E5A" w:rsidRPr="00FC4BE7" w:rsidRDefault="00121E5A" w:rsidP="00121E5A"/>
    <w:p w:rsidR="00121E5A" w:rsidRPr="00FC4BE7" w:rsidRDefault="00121E5A" w:rsidP="00121E5A">
      <w:pPr>
        <w:pStyle w:val="a6"/>
        <w:rPr>
          <w:rFonts w:ascii="Times New Roman" w:hAnsi="Times New Roman" w:cs="Times New Roman"/>
        </w:rPr>
      </w:pPr>
      <w:bookmarkStart w:id="284" w:name="_Toc103606951"/>
      <w:r w:rsidRPr="00FC4BE7">
        <w:rPr>
          <w:rFonts w:ascii="Times New Roman" w:hAnsi="Times New Roman" w:cs="Times New Roman"/>
        </w:rPr>
        <w:t>1. Основаниями для рассмотрения уполномоченным органом вопроса о внесении изменений в Правила являются:</w:t>
      </w:r>
    </w:p>
    <w:p w:rsidR="00121E5A" w:rsidRPr="00FC4BE7" w:rsidRDefault="00121E5A" w:rsidP="00121E5A">
      <w:pPr>
        <w:pStyle w:val="a6"/>
        <w:ind w:left="680" w:firstLine="0"/>
        <w:rPr>
          <w:rFonts w:ascii="Times New Roman" w:hAnsi="Times New Roman" w:cs="Times New Roman"/>
        </w:rPr>
      </w:pPr>
      <w:r w:rsidRPr="00F00406">
        <w:rPr>
          <w:rFonts w:ascii="Times New Roman" w:hAnsi="Times New Roman" w:cs="Times New Roman"/>
        </w:rPr>
        <w:t xml:space="preserve">1) несоответствие Правил генеральному плану поселения, возникшее в результате </w:t>
      </w:r>
      <w:bookmarkStart w:id="285" w:name="_Hlk498512094"/>
      <w:r w:rsidR="00360B82" w:rsidRPr="00F00406">
        <w:rPr>
          <w:rFonts w:ascii="Times New Roman" w:hAnsi="Times New Roman" w:cs="Times New Roman"/>
        </w:rPr>
        <w:t xml:space="preserve">утверждения генерального плана </w:t>
      </w:r>
      <w:r w:rsidR="00717A8A" w:rsidRPr="00F00406">
        <w:rPr>
          <w:rFonts w:ascii="Times New Roman" w:hAnsi="Times New Roman" w:cs="Times New Roman"/>
        </w:rPr>
        <w:t xml:space="preserve">поселения </w:t>
      </w:r>
      <w:r w:rsidR="00360B82" w:rsidRPr="00F00406">
        <w:rPr>
          <w:rFonts w:ascii="Times New Roman" w:hAnsi="Times New Roman" w:cs="Times New Roman"/>
        </w:rPr>
        <w:t xml:space="preserve">или </w:t>
      </w:r>
      <w:r w:rsidRPr="00F00406">
        <w:rPr>
          <w:rFonts w:ascii="Times New Roman" w:hAnsi="Times New Roman" w:cs="Times New Roman"/>
        </w:rPr>
        <w:t>внесения</w:t>
      </w:r>
      <w:r w:rsidR="00717A8A" w:rsidRPr="00F00406">
        <w:rPr>
          <w:rFonts w:ascii="Times New Roman" w:hAnsi="Times New Roman" w:cs="Times New Roman"/>
        </w:rPr>
        <w:t xml:space="preserve"> в него</w:t>
      </w:r>
      <w:r w:rsidRPr="00F00406">
        <w:rPr>
          <w:rFonts w:ascii="Times New Roman" w:hAnsi="Times New Roman" w:cs="Times New Roman"/>
        </w:rPr>
        <w:t xml:space="preserve"> изменений</w:t>
      </w:r>
      <w:bookmarkEnd w:id="285"/>
      <w:r w:rsidRPr="00F00406">
        <w:rPr>
          <w:rFonts w:ascii="Times New Roman" w:hAnsi="Times New Roman" w:cs="Times New Roman"/>
        </w:rPr>
        <w:t>;</w:t>
      </w:r>
    </w:p>
    <w:p w:rsidR="003C3B2A" w:rsidRPr="00FC4BE7" w:rsidRDefault="00581E40" w:rsidP="003C3B2A">
      <w:pPr>
        <w:pStyle w:val="a6"/>
        <w:ind w:left="680" w:firstLine="0"/>
        <w:rPr>
          <w:rFonts w:ascii="Times New Roman" w:hAnsi="Times New Roman" w:cs="Times New Roman"/>
        </w:rPr>
      </w:pPr>
      <w:r>
        <w:rPr>
          <w:rFonts w:ascii="Times New Roman" w:hAnsi="Times New Roman" w:cs="Times New Roman"/>
        </w:rPr>
        <w:t>2</w:t>
      </w:r>
      <w:r w:rsidR="003C3B2A" w:rsidRPr="00FC4BE7">
        <w:rPr>
          <w:rFonts w:ascii="Times New Roman" w:hAnsi="Times New Roman" w:cs="Times New Roman"/>
        </w:rPr>
        <w:t>) поступление предложений об изменении границ территориальных зон, изменении градостроительных регламентов.</w:t>
      </w:r>
    </w:p>
    <w:p w:rsidR="00121E5A" w:rsidRPr="00FC4BE7" w:rsidRDefault="00F00406" w:rsidP="00121E5A">
      <w:pPr>
        <w:pStyle w:val="a6"/>
        <w:rPr>
          <w:rFonts w:ascii="Times New Roman" w:hAnsi="Times New Roman" w:cs="Times New Roman"/>
        </w:rPr>
      </w:pPr>
      <w:r>
        <w:rPr>
          <w:rFonts w:ascii="Times New Roman" w:hAnsi="Times New Roman" w:cs="Times New Roman"/>
        </w:rPr>
        <w:t>2</w:t>
      </w:r>
      <w:r w:rsidR="00121E5A" w:rsidRPr="00FC4BE7">
        <w:rPr>
          <w:rFonts w:ascii="Times New Roman" w:hAnsi="Times New Roman" w:cs="Times New Roman"/>
        </w:rPr>
        <w:t>. Предложения о внесении изменений в Правила в Комиссию направляются:</w:t>
      </w:r>
    </w:p>
    <w:p w:rsidR="00121E5A" w:rsidRPr="00FC4BE7" w:rsidRDefault="00121E5A" w:rsidP="00121E5A">
      <w:pPr>
        <w:pStyle w:val="a6"/>
        <w:ind w:left="680" w:firstLine="0"/>
        <w:rPr>
          <w:rFonts w:ascii="Times New Roman" w:hAnsi="Times New Roman" w:cs="Times New Roman"/>
        </w:rPr>
      </w:pPr>
      <w:r w:rsidRPr="00FC4BE7">
        <w:rPr>
          <w:rFonts w:ascii="Times New Roman" w:hAnsi="Times New Roman" w:cs="Times New Roma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21E5A" w:rsidRPr="00FC4BE7" w:rsidRDefault="00121E5A" w:rsidP="00121E5A">
      <w:pPr>
        <w:pStyle w:val="a6"/>
        <w:ind w:left="680" w:firstLine="0"/>
        <w:rPr>
          <w:rFonts w:ascii="Times New Roman" w:hAnsi="Times New Roman" w:cs="Times New Roman"/>
        </w:rPr>
      </w:pPr>
      <w:r w:rsidRPr="00FC4BE7">
        <w:rPr>
          <w:rFonts w:ascii="Times New Roman" w:hAnsi="Times New Roman" w:cs="Times New Roman"/>
        </w:rPr>
        <w:t>2) органами исполнительной власти Республики Крым в случаях, если Правила могут воспрепятствовать функционированию, размещению объектов капитального строительства регионального значения;</w:t>
      </w:r>
    </w:p>
    <w:p w:rsidR="00E91A12" w:rsidRPr="00FC4BE7" w:rsidRDefault="00121E5A" w:rsidP="00E91A12">
      <w:pPr>
        <w:pStyle w:val="a6"/>
        <w:ind w:left="680" w:firstLine="0"/>
        <w:rPr>
          <w:rFonts w:ascii="Times New Roman" w:hAnsi="Times New Roman" w:cs="Times New Roman"/>
        </w:rPr>
      </w:pPr>
      <w:r w:rsidRPr="00FC4BE7">
        <w:rPr>
          <w:rFonts w:ascii="Times New Roman" w:hAnsi="Times New Roman" w:cs="Times New Roman"/>
        </w:rPr>
        <w:t xml:space="preserve">3) </w:t>
      </w:r>
      <w:r w:rsidR="00E91A12" w:rsidRPr="00FC4BE7">
        <w:rPr>
          <w:rFonts w:ascii="Times New Roman" w:hAnsi="Times New Roman" w:cs="Times New Roman"/>
        </w:rPr>
        <w:t>органами местного самоуправления муницип</w:t>
      </w:r>
      <w:r w:rsidR="00F00406">
        <w:rPr>
          <w:rFonts w:ascii="Times New Roman" w:hAnsi="Times New Roman" w:cs="Times New Roman"/>
        </w:rPr>
        <w:t>ального района в случаях, если П</w:t>
      </w:r>
      <w:r w:rsidR="00E91A12" w:rsidRPr="00FC4BE7">
        <w:rPr>
          <w:rFonts w:ascii="Times New Roman" w:hAnsi="Times New Roman" w:cs="Times New Roman"/>
        </w:rPr>
        <w:t>равила могут воспрепятствовать функционированию, размещению объектов капитального строительства местного значения;</w:t>
      </w:r>
    </w:p>
    <w:p w:rsidR="00121E5A" w:rsidRPr="00FC4BE7" w:rsidRDefault="00E91A12" w:rsidP="00121E5A">
      <w:pPr>
        <w:pStyle w:val="a6"/>
        <w:ind w:left="680" w:firstLine="0"/>
        <w:rPr>
          <w:rFonts w:ascii="Times New Roman" w:hAnsi="Times New Roman" w:cs="Times New Roman"/>
        </w:rPr>
      </w:pPr>
      <w:r w:rsidRPr="00FC4BE7">
        <w:rPr>
          <w:rFonts w:ascii="Times New Roman" w:hAnsi="Times New Roman" w:cs="Times New Roman"/>
        </w:rPr>
        <w:t xml:space="preserve">4) </w:t>
      </w:r>
      <w:r w:rsidR="00121E5A" w:rsidRPr="00FC4BE7">
        <w:rPr>
          <w:rFonts w:ascii="Times New Roman" w:hAnsi="Times New Roman" w:cs="Times New Roman"/>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121E5A" w:rsidRPr="00FC4BE7" w:rsidRDefault="00E91A12" w:rsidP="00121E5A">
      <w:pPr>
        <w:pStyle w:val="a6"/>
        <w:ind w:left="680" w:firstLine="0"/>
        <w:rPr>
          <w:rFonts w:ascii="Times New Roman" w:hAnsi="Times New Roman" w:cs="Times New Roman"/>
        </w:rPr>
      </w:pPr>
      <w:r w:rsidRPr="00FC4BE7">
        <w:rPr>
          <w:rFonts w:ascii="Times New Roman" w:hAnsi="Times New Roman" w:cs="Times New Roman"/>
        </w:rPr>
        <w:t>5</w:t>
      </w:r>
      <w:r w:rsidR="00121E5A" w:rsidRPr="00FC4BE7">
        <w:rPr>
          <w:rFonts w:ascii="Times New Roman" w:hAnsi="Times New Roman" w:cs="Times New Roman"/>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используются не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E692D" w:rsidRDefault="00B91095" w:rsidP="00121E5A">
      <w:pPr>
        <w:pStyle w:val="a6"/>
        <w:rPr>
          <w:rFonts w:ascii="Times New Roman" w:hAnsi="Times New Roman" w:cs="Times New Roman"/>
        </w:rPr>
      </w:pPr>
      <w:r>
        <w:rPr>
          <w:rFonts w:ascii="Times New Roman" w:hAnsi="Times New Roman" w:cs="Times New Roman"/>
        </w:rPr>
        <w:t>2</w:t>
      </w:r>
      <w:r w:rsidR="00121E5A" w:rsidRPr="00EC6FAB">
        <w:rPr>
          <w:rFonts w:ascii="Times New Roman" w:hAnsi="Times New Roman" w:cs="Times New Roman"/>
        </w:rPr>
        <w:t>. В случае, е</w:t>
      </w:r>
      <w:r w:rsidR="00F00406">
        <w:rPr>
          <w:rFonts w:ascii="Times New Roman" w:hAnsi="Times New Roman" w:cs="Times New Roman"/>
        </w:rPr>
        <w:t>сли П</w:t>
      </w:r>
      <w:r w:rsidR="00121E5A" w:rsidRPr="00EC6FAB">
        <w:rPr>
          <w:rFonts w:ascii="Times New Roman" w:hAnsi="Times New Roman" w:cs="Times New Roman"/>
        </w:rPr>
        <w:t xml:space="preserve">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89572F" w:rsidRPr="00EC6FAB">
        <w:rPr>
          <w:rFonts w:ascii="Times New Roman" w:hAnsi="Times New Roman" w:cs="Times New Roman"/>
        </w:rPr>
        <w:t>Республики Крым</w:t>
      </w:r>
      <w:r w:rsidR="00121E5A" w:rsidRPr="00EC6FAB">
        <w:rPr>
          <w:rFonts w:ascii="Times New Roman" w:hAnsi="Times New Roman" w:cs="Times New Roman"/>
        </w:rPr>
        <w:t xml:space="preserve">,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 </w:t>
      </w:r>
    </w:p>
    <w:p w:rsidR="00121E5A" w:rsidRPr="00FC4BE7" w:rsidRDefault="00B91095" w:rsidP="00121E5A">
      <w:pPr>
        <w:pStyle w:val="a6"/>
        <w:rPr>
          <w:rFonts w:ascii="Times New Roman" w:hAnsi="Times New Roman" w:cs="Times New Roman"/>
        </w:rPr>
      </w:pPr>
      <w:r>
        <w:rPr>
          <w:rFonts w:ascii="Times New Roman" w:hAnsi="Times New Roman" w:cs="Times New Roman"/>
        </w:rPr>
        <w:t xml:space="preserve">3. </w:t>
      </w:r>
      <w:r w:rsidR="00121E5A" w:rsidRPr="00EC6FAB">
        <w:rPr>
          <w:rFonts w:ascii="Times New Roman" w:hAnsi="Times New Roman" w:cs="Times New Roman"/>
        </w:rPr>
        <w:t xml:space="preserve">Запрошенные изменения </w:t>
      </w:r>
      <w:r w:rsidR="00F00406">
        <w:rPr>
          <w:rFonts w:ascii="Times New Roman" w:hAnsi="Times New Roman" w:cs="Times New Roman"/>
        </w:rPr>
        <w:t>должны быть внесены в П</w:t>
      </w:r>
      <w:r w:rsidR="00121E5A" w:rsidRPr="00EC6FAB">
        <w:rPr>
          <w:rFonts w:ascii="Times New Roman" w:hAnsi="Times New Roman" w:cs="Times New Roman"/>
        </w:rPr>
        <w:t xml:space="preserve">равила в течение 30 дней без </w:t>
      </w:r>
      <w:r w:rsidR="00121E5A" w:rsidRPr="00004BFF">
        <w:rPr>
          <w:rFonts w:ascii="Times New Roman" w:hAnsi="Times New Roman" w:cs="Times New Roman"/>
        </w:rPr>
        <w:t>проведения</w:t>
      </w:r>
      <w:r w:rsidR="003E692D" w:rsidRPr="00004BFF">
        <w:rPr>
          <w:rFonts w:ascii="Times New Roman" w:hAnsi="Times New Roman" w:cs="Times New Roman"/>
        </w:rPr>
        <w:t xml:space="preserve"> общественных обсуждений или</w:t>
      </w:r>
      <w:r w:rsidR="00121E5A" w:rsidRPr="00004BFF">
        <w:rPr>
          <w:rFonts w:ascii="Times New Roman" w:hAnsi="Times New Roman" w:cs="Times New Roman"/>
        </w:rPr>
        <w:t xml:space="preserve"> публичных</w:t>
      </w:r>
      <w:r w:rsidR="00121E5A" w:rsidRPr="00EC6FAB">
        <w:rPr>
          <w:rFonts w:ascii="Times New Roman" w:hAnsi="Times New Roman" w:cs="Times New Roman"/>
        </w:rPr>
        <w:t xml:space="preserve"> слушаний.</w:t>
      </w:r>
    </w:p>
    <w:p w:rsidR="00121E5A" w:rsidRPr="00FC4BE7" w:rsidRDefault="00121E5A" w:rsidP="00121E5A">
      <w:pPr>
        <w:pStyle w:val="a6"/>
        <w:ind w:left="680" w:firstLine="0"/>
        <w:rPr>
          <w:rFonts w:ascii="Times New Roman" w:hAnsi="Times New Roman" w:cs="Times New Roman"/>
        </w:rPr>
      </w:pPr>
    </w:p>
    <w:p w:rsidR="00121E5A" w:rsidRPr="00FC4BE7" w:rsidRDefault="00121E5A" w:rsidP="00121E5A">
      <w:pPr>
        <w:pStyle w:val="1"/>
        <w:spacing w:before="0" w:after="0"/>
        <w:rPr>
          <w:sz w:val="24"/>
          <w:szCs w:val="24"/>
        </w:rPr>
      </w:pPr>
      <w:bookmarkStart w:id="286" w:name="_Toc131313947"/>
      <w:bookmarkStart w:id="287" w:name="_Toc215295540"/>
      <w:bookmarkStart w:id="288" w:name="_Toc242169325"/>
      <w:bookmarkStart w:id="289" w:name="_Toc259101832"/>
      <w:bookmarkStart w:id="290" w:name="_Toc332213545"/>
      <w:bookmarkStart w:id="291" w:name="_Toc527535090"/>
      <w:r w:rsidRPr="00FC4BE7">
        <w:rPr>
          <w:sz w:val="24"/>
          <w:szCs w:val="24"/>
        </w:rPr>
        <w:t xml:space="preserve">Статья </w:t>
      </w:r>
      <w:r w:rsidR="00582B1A" w:rsidRPr="00FC4BE7">
        <w:rPr>
          <w:sz w:val="24"/>
          <w:szCs w:val="24"/>
        </w:rPr>
        <w:t>37</w:t>
      </w:r>
      <w:r w:rsidRPr="00FC4BE7">
        <w:rPr>
          <w:sz w:val="24"/>
          <w:szCs w:val="24"/>
        </w:rPr>
        <w:t>. Порядок рассмотрения предложений и инициатив по внесению изменений в Правила</w:t>
      </w:r>
      <w:bookmarkEnd w:id="284"/>
      <w:bookmarkEnd w:id="286"/>
      <w:bookmarkEnd w:id="287"/>
      <w:bookmarkEnd w:id="288"/>
      <w:bookmarkEnd w:id="289"/>
      <w:bookmarkEnd w:id="290"/>
      <w:bookmarkEnd w:id="291"/>
    </w:p>
    <w:p w:rsidR="00121E5A" w:rsidRPr="00FC4BE7" w:rsidRDefault="00121E5A" w:rsidP="00121E5A">
      <w:pPr>
        <w:pStyle w:val="a6"/>
        <w:rPr>
          <w:rFonts w:ascii="Times New Roman" w:hAnsi="Times New Roman" w:cs="Times New Roman"/>
        </w:rPr>
      </w:pPr>
    </w:p>
    <w:p w:rsidR="00582B1A" w:rsidRPr="00FC4BE7" w:rsidRDefault="00582B1A" w:rsidP="00582B1A">
      <w:pPr>
        <w:pStyle w:val="a6"/>
        <w:rPr>
          <w:rFonts w:ascii="Times New Roman" w:hAnsi="Times New Roman" w:cs="Times New Roman"/>
        </w:rPr>
      </w:pPr>
      <w:r w:rsidRPr="00FC4BE7">
        <w:rPr>
          <w:rFonts w:ascii="Times New Roman" w:hAnsi="Times New Roman" w:cs="Times New Roman"/>
        </w:rPr>
        <w:t>1. Комиссия в течение тридцати дней со дня поступления пред</w:t>
      </w:r>
      <w:r w:rsidR="00F00406">
        <w:rPr>
          <w:rFonts w:ascii="Times New Roman" w:hAnsi="Times New Roman" w:cs="Times New Roman"/>
        </w:rPr>
        <w:t>ложения о внесении изменения в П</w:t>
      </w:r>
      <w:r w:rsidRPr="00FC4BE7">
        <w:rPr>
          <w:rFonts w:ascii="Times New Roman" w:hAnsi="Times New Roman" w:cs="Times New Roman"/>
        </w:rPr>
        <w:t>равила осуществляет подготовку заключения, в котором содержатся рекомендации о внесении в соответствии с поступ</w:t>
      </w:r>
      <w:r w:rsidR="00F00406">
        <w:rPr>
          <w:rFonts w:ascii="Times New Roman" w:hAnsi="Times New Roman" w:cs="Times New Roman"/>
        </w:rPr>
        <w:t>ившим предложением изменения в П</w:t>
      </w:r>
      <w:r w:rsidRPr="00FC4BE7">
        <w:rPr>
          <w:rFonts w:ascii="Times New Roman" w:hAnsi="Times New Roman" w:cs="Times New Roman"/>
        </w:rPr>
        <w:t>равила или об отклонении такого предложения с указанием причин отклонения, и направляет это заключение главе администрации</w:t>
      </w:r>
      <w:r w:rsidR="007A0FCE" w:rsidRPr="00FC4BE7">
        <w:rPr>
          <w:rFonts w:ascii="Times New Roman" w:hAnsi="Times New Roman" w:cs="Times New Roman"/>
        </w:rPr>
        <w:t xml:space="preserve"> </w:t>
      </w:r>
      <w:r w:rsidR="00B8316F">
        <w:rPr>
          <w:rFonts w:ascii="Times New Roman" w:hAnsi="Times New Roman" w:cs="Times New Roman"/>
        </w:rPr>
        <w:t>Нижнегорского</w:t>
      </w:r>
      <w:r w:rsidR="005A6A26">
        <w:rPr>
          <w:rFonts w:ascii="Times New Roman" w:hAnsi="Times New Roman" w:cs="Times New Roman"/>
        </w:rPr>
        <w:t xml:space="preserve"> </w:t>
      </w:r>
      <w:r w:rsidR="007A0FCE" w:rsidRPr="00FC4BE7">
        <w:rPr>
          <w:rFonts w:ascii="Times New Roman" w:hAnsi="Times New Roman" w:cs="Times New Roman"/>
        </w:rPr>
        <w:t>района</w:t>
      </w:r>
      <w:r w:rsidRPr="00FC4BE7">
        <w:rPr>
          <w:rFonts w:ascii="Times New Roman" w:hAnsi="Times New Roman" w:cs="Times New Roman"/>
        </w:rPr>
        <w:t>.</w:t>
      </w:r>
    </w:p>
    <w:p w:rsidR="00383354" w:rsidRPr="00383354" w:rsidRDefault="00582B1A" w:rsidP="00383354">
      <w:pPr>
        <w:pStyle w:val="a6"/>
        <w:rPr>
          <w:rFonts w:ascii="Times New Roman" w:hAnsi="Times New Roman" w:cs="Times New Roman"/>
        </w:rPr>
      </w:pPr>
      <w:r w:rsidRPr="00FC4BE7">
        <w:rPr>
          <w:rFonts w:ascii="Times New Roman" w:hAnsi="Times New Roman" w:cs="Times New Roman"/>
        </w:rPr>
        <w:t xml:space="preserve">2. Глава администрации </w:t>
      </w:r>
      <w:r w:rsidR="00B8316F">
        <w:rPr>
          <w:rFonts w:ascii="Times New Roman" w:hAnsi="Times New Roman" w:cs="Times New Roman"/>
        </w:rPr>
        <w:t>Нижнегорского</w:t>
      </w:r>
      <w:r w:rsidR="005A6A26">
        <w:rPr>
          <w:rFonts w:ascii="Times New Roman" w:hAnsi="Times New Roman" w:cs="Times New Roman"/>
        </w:rPr>
        <w:t xml:space="preserve"> </w:t>
      </w:r>
      <w:r w:rsidR="007A0FCE" w:rsidRPr="00FC4BE7">
        <w:rPr>
          <w:rFonts w:ascii="Times New Roman" w:hAnsi="Times New Roman" w:cs="Times New Roman"/>
        </w:rPr>
        <w:t xml:space="preserve">района </w:t>
      </w:r>
      <w:r w:rsidR="00383354" w:rsidRPr="00383354">
        <w:rPr>
          <w:rFonts w:ascii="Times New Roman" w:hAnsi="Times New Roman" w:cs="Times New Roman"/>
        </w:rPr>
        <w:t xml:space="preserve">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rsidR="00582B1A" w:rsidRPr="00FC4BE7" w:rsidRDefault="00582B1A" w:rsidP="00582B1A">
      <w:pPr>
        <w:pStyle w:val="a6"/>
        <w:rPr>
          <w:rFonts w:ascii="Times New Roman" w:hAnsi="Times New Roman" w:cs="Times New Roman"/>
        </w:rPr>
      </w:pPr>
      <w:r w:rsidRPr="00FC4BE7">
        <w:rPr>
          <w:rFonts w:ascii="Times New Roman" w:hAnsi="Times New Roman" w:cs="Times New Roman"/>
        </w:rPr>
        <w:t>3. В решении о подготовке проекта внесения изменений в Правила устанавливаются:</w:t>
      </w:r>
    </w:p>
    <w:p w:rsidR="00582B1A" w:rsidRPr="00FC4BE7" w:rsidRDefault="00582B1A" w:rsidP="00582B1A">
      <w:pPr>
        <w:tabs>
          <w:tab w:val="left" w:pos="1134"/>
        </w:tabs>
        <w:ind w:left="708"/>
        <w:contextualSpacing/>
        <w:jc w:val="both"/>
        <w:rPr>
          <w:u w:color="FFFFFF"/>
        </w:rPr>
      </w:pPr>
      <w:r w:rsidRPr="00FC4BE7">
        <w:rPr>
          <w:u w:color="FFFFFF"/>
        </w:rPr>
        <w:t>1) порядок и сроки проведения работ по подготовке проекта внесения изменений в Правила;</w:t>
      </w:r>
    </w:p>
    <w:p w:rsidR="00582B1A" w:rsidRPr="00FC4BE7" w:rsidRDefault="00582B1A" w:rsidP="00582B1A">
      <w:pPr>
        <w:tabs>
          <w:tab w:val="left" w:pos="1134"/>
        </w:tabs>
        <w:ind w:left="708"/>
        <w:contextualSpacing/>
        <w:jc w:val="both"/>
        <w:rPr>
          <w:u w:color="FFFFFF"/>
        </w:rPr>
      </w:pPr>
      <w:r w:rsidRPr="00FC4BE7">
        <w:rPr>
          <w:u w:color="FFFFFF"/>
        </w:rPr>
        <w:t>2) порядок направления в Комиссию предложений заинтересованных лиц по подготовке проекта внесения изменений в Правила;</w:t>
      </w:r>
    </w:p>
    <w:p w:rsidR="00582B1A" w:rsidRPr="00FC4BE7" w:rsidRDefault="00582B1A" w:rsidP="00582B1A">
      <w:pPr>
        <w:tabs>
          <w:tab w:val="left" w:pos="1134"/>
        </w:tabs>
        <w:ind w:left="708"/>
        <w:contextualSpacing/>
        <w:jc w:val="both"/>
        <w:rPr>
          <w:u w:color="FFFFFF"/>
        </w:rPr>
      </w:pPr>
      <w:r w:rsidRPr="00FC4BE7">
        <w:rPr>
          <w:u w:color="FFFFFF"/>
        </w:rPr>
        <w:t>3) иные положения, касающиеся организации указанных работ.</w:t>
      </w:r>
    </w:p>
    <w:p w:rsidR="00581E40" w:rsidRDefault="00582B1A" w:rsidP="00582B1A">
      <w:pPr>
        <w:pStyle w:val="a6"/>
        <w:rPr>
          <w:rFonts w:ascii="Times New Roman" w:hAnsi="Times New Roman" w:cs="Times New Roman"/>
        </w:rPr>
      </w:pPr>
      <w:r w:rsidRPr="00FC4BE7">
        <w:rPr>
          <w:rFonts w:ascii="Times New Roman" w:hAnsi="Times New Roman" w:cs="Times New Roman"/>
        </w:rPr>
        <w:t xml:space="preserve">4. </w:t>
      </w:r>
      <w:r w:rsidR="00383354" w:rsidRPr="00383354">
        <w:rPr>
          <w:rFonts w:ascii="Times New Roman" w:hAnsi="Times New Roman" w:cs="Times New Roman"/>
          <w:u w:color="FFFFFF"/>
        </w:rPr>
        <w:t>Постановление о подготовке проекта о внесении изменений в Правила подлежит опубликованию в порядке, установленном Уставом муниципального образования для официального опубликования муниципальных правовых актов, и размещению на официальном сайте муниципальн</w:t>
      </w:r>
      <w:r w:rsidR="00383354">
        <w:rPr>
          <w:rFonts w:ascii="Times New Roman" w:hAnsi="Times New Roman" w:cs="Times New Roman"/>
          <w:u w:color="FFFFFF"/>
        </w:rPr>
        <w:t>ого образования в сети Интернет</w:t>
      </w:r>
      <w:r w:rsidRPr="00FC4BE7">
        <w:rPr>
          <w:rFonts w:ascii="Times New Roman" w:hAnsi="Times New Roman" w:cs="Times New Roman"/>
        </w:rPr>
        <w:t>.</w:t>
      </w:r>
    </w:p>
    <w:p w:rsidR="00582B1A" w:rsidRPr="00FC4BE7" w:rsidRDefault="00582B1A" w:rsidP="00582B1A">
      <w:pPr>
        <w:pStyle w:val="a6"/>
        <w:rPr>
          <w:rFonts w:ascii="Times New Roman" w:hAnsi="Times New Roman" w:cs="Times New Roman"/>
        </w:rPr>
      </w:pPr>
      <w:r w:rsidRPr="00FC4BE7">
        <w:rPr>
          <w:rFonts w:ascii="Times New Roman" w:hAnsi="Times New Roman" w:cs="Times New Roman"/>
        </w:rPr>
        <w:t>5. Копия решения о подготовке проекта внесения изменений в Правила или об отклонении предложения о внесении изменений в Правила направляется заявителю.</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292" w:name="_Toc527535091"/>
      <w:r w:rsidRPr="00FC4BE7">
        <w:rPr>
          <w:sz w:val="24"/>
          <w:szCs w:val="24"/>
        </w:rPr>
        <w:t xml:space="preserve">Статья </w:t>
      </w:r>
      <w:r w:rsidR="00D66A0E" w:rsidRPr="00FC4BE7">
        <w:rPr>
          <w:sz w:val="24"/>
          <w:szCs w:val="24"/>
        </w:rPr>
        <w:t>38</w:t>
      </w:r>
      <w:r w:rsidRPr="00FC4BE7">
        <w:rPr>
          <w:sz w:val="24"/>
          <w:szCs w:val="24"/>
        </w:rPr>
        <w:t>. Порядок подготовки и рассмотрения проекта внесения изменений в Правила</w:t>
      </w:r>
      <w:bookmarkEnd w:id="292"/>
      <w:r w:rsidRPr="00FC4BE7">
        <w:rPr>
          <w:sz w:val="24"/>
          <w:szCs w:val="24"/>
        </w:rPr>
        <w:t xml:space="preserve"> </w:t>
      </w:r>
    </w:p>
    <w:p w:rsidR="00121E5A" w:rsidRPr="00FC4BE7" w:rsidRDefault="00121E5A" w:rsidP="00121E5A"/>
    <w:p w:rsidR="00121E5A" w:rsidRPr="00FC4BE7" w:rsidRDefault="00121E5A" w:rsidP="00121E5A">
      <w:pPr>
        <w:pStyle w:val="aff0"/>
        <w:numPr>
          <w:ilvl w:val="3"/>
          <w:numId w:val="2"/>
        </w:numPr>
        <w:tabs>
          <w:tab w:val="left" w:pos="1134"/>
        </w:tabs>
        <w:ind w:left="0" w:firstLine="709"/>
        <w:contextualSpacing/>
        <w:jc w:val="both"/>
        <w:rPr>
          <w:u w:color="FFFFFF"/>
        </w:rPr>
      </w:pPr>
      <w:bookmarkStart w:id="293" w:name="_Подготовка_и_принятие"/>
      <w:bookmarkEnd w:id="293"/>
      <w:r w:rsidRPr="00FC4BE7">
        <w:rPr>
          <w:u w:color="FFFFFF"/>
        </w:rPr>
        <w:t xml:space="preserve">В целях осуществления работ по подготовке проекта внесения изменений в Правила </w:t>
      </w:r>
      <w:r w:rsidRPr="00FC4BE7">
        <w:t xml:space="preserve">администрация </w:t>
      </w:r>
      <w:r w:rsidR="00B8316F">
        <w:t>Нижнегорского</w:t>
      </w:r>
      <w:r w:rsidR="005A6A26">
        <w:t xml:space="preserve"> </w:t>
      </w:r>
      <w:r w:rsidRPr="00FC4BE7">
        <w:t xml:space="preserve">района </w:t>
      </w:r>
      <w:r w:rsidRPr="00FC4BE7">
        <w:rPr>
          <w:u w:color="FFFFFF"/>
        </w:rPr>
        <w:t>вправе заключать муниципальные контракты по итогам размещения заказа в соответствии с законодательством Российской Федерации.</w:t>
      </w:r>
    </w:p>
    <w:p w:rsidR="00121E5A" w:rsidRPr="00FC4BE7" w:rsidRDefault="00121E5A" w:rsidP="00121E5A">
      <w:pPr>
        <w:pStyle w:val="aff0"/>
        <w:numPr>
          <w:ilvl w:val="3"/>
          <w:numId w:val="2"/>
        </w:numPr>
        <w:tabs>
          <w:tab w:val="left" w:pos="1134"/>
        </w:tabs>
        <w:ind w:left="0" w:firstLine="709"/>
        <w:contextualSpacing/>
        <w:jc w:val="both"/>
        <w:rPr>
          <w:u w:color="FFFFFF"/>
        </w:rPr>
      </w:pPr>
      <w:r w:rsidRPr="00FC4BE7">
        <w:rPr>
          <w:u w:color="FFFFFF"/>
        </w:rPr>
        <w:t>В случае заключения муниципального контракта по подготовке проекта внесения изменений в Правила, Комиссия:</w:t>
      </w:r>
    </w:p>
    <w:p w:rsidR="00121E5A" w:rsidRPr="00FC4BE7" w:rsidRDefault="00121E5A" w:rsidP="00121E5A">
      <w:pPr>
        <w:tabs>
          <w:tab w:val="left" w:pos="1134"/>
        </w:tabs>
        <w:ind w:left="709"/>
        <w:contextualSpacing/>
        <w:jc w:val="both"/>
        <w:rPr>
          <w:u w:color="FFFFFF"/>
        </w:rPr>
      </w:pPr>
      <w:r w:rsidRPr="00FC4BE7">
        <w:t xml:space="preserve">1) </w:t>
      </w:r>
      <w:r w:rsidRPr="00FC4BE7">
        <w:rPr>
          <w:u w:color="FFFFFF"/>
        </w:rPr>
        <w:t>осуществляет контроль за подготовкой проекта внесения изменений в Правила;</w:t>
      </w:r>
    </w:p>
    <w:p w:rsidR="00121E5A" w:rsidRPr="00FC4BE7" w:rsidRDefault="00121E5A" w:rsidP="00121E5A">
      <w:pPr>
        <w:tabs>
          <w:tab w:val="left" w:pos="1134"/>
        </w:tabs>
        <w:ind w:left="709"/>
        <w:contextualSpacing/>
        <w:jc w:val="both"/>
        <w:rPr>
          <w:u w:color="FFFFFF"/>
        </w:rPr>
      </w:pPr>
      <w:r w:rsidRPr="00FC4BE7">
        <w:t xml:space="preserve">2) </w:t>
      </w:r>
      <w:r w:rsidRPr="00FC4BE7">
        <w:rPr>
          <w:u w:color="FFFFFF"/>
        </w:rPr>
        <w:t>рассматривает, анализирует и обобщает направленные в Комиссию предложения заинтересованных лиц по подготовке проекта внесения изменений в Правила в целях направления их исполнителю по муниципальному контракту;</w:t>
      </w:r>
    </w:p>
    <w:p w:rsidR="00121E5A" w:rsidRPr="00FC4BE7" w:rsidRDefault="00121E5A" w:rsidP="00121E5A">
      <w:pPr>
        <w:tabs>
          <w:tab w:val="left" w:pos="1134"/>
        </w:tabs>
        <w:ind w:left="709"/>
        <w:contextualSpacing/>
        <w:jc w:val="both"/>
        <w:rPr>
          <w:u w:color="FFFFFF"/>
        </w:rPr>
      </w:pPr>
      <w:r w:rsidRPr="00FC4BE7">
        <w:t xml:space="preserve">3) </w:t>
      </w:r>
      <w:r w:rsidRPr="00FC4BE7">
        <w:rPr>
          <w:u w:color="FFFFFF"/>
        </w:rPr>
        <w:t>подготавливает предложения и замечания по проекту внесения изменений в Правила.</w:t>
      </w:r>
    </w:p>
    <w:p w:rsidR="00D66A0E" w:rsidRPr="00FC4BE7" w:rsidRDefault="00D66A0E" w:rsidP="00D66A0E">
      <w:pPr>
        <w:pStyle w:val="aff0"/>
        <w:numPr>
          <w:ilvl w:val="3"/>
          <w:numId w:val="2"/>
        </w:numPr>
        <w:tabs>
          <w:tab w:val="left" w:pos="1134"/>
        </w:tabs>
        <w:ind w:left="0" w:firstLine="709"/>
        <w:contextualSpacing/>
        <w:jc w:val="both"/>
        <w:rPr>
          <w:u w:color="FFFFFF"/>
        </w:rPr>
      </w:pPr>
      <w:r w:rsidRPr="00FC4BE7">
        <w:rPr>
          <w:u w:color="FFFFFF"/>
        </w:rPr>
        <w:t>Орган местного самоуправления осуществляет проверку проекта</w:t>
      </w:r>
      <w:r w:rsidR="00B13A54">
        <w:rPr>
          <w:u w:color="FFFFFF"/>
        </w:rPr>
        <w:t xml:space="preserve"> внесения изменений в Правила</w:t>
      </w:r>
      <w:r w:rsidRPr="00FC4BE7">
        <w:rPr>
          <w:u w:color="FFFFFF"/>
        </w:rPr>
        <w:t xml:space="preserve">, представленного Комиссией, на соответствие требованиям технических регламентов, генеральному плану </w:t>
      </w:r>
      <w:r w:rsidR="00731DDF">
        <w:rPr>
          <w:u w:color="FFFFFF"/>
        </w:rPr>
        <w:t>Дрофинского</w:t>
      </w:r>
      <w:r w:rsidR="00B13A54">
        <w:rPr>
          <w:u w:color="FFFFFF"/>
        </w:rPr>
        <w:t xml:space="preserve"> сельского </w:t>
      </w:r>
      <w:r w:rsidRPr="00FC4BE7">
        <w:rPr>
          <w:u w:color="FFFFFF"/>
        </w:rPr>
        <w:t xml:space="preserve">поселения, схеме территориального планирования </w:t>
      </w:r>
      <w:r w:rsidR="00B8316F">
        <w:rPr>
          <w:u w:color="FFFFFF"/>
        </w:rPr>
        <w:t>Нижнегорского</w:t>
      </w:r>
      <w:r w:rsidR="005A6A26">
        <w:rPr>
          <w:u w:color="FFFFFF"/>
        </w:rPr>
        <w:t xml:space="preserve"> </w:t>
      </w:r>
      <w:r w:rsidRPr="00FC4BE7">
        <w:rPr>
          <w:u w:color="FFFFFF"/>
        </w:rPr>
        <w:t>района, схеме территориального планирования Республики Крым, схемам территориального планирования Российской Федерации.</w:t>
      </w:r>
    </w:p>
    <w:p w:rsidR="00D66A0E" w:rsidRPr="00581E40" w:rsidRDefault="00D66A0E" w:rsidP="00D66A0E">
      <w:pPr>
        <w:pStyle w:val="aff0"/>
        <w:numPr>
          <w:ilvl w:val="3"/>
          <w:numId w:val="2"/>
        </w:numPr>
        <w:tabs>
          <w:tab w:val="left" w:pos="1134"/>
        </w:tabs>
        <w:ind w:left="0" w:firstLine="709"/>
        <w:contextualSpacing/>
        <w:jc w:val="both"/>
        <w:rPr>
          <w:u w:color="FFFFFF"/>
        </w:rPr>
      </w:pPr>
      <w:r w:rsidRPr="00581E40">
        <w:rPr>
          <w:u w:color="FFFFFF"/>
        </w:rPr>
        <w:t>По</w:t>
      </w:r>
      <w:r w:rsidR="00581E40" w:rsidRPr="00581E40">
        <w:rPr>
          <w:u w:color="FFFFFF"/>
        </w:rPr>
        <w:t xml:space="preserve"> результатам указанной </w:t>
      </w:r>
      <w:r w:rsidR="00581E40" w:rsidRPr="00B91095">
        <w:rPr>
          <w:u w:color="FFFFFF"/>
        </w:rPr>
        <w:t>в части 3</w:t>
      </w:r>
      <w:r w:rsidRPr="00B91095">
        <w:rPr>
          <w:u w:color="FFFFFF"/>
        </w:rPr>
        <w:t xml:space="preserve"> настоящей статьи</w:t>
      </w:r>
      <w:r w:rsidRPr="00581E40">
        <w:rPr>
          <w:u w:color="FFFFFF"/>
        </w:rPr>
        <w:t xml:space="preserve"> проверки орган местного самоуправления н</w:t>
      </w:r>
      <w:r w:rsidR="00F00406">
        <w:rPr>
          <w:u w:color="FFFFFF"/>
        </w:rPr>
        <w:t xml:space="preserve">аправляет проект </w:t>
      </w:r>
      <w:r w:rsidR="00B91095">
        <w:rPr>
          <w:u w:color="FFFFFF"/>
        </w:rPr>
        <w:t>внесения</w:t>
      </w:r>
      <w:r w:rsidR="00B13A54">
        <w:rPr>
          <w:u w:color="FFFFFF"/>
        </w:rPr>
        <w:t xml:space="preserve"> изменений в </w:t>
      </w:r>
      <w:r w:rsidR="00F00406">
        <w:rPr>
          <w:u w:color="FFFFFF"/>
        </w:rPr>
        <w:t>П</w:t>
      </w:r>
      <w:r w:rsidRPr="00581E40">
        <w:rPr>
          <w:u w:color="FFFFFF"/>
        </w:rPr>
        <w:t>равил</w:t>
      </w:r>
      <w:r w:rsidR="00B13A54">
        <w:rPr>
          <w:u w:color="FFFFFF"/>
        </w:rPr>
        <w:t>а</w:t>
      </w:r>
      <w:r w:rsidRPr="00581E40">
        <w:rPr>
          <w:u w:color="FFFFFF"/>
        </w:rPr>
        <w:t xml:space="preserve"> главе муниципального образования или в случае обнаружения его несоответствия требованиям и</w:t>
      </w:r>
      <w:r w:rsidR="00581E40" w:rsidRPr="00581E40">
        <w:rPr>
          <w:u w:color="FFFFFF"/>
        </w:rPr>
        <w:t xml:space="preserve"> документам, указанным в части 3</w:t>
      </w:r>
      <w:r w:rsidRPr="00581E40">
        <w:rPr>
          <w:u w:color="FFFFFF"/>
        </w:rPr>
        <w:t xml:space="preserve"> настоящей статьи, в Комиссию на доработку.</w:t>
      </w:r>
    </w:p>
    <w:p w:rsidR="00383354" w:rsidRPr="00B13A54" w:rsidRDefault="00383354" w:rsidP="00383354">
      <w:pPr>
        <w:ind w:firstLine="708"/>
        <w:jc w:val="both"/>
      </w:pPr>
      <w:r w:rsidRPr="00383354">
        <w:rPr>
          <w:u w:color="FFFFFF"/>
        </w:rPr>
        <w:t xml:space="preserve">5. Глава муниципального образования принимает решение о проведении </w:t>
      </w:r>
      <w:r w:rsidRPr="00B13A54">
        <w:rPr>
          <w:u w:color="FFFFFF"/>
        </w:rPr>
        <w:t xml:space="preserve">общественных обсуждений или публичных слушаний по проекту внесения изменений в Правила в срок не позднее чем через десять дней со дня получения такого проекта. </w:t>
      </w:r>
      <w:r w:rsidRPr="00B13A54">
        <w:t xml:space="preserve">После завершения </w:t>
      </w:r>
      <w:r w:rsidRPr="00B13A54">
        <w:rPr>
          <w:u w:color="FFFFFF"/>
        </w:rPr>
        <w:t xml:space="preserve">общественных обсуждений или </w:t>
      </w:r>
      <w:r w:rsidRPr="00B13A54">
        <w:t xml:space="preserve">публичных слушаний по проекту внесения изменений в Правила, Комиссия с учетом результатов </w:t>
      </w:r>
      <w:r w:rsidRPr="00B13A54">
        <w:rPr>
          <w:u w:color="FFFFFF"/>
        </w:rPr>
        <w:t>общественных обсуждений или</w:t>
      </w:r>
      <w:r w:rsidRPr="00383354">
        <w:rPr>
          <w:u w:color="FFFFFF"/>
        </w:rPr>
        <w:t xml:space="preserve"> </w:t>
      </w:r>
      <w:r w:rsidRPr="00383354">
        <w:t xml:space="preserve">публичных слушаний обеспечивает доработку проекта внесения изменений в Правила и представляет указанный проект главе администрации </w:t>
      </w:r>
      <w:r w:rsidR="00B8316F">
        <w:t>Нижнегорского</w:t>
      </w:r>
      <w:r>
        <w:t xml:space="preserve"> </w:t>
      </w:r>
      <w:r w:rsidRPr="00383354">
        <w:t xml:space="preserve">района. Обязательными приложениями к проекту внесения изменений в Правила является протокол </w:t>
      </w:r>
      <w:r w:rsidRPr="00B13A54">
        <w:rPr>
          <w:u w:color="FFFFFF"/>
        </w:rPr>
        <w:t xml:space="preserve">общественных обсуждений или </w:t>
      </w:r>
      <w:r w:rsidRPr="00B13A54">
        <w:t xml:space="preserve">публичных слушаний и заключение о результатах </w:t>
      </w:r>
      <w:r w:rsidRPr="00B13A54">
        <w:rPr>
          <w:u w:color="FFFFFF"/>
        </w:rPr>
        <w:t xml:space="preserve">общественных обсуждений или </w:t>
      </w:r>
      <w:r w:rsidRPr="00B13A54">
        <w:t>публичных слушаний,</w:t>
      </w:r>
      <w:r w:rsidRPr="00B13A54">
        <w:rPr>
          <w:sz w:val="28"/>
          <w:u w:color="FFFFFF"/>
        </w:rPr>
        <w:t xml:space="preserve"> </w:t>
      </w:r>
      <w:r w:rsidRPr="00B13A54">
        <w:rPr>
          <w:u w:color="FFFFFF"/>
        </w:rPr>
        <w:t>за исключением случаев, если их проведение в соответствии с Градостроительным кодексом Российской Федерации не требуется.</w:t>
      </w:r>
    </w:p>
    <w:p w:rsidR="00121E5A" w:rsidRPr="00B13A54" w:rsidRDefault="00121E5A" w:rsidP="00121E5A">
      <w:pPr>
        <w:jc w:val="both"/>
      </w:pPr>
      <w:r w:rsidRPr="00B13A54">
        <w:tab/>
      </w:r>
      <w:r w:rsidR="00581E40" w:rsidRPr="00B13A54">
        <w:t>6</w:t>
      </w:r>
      <w:r w:rsidRPr="00B13A54">
        <w:t xml:space="preserve">. Глава администрации </w:t>
      </w:r>
      <w:r w:rsidR="00B8316F">
        <w:t>Нижнегорского</w:t>
      </w:r>
      <w:r w:rsidR="005A6A26" w:rsidRPr="00B13A54">
        <w:t xml:space="preserve"> </w:t>
      </w:r>
      <w:r w:rsidRPr="00B13A54">
        <w:t>района в течение десяти дней после представления ему проекта внесения изменений</w:t>
      </w:r>
      <w:r w:rsidR="00581E40" w:rsidRPr="00B13A54">
        <w:t xml:space="preserve"> в Правила и указанных </w:t>
      </w:r>
      <w:r w:rsidR="00581E40" w:rsidRPr="00F63EBB">
        <w:t>в части 5</w:t>
      </w:r>
      <w:r w:rsidRPr="00F63EBB">
        <w:t xml:space="preserve"> настоящей статьи</w:t>
      </w:r>
      <w:r w:rsidRPr="00B13A54">
        <w:t xml:space="preserve"> обязательных приложений </w:t>
      </w:r>
      <w:r w:rsidR="00B91095">
        <w:t xml:space="preserve">принимает </w:t>
      </w:r>
      <w:r w:rsidRPr="00B13A54">
        <w:t xml:space="preserve">решение: </w:t>
      </w:r>
    </w:p>
    <w:p w:rsidR="00121E5A" w:rsidRPr="00B13A54" w:rsidRDefault="00121E5A" w:rsidP="00121E5A">
      <w:pPr>
        <w:pStyle w:val="aff0"/>
        <w:tabs>
          <w:tab w:val="left" w:pos="1134"/>
        </w:tabs>
        <w:ind w:left="708"/>
        <w:contextualSpacing/>
        <w:jc w:val="both"/>
        <w:rPr>
          <w:u w:color="FFFFFF"/>
        </w:rPr>
      </w:pPr>
      <w:r w:rsidRPr="00B13A54">
        <w:rPr>
          <w:u w:color="FFFFFF"/>
        </w:rPr>
        <w:t xml:space="preserve">1) об отклонении проекта и о направлении его на доработку с указанием даты его повторного представления; </w:t>
      </w:r>
    </w:p>
    <w:p w:rsidR="00121E5A" w:rsidRPr="00B13A54" w:rsidRDefault="00121E5A" w:rsidP="00121E5A">
      <w:pPr>
        <w:pStyle w:val="a6"/>
        <w:tabs>
          <w:tab w:val="left" w:pos="1134"/>
        </w:tabs>
        <w:ind w:left="708" w:firstLine="0"/>
        <w:rPr>
          <w:rFonts w:ascii="Times New Roman" w:hAnsi="Times New Roman" w:cs="Times New Roman"/>
          <w:u w:color="FFFFFF"/>
        </w:rPr>
      </w:pPr>
      <w:r w:rsidRPr="00B13A54">
        <w:rPr>
          <w:rFonts w:ascii="Times New Roman" w:hAnsi="Times New Roman" w:cs="Times New Roman"/>
        </w:rPr>
        <w:t xml:space="preserve">2) </w:t>
      </w:r>
      <w:r w:rsidRPr="00B13A54">
        <w:rPr>
          <w:rFonts w:ascii="Times New Roman" w:hAnsi="Times New Roman" w:cs="Times New Roman"/>
          <w:u w:color="FFFFFF"/>
        </w:rPr>
        <w:t>о направлении указанного проекта на утверждение в представительный орган местного самоуправления</w:t>
      </w:r>
      <w:r w:rsidRPr="00B13A54">
        <w:rPr>
          <w:rFonts w:ascii="Times New Roman" w:hAnsi="Times New Roman" w:cs="Times New Roman"/>
        </w:rPr>
        <w:t xml:space="preserve">. </w:t>
      </w:r>
    </w:p>
    <w:p w:rsidR="00121E5A" w:rsidRPr="00FC4BE7" w:rsidRDefault="00581E40" w:rsidP="00121E5A">
      <w:pPr>
        <w:ind w:firstLine="680"/>
        <w:jc w:val="both"/>
        <w:rPr>
          <w:u w:color="FFFFFF"/>
        </w:rPr>
      </w:pPr>
      <w:r w:rsidRPr="00B13A54">
        <w:rPr>
          <w:u w:color="FFFFFF"/>
        </w:rPr>
        <w:t>7</w:t>
      </w:r>
      <w:r w:rsidR="00121E5A" w:rsidRPr="00B13A54">
        <w:rPr>
          <w:u w:color="FFFFFF"/>
        </w:rPr>
        <w:t>. Решение о внесении изменений в Правила подлежит опубликованию в порядке, установленном для официального</w:t>
      </w:r>
      <w:r w:rsidR="00121E5A" w:rsidRPr="00FC4BE7">
        <w:rPr>
          <w:u w:color="FFFFFF"/>
        </w:rPr>
        <w:t xml:space="preserve"> опубликования муниципальных правовых актов, иной официальной информации, и размещаются на официальном сайте поселения в сети «Интернет».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287666" w:rsidRPr="00FC4BE7" w:rsidRDefault="00581E40" w:rsidP="00287666">
      <w:pPr>
        <w:ind w:firstLine="680"/>
        <w:jc w:val="both"/>
        <w:rPr>
          <w:u w:color="FFFFFF"/>
        </w:rPr>
      </w:pPr>
      <w:r>
        <w:rPr>
          <w:u w:color="FFFFFF"/>
        </w:rPr>
        <w:t>8</w:t>
      </w:r>
      <w:r w:rsidR="00F00406">
        <w:rPr>
          <w:u w:color="FFFFFF"/>
        </w:rPr>
        <w:t xml:space="preserve">. Утвержденные </w:t>
      </w:r>
      <w:r w:rsidR="00B13A54">
        <w:rPr>
          <w:u w:color="FFFFFF"/>
        </w:rPr>
        <w:t xml:space="preserve">изменения в </w:t>
      </w:r>
      <w:r w:rsidR="00F00406">
        <w:rPr>
          <w:u w:color="FFFFFF"/>
        </w:rPr>
        <w:t>П</w:t>
      </w:r>
      <w:r w:rsidR="00287666" w:rsidRPr="00FC4BE7">
        <w:rPr>
          <w:u w:color="FFFFFF"/>
        </w:rPr>
        <w:t>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w:t>
      </w:r>
      <w:r w:rsidR="00F00406">
        <w:rPr>
          <w:u w:color="FFFFFF"/>
        </w:rPr>
        <w:t>й с даты утверждения</w:t>
      </w:r>
      <w:r w:rsidR="00287666" w:rsidRPr="00FC4BE7">
        <w:rPr>
          <w:u w:color="FFFFFF"/>
        </w:rPr>
        <w:t xml:space="preserve">. </w:t>
      </w:r>
    </w:p>
    <w:p w:rsidR="00287666" w:rsidRPr="00FC4BE7" w:rsidRDefault="00287666" w:rsidP="00287666">
      <w:pPr>
        <w:tabs>
          <w:tab w:val="left" w:pos="1134"/>
        </w:tabs>
        <w:contextualSpacing/>
        <w:jc w:val="both"/>
      </w:pPr>
    </w:p>
    <w:p w:rsidR="00121E5A" w:rsidRPr="00FC4BE7" w:rsidRDefault="00121E5A" w:rsidP="00121E5A">
      <w:pPr>
        <w:pStyle w:val="1"/>
        <w:spacing w:before="0" w:after="0"/>
        <w:rPr>
          <w:sz w:val="24"/>
          <w:szCs w:val="24"/>
        </w:rPr>
      </w:pPr>
      <w:bookmarkStart w:id="294" w:name="_Toc527535092"/>
      <w:r w:rsidRPr="00FC4BE7">
        <w:rPr>
          <w:sz w:val="24"/>
          <w:szCs w:val="24"/>
        </w:rPr>
        <w:t xml:space="preserve">Глава </w:t>
      </w:r>
      <w:r w:rsidRPr="00FC4BE7">
        <w:rPr>
          <w:sz w:val="24"/>
          <w:szCs w:val="24"/>
          <w:lang w:val="en-US"/>
        </w:rPr>
        <w:t>VII</w:t>
      </w:r>
      <w:r w:rsidRPr="00FC4BE7">
        <w:rPr>
          <w:sz w:val="24"/>
          <w:szCs w:val="24"/>
        </w:rPr>
        <w:t>. Положения о регулировании иных вопросов землепользования и застройки поселения</w:t>
      </w:r>
      <w:bookmarkEnd w:id="274"/>
      <w:bookmarkEnd w:id="294"/>
    </w:p>
    <w:p w:rsidR="00121E5A" w:rsidRPr="00FC4BE7" w:rsidRDefault="00121E5A" w:rsidP="00121E5A">
      <w:pPr>
        <w:widowControl w:val="0"/>
      </w:pPr>
    </w:p>
    <w:p w:rsidR="00121E5A" w:rsidRPr="00FC4BE7" w:rsidRDefault="00121E5A" w:rsidP="00121E5A">
      <w:pPr>
        <w:pStyle w:val="1"/>
        <w:spacing w:before="0" w:after="0"/>
        <w:rPr>
          <w:sz w:val="24"/>
          <w:szCs w:val="24"/>
        </w:rPr>
      </w:pPr>
      <w:bookmarkStart w:id="295" w:name="_Toc332213538"/>
      <w:bookmarkStart w:id="296" w:name="_Toc527535093"/>
      <w:bookmarkStart w:id="297" w:name="_Toc215295530"/>
      <w:bookmarkStart w:id="298" w:name="_Toc242169315"/>
      <w:bookmarkStart w:id="299" w:name="_Toc259101822"/>
      <w:bookmarkStart w:id="300" w:name="_Toc131313940"/>
      <w:r w:rsidRPr="00FC4BE7">
        <w:rPr>
          <w:sz w:val="24"/>
          <w:szCs w:val="24"/>
        </w:rPr>
        <w:t xml:space="preserve">Статья </w:t>
      </w:r>
      <w:r w:rsidR="00D66A0E" w:rsidRPr="00FC4BE7">
        <w:rPr>
          <w:sz w:val="24"/>
          <w:szCs w:val="24"/>
        </w:rPr>
        <w:t>39</w:t>
      </w:r>
      <w:r w:rsidRPr="00FC4BE7">
        <w:rPr>
          <w:sz w:val="24"/>
          <w:szCs w:val="24"/>
        </w:rPr>
        <w:t>. Принципы формирования земельных участков в границах поселения</w:t>
      </w:r>
      <w:bookmarkEnd w:id="295"/>
      <w:bookmarkEnd w:id="296"/>
      <w:r w:rsidRPr="00FC4BE7">
        <w:rPr>
          <w:sz w:val="24"/>
          <w:szCs w:val="24"/>
        </w:rPr>
        <w:t xml:space="preserve"> </w:t>
      </w:r>
      <w:bookmarkEnd w:id="297"/>
      <w:bookmarkEnd w:id="298"/>
      <w:bookmarkEnd w:id="299"/>
    </w:p>
    <w:p w:rsidR="00121E5A" w:rsidRPr="00FC4BE7" w:rsidRDefault="00121E5A" w:rsidP="00121E5A"/>
    <w:p w:rsidR="00121E5A" w:rsidRPr="00FC4BE7" w:rsidRDefault="00121E5A" w:rsidP="00121E5A">
      <w:pPr>
        <w:ind w:firstLine="680"/>
        <w:jc w:val="both"/>
        <w:rPr>
          <w:u w:color="FFFFFF"/>
        </w:rPr>
      </w:pPr>
      <w:r w:rsidRPr="00FC4BE7">
        <w:rPr>
          <w:u w:color="FFFFFF"/>
        </w:rPr>
        <w:t>1. После вступления в силу Правил в соответствии с Земельным кодексом Российской Федерации:</w:t>
      </w:r>
    </w:p>
    <w:p w:rsidR="00383354" w:rsidRPr="00B13A54" w:rsidRDefault="00383354" w:rsidP="00383354">
      <w:pPr>
        <w:widowControl w:val="0"/>
        <w:tabs>
          <w:tab w:val="left" w:pos="1134"/>
        </w:tabs>
        <w:jc w:val="both"/>
      </w:pPr>
      <w:r w:rsidRPr="00383354">
        <w:t xml:space="preserve">          </w:t>
      </w:r>
      <w:r w:rsidRPr="00B13A54">
        <w:t>1) границы земельных участков не должны пересекать границы муниципальных</w:t>
      </w:r>
    </w:p>
    <w:p w:rsidR="00383354" w:rsidRPr="00B13A54" w:rsidRDefault="00383354" w:rsidP="00383354">
      <w:pPr>
        <w:widowControl w:val="0"/>
        <w:tabs>
          <w:tab w:val="left" w:pos="1134"/>
        </w:tabs>
        <w:jc w:val="both"/>
      </w:pPr>
      <w:r w:rsidRPr="00B13A54">
        <w:t xml:space="preserve">          образований и (или) границы населенных пунктов;</w:t>
      </w:r>
    </w:p>
    <w:p w:rsidR="00121E5A" w:rsidRPr="00FC4BE7" w:rsidRDefault="00383354" w:rsidP="00121E5A">
      <w:pPr>
        <w:pStyle w:val="a6"/>
        <w:widowControl w:val="0"/>
        <w:tabs>
          <w:tab w:val="left" w:pos="1134"/>
        </w:tabs>
        <w:ind w:left="680" w:firstLine="0"/>
        <w:rPr>
          <w:rFonts w:ascii="Times New Roman" w:hAnsi="Times New Roman" w:cs="Times New Roman"/>
        </w:rPr>
      </w:pPr>
      <w:r>
        <w:rPr>
          <w:rFonts w:ascii="Times New Roman" w:hAnsi="Times New Roman" w:cs="Times New Roman"/>
        </w:rPr>
        <w:t>2</w:t>
      </w:r>
      <w:r w:rsidR="00121E5A" w:rsidRPr="00FC4BE7">
        <w:rPr>
          <w:rFonts w:ascii="Times New Roman" w:hAnsi="Times New Roman" w:cs="Times New Roman"/>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21E5A" w:rsidRPr="00FC4BE7" w:rsidRDefault="00383354" w:rsidP="00121E5A">
      <w:pPr>
        <w:pStyle w:val="a6"/>
        <w:widowControl w:val="0"/>
        <w:tabs>
          <w:tab w:val="left" w:pos="1134"/>
        </w:tabs>
        <w:ind w:left="680" w:firstLine="0"/>
        <w:rPr>
          <w:rFonts w:ascii="Times New Roman" w:hAnsi="Times New Roman" w:cs="Times New Roman"/>
        </w:rPr>
      </w:pPr>
      <w:r>
        <w:rPr>
          <w:rFonts w:ascii="Times New Roman" w:hAnsi="Times New Roman" w:cs="Times New Roman"/>
        </w:rPr>
        <w:t>3</w:t>
      </w:r>
      <w:r w:rsidR="00121E5A" w:rsidRPr="00FC4BE7">
        <w:rPr>
          <w:rFonts w:ascii="Times New Roman" w:hAnsi="Times New Roman" w:cs="Times New Roman"/>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21E5A" w:rsidRPr="00FC4BE7" w:rsidRDefault="00383354" w:rsidP="00121E5A">
      <w:pPr>
        <w:pStyle w:val="a6"/>
        <w:tabs>
          <w:tab w:val="left" w:pos="1134"/>
        </w:tabs>
        <w:ind w:left="680" w:firstLine="0"/>
        <w:rPr>
          <w:rFonts w:ascii="Times New Roman" w:hAnsi="Times New Roman" w:cs="Times New Roman"/>
        </w:rPr>
      </w:pPr>
      <w:r>
        <w:rPr>
          <w:rFonts w:ascii="Times New Roman" w:hAnsi="Times New Roman" w:cs="Times New Roman"/>
        </w:rPr>
        <w:t>4</w:t>
      </w:r>
      <w:r w:rsidR="00121E5A" w:rsidRPr="00FC4BE7">
        <w:rPr>
          <w:rFonts w:ascii="Times New Roman" w:hAnsi="Times New Roman" w:cs="Times New Roman"/>
        </w:rPr>
        <w:t>)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121E5A" w:rsidRPr="00FC4BE7" w:rsidRDefault="00383354" w:rsidP="00121E5A">
      <w:pPr>
        <w:pStyle w:val="a6"/>
        <w:tabs>
          <w:tab w:val="left" w:pos="1134"/>
        </w:tabs>
        <w:ind w:left="680" w:firstLine="0"/>
        <w:rPr>
          <w:rFonts w:ascii="Times New Roman" w:hAnsi="Times New Roman" w:cs="Times New Roman"/>
        </w:rPr>
      </w:pPr>
      <w:r>
        <w:rPr>
          <w:rFonts w:ascii="Times New Roman" w:hAnsi="Times New Roman" w:cs="Times New Roman"/>
        </w:rPr>
        <w:t>5</w:t>
      </w:r>
      <w:r w:rsidR="00121E5A" w:rsidRPr="00FC4BE7">
        <w:rPr>
          <w:rFonts w:ascii="Times New Roman" w:hAnsi="Times New Roman" w:cs="Times New Roman"/>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(в соответствии с частью 7 статьи 11.9 Земельного кодекса Российской Федерации).</w:t>
      </w:r>
    </w:p>
    <w:p w:rsidR="00121E5A" w:rsidRPr="00FC4BE7" w:rsidRDefault="00121E5A" w:rsidP="00121E5A">
      <w:pPr>
        <w:pStyle w:val="a6"/>
        <w:tabs>
          <w:tab w:val="left" w:pos="1134"/>
        </w:tabs>
        <w:ind w:firstLine="0"/>
        <w:rPr>
          <w:rFonts w:ascii="Times New Roman" w:hAnsi="Times New Roman" w:cs="Times New Roman"/>
        </w:rPr>
      </w:pPr>
    </w:p>
    <w:p w:rsidR="00121E5A" w:rsidRPr="00FC4BE7" w:rsidRDefault="00121E5A" w:rsidP="00121E5A">
      <w:pPr>
        <w:pStyle w:val="1"/>
        <w:spacing w:before="0" w:after="0"/>
        <w:rPr>
          <w:sz w:val="24"/>
          <w:szCs w:val="24"/>
        </w:rPr>
      </w:pPr>
      <w:bookmarkStart w:id="301" w:name="_Toc215295534"/>
      <w:bookmarkStart w:id="302" w:name="_Toc242169319"/>
      <w:bookmarkStart w:id="303" w:name="_Toc259101826"/>
      <w:bookmarkStart w:id="304" w:name="_Toc332213540"/>
      <w:bookmarkStart w:id="305" w:name="_Toc527535094"/>
      <w:bookmarkStart w:id="306" w:name="_Toc131313942"/>
      <w:bookmarkEnd w:id="300"/>
      <w:r w:rsidRPr="00FC4BE7">
        <w:rPr>
          <w:sz w:val="24"/>
          <w:szCs w:val="24"/>
        </w:rPr>
        <w:t>Статья 4</w:t>
      </w:r>
      <w:r w:rsidR="00D66A0E" w:rsidRPr="00FC4BE7">
        <w:rPr>
          <w:sz w:val="24"/>
          <w:szCs w:val="24"/>
        </w:rPr>
        <w:t>0</w:t>
      </w:r>
      <w:r w:rsidRPr="00FC4BE7">
        <w:rPr>
          <w:sz w:val="24"/>
          <w:szCs w:val="24"/>
        </w:rPr>
        <w:t>. Порядок установления и прекращения публичных сервитутов</w:t>
      </w:r>
      <w:bookmarkEnd w:id="301"/>
      <w:bookmarkEnd w:id="302"/>
      <w:bookmarkEnd w:id="303"/>
      <w:bookmarkEnd w:id="304"/>
      <w:bookmarkEnd w:id="305"/>
      <w:r w:rsidRPr="00FC4BE7">
        <w:rPr>
          <w:sz w:val="24"/>
          <w:szCs w:val="24"/>
        </w:rPr>
        <w:t xml:space="preserve"> </w:t>
      </w:r>
      <w:bookmarkEnd w:id="306"/>
    </w:p>
    <w:p w:rsidR="00121E5A" w:rsidRPr="00FC4BE7" w:rsidRDefault="00121E5A" w:rsidP="00121E5A"/>
    <w:p w:rsidR="00121E5A" w:rsidRPr="00FC4BE7" w:rsidRDefault="00121E5A" w:rsidP="00121E5A">
      <w:pPr>
        <w:ind w:firstLine="680"/>
        <w:jc w:val="both"/>
        <w:rPr>
          <w:u w:color="FFFFFF"/>
        </w:rPr>
      </w:pPr>
      <w:r w:rsidRPr="00FC4BE7">
        <w:rPr>
          <w:u w:color="FFFFFF"/>
        </w:rPr>
        <w:t xml:space="preserve">1. Публичный сервитут в отношении земельных участков, расположенных в границах поселения, устанавливается законом или иным нормативным правовым актом Российской Федерации, нормативным правовым актом Республики Крым,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w:t>
      </w:r>
      <w:r w:rsidR="00383354" w:rsidRPr="00B13A54">
        <w:rPr>
          <w:u w:color="FFFFFF"/>
        </w:rPr>
        <w:t>общественных обсуждений или</w:t>
      </w:r>
      <w:r w:rsidR="00383354" w:rsidRPr="00383354">
        <w:rPr>
          <w:u w:color="FFFFFF"/>
        </w:rPr>
        <w:t xml:space="preserve"> </w:t>
      </w:r>
      <w:r w:rsidRPr="00FC4BE7">
        <w:rPr>
          <w:u w:color="FFFFFF"/>
        </w:rPr>
        <w:t xml:space="preserve">публичных слушаний. </w:t>
      </w:r>
    </w:p>
    <w:p w:rsidR="00121E5A" w:rsidRPr="00FC4BE7" w:rsidRDefault="00121E5A" w:rsidP="00121E5A">
      <w:pPr>
        <w:ind w:firstLine="680"/>
        <w:jc w:val="both"/>
        <w:rPr>
          <w:u w:color="FFFFFF"/>
        </w:rPr>
      </w:pPr>
      <w:r w:rsidRPr="00FC4BE7">
        <w:rPr>
          <w:u w:color="FFFFFF"/>
        </w:rPr>
        <w:t>2. В соответствии со статьей 23 Земельного кодекса Российской Федерации могут устанавливаться публичные сервитуты для:</w:t>
      </w:r>
    </w:p>
    <w:p w:rsidR="00121E5A" w:rsidRPr="00FC4BE7" w:rsidRDefault="00121E5A" w:rsidP="00121E5A">
      <w:pPr>
        <w:shd w:val="clear" w:color="auto" w:fill="FFFFFF"/>
        <w:ind w:left="708"/>
        <w:jc w:val="both"/>
      </w:pPr>
      <w:r w:rsidRPr="00FC4BE7">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21E5A" w:rsidRPr="00FC4BE7" w:rsidRDefault="00121E5A" w:rsidP="00121E5A">
      <w:pPr>
        <w:shd w:val="clear" w:color="auto" w:fill="FFFFFF"/>
        <w:ind w:left="708"/>
        <w:jc w:val="both"/>
      </w:pPr>
      <w:bookmarkStart w:id="307" w:name="dst100187"/>
      <w:bookmarkEnd w:id="307"/>
      <w:r w:rsidRPr="00FC4BE7">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21E5A" w:rsidRPr="00FC4BE7" w:rsidRDefault="00121E5A" w:rsidP="00121E5A">
      <w:pPr>
        <w:shd w:val="clear" w:color="auto" w:fill="FFFFFF"/>
        <w:ind w:left="708"/>
        <w:jc w:val="both"/>
      </w:pPr>
      <w:bookmarkStart w:id="308" w:name="dst100188"/>
      <w:bookmarkEnd w:id="308"/>
      <w:r w:rsidRPr="00FC4BE7">
        <w:t>3) размещения на земельном участке межевых и геодезических знаков и подъездов к ним;</w:t>
      </w:r>
    </w:p>
    <w:p w:rsidR="00121E5A" w:rsidRPr="00FC4BE7" w:rsidRDefault="00121E5A" w:rsidP="00121E5A">
      <w:pPr>
        <w:shd w:val="clear" w:color="auto" w:fill="FFFFFF"/>
        <w:ind w:left="708"/>
        <w:jc w:val="both"/>
      </w:pPr>
      <w:bookmarkStart w:id="309" w:name="dst100189"/>
      <w:bookmarkEnd w:id="309"/>
      <w:r w:rsidRPr="00FC4BE7">
        <w:t>4) проведения дренажных работ на земельном участке;</w:t>
      </w:r>
    </w:p>
    <w:p w:rsidR="00121E5A" w:rsidRPr="00FC4BE7" w:rsidRDefault="00121E5A" w:rsidP="00121E5A">
      <w:pPr>
        <w:shd w:val="clear" w:color="auto" w:fill="FFFFFF"/>
        <w:ind w:left="708"/>
        <w:jc w:val="both"/>
      </w:pPr>
      <w:bookmarkStart w:id="310" w:name="dst101105"/>
      <w:bookmarkEnd w:id="310"/>
      <w:r w:rsidRPr="00FC4BE7">
        <w:t>5) забора (изъятия) водных ресурсов из водных объектов и водопоя;</w:t>
      </w:r>
    </w:p>
    <w:p w:rsidR="00121E5A" w:rsidRPr="00FC4BE7" w:rsidRDefault="00121E5A" w:rsidP="00121E5A">
      <w:pPr>
        <w:shd w:val="clear" w:color="auto" w:fill="FFFFFF"/>
        <w:ind w:left="708"/>
        <w:jc w:val="both"/>
      </w:pPr>
      <w:bookmarkStart w:id="311" w:name="dst101022"/>
      <w:bookmarkEnd w:id="311"/>
      <w:r w:rsidRPr="00FC4BE7">
        <w:t>6) прогона сельскохозяйственных животных через земельный участок;</w:t>
      </w:r>
    </w:p>
    <w:p w:rsidR="00121E5A" w:rsidRPr="00FC4BE7" w:rsidRDefault="00121E5A" w:rsidP="00121E5A">
      <w:pPr>
        <w:shd w:val="clear" w:color="auto" w:fill="FFFFFF"/>
        <w:ind w:left="708"/>
        <w:jc w:val="both"/>
      </w:pPr>
      <w:bookmarkStart w:id="312" w:name="dst101023"/>
      <w:bookmarkEnd w:id="312"/>
      <w:r w:rsidRPr="00FC4BE7">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21E5A" w:rsidRPr="00FC4BE7" w:rsidRDefault="00121E5A" w:rsidP="00121E5A">
      <w:pPr>
        <w:shd w:val="clear" w:color="auto" w:fill="FFFFFF"/>
        <w:ind w:left="708"/>
        <w:jc w:val="both"/>
      </w:pPr>
      <w:bookmarkStart w:id="313" w:name="dst292"/>
      <w:bookmarkEnd w:id="313"/>
      <w:r w:rsidRPr="00FC4BE7">
        <w:t>8) использования земельного участка в целях охоты, рыболовства, аквакультуры (рыбоводства);</w:t>
      </w:r>
    </w:p>
    <w:p w:rsidR="00121E5A" w:rsidRPr="00FC4BE7" w:rsidRDefault="00121E5A" w:rsidP="00121E5A">
      <w:pPr>
        <w:shd w:val="clear" w:color="auto" w:fill="FFFFFF"/>
        <w:ind w:left="708"/>
        <w:jc w:val="both"/>
      </w:pPr>
      <w:bookmarkStart w:id="314" w:name="dst100194"/>
      <w:bookmarkEnd w:id="314"/>
      <w:r w:rsidRPr="00FC4BE7">
        <w:t>9) временного пользования земельным участком в целях проведения изыскательских, исследовательских и других работ;</w:t>
      </w:r>
    </w:p>
    <w:p w:rsidR="00121E5A" w:rsidRPr="00FC4BE7" w:rsidRDefault="00121E5A" w:rsidP="00121E5A">
      <w:pPr>
        <w:ind w:firstLine="680"/>
        <w:jc w:val="both"/>
        <w:rPr>
          <w:u w:color="FFFFFF"/>
        </w:rPr>
      </w:pPr>
      <w:r w:rsidRPr="00FC4BE7">
        <w:rPr>
          <w:u w:color="FFFFFF"/>
        </w:rPr>
        <w:t>3. В решении об установлении публичного сервитута должны быть указаны:</w:t>
      </w:r>
    </w:p>
    <w:p w:rsidR="00121E5A" w:rsidRPr="00FC4BE7" w:rsidRDefault="00121E5A" w:rsidP="00121E5A">
      <w:pPr>
        <w:pStyle w:val="a6"/>
        <w:tabs>
          <w:tab w:val="left" w:pos="993"/>
        </w:tabs>
        <w:ind w:left="708" w:firstLine="0"/>
        <w:rPr>
          <w:rFonts w:ascii="Times New Roman" w:hAnsi="Times New Roman" w:cs="Times New Roman"/>
        </w:rPr>
      </w:pPr>
      <w:r w:rsidRPr="00FC4BE7">
        <w:rPr>
          <w:rFonts w:ascii="Times New Roman" w:hAnsi="Times New Roman" w:cs="Times New Roman"/>
        </w:rPr>
        <w:t>1) наименование и содержание публичного сервитута;</w:t>
      </w:r>
    </w:p>
    <w:p w:rsidR="00121E5A" w:rsidRPr="00FC4BE7" w:rsidRDefault="00121E5A" w:rsidP="00121E5A">
      <w:pPr>
        <w:pStyle w:val="a6"/>
        <w:tabs>
          <w:tab w:val="left" w:pos="993"/>
        </w:tabs>
        <w:ind w:left="708" w:firstLine="0"/>
        <w:rPr>
          <w:rFonts w:ascii="Times New Roman" w:hAnsi="Times New Roman" w:cs="Times New Roman"/>
        </w:rPr>
      </w:pPr>
      <w:r w:rsidRPr="00FC4BE7">
        <w:rPr>
          <w:rFonts w:ascii="Times New Roman" w:hAnsi="Times New Roman" w:cs="Times New Roman"/>
        </w:rPr>
        <w:t>2) описание границ части земельного участка, в отношении которой устанавливается публичный сервитут;</w:t>
      </w:r>
    </w:p>
    <w:p w:rsidR="00121E5A" w:rsidRPr="00FC4BE7" w:rsidRDefault="00121E5A" w:rsidP="00121E5A">
      <w:pPr>
        <w:pStyle w:val="a6"/>
        <w:tabs>
          <w:tab w:val="left" w:pos="993"/>
        </w:tabs>
        <w:ind w:left="708" w:firstLine="0"/>
        <w:rPr>
          <w:rFonts w:ascii="Times New Roman" w:hAnsi="Times New Roman" w:cs="Times New Roman"/>
        </w:rPr>
      </w:pPr>
      <w:r w:rsidRPr="00FC4BE7">
        <w:rPr>
          <w:rFonts w:ascii="Times New Roman" w:hAnsi="Times New Roman" w:cs="Times New Roman"/>
        </w:rPr>
        <w:t>3) срок действия публичного сервитута (в случае установления публичного сервитута на определенный срок).</w:t>
      </w:r>
    </w:p>
    <w:p w:rsidR="00121E5A" w:rsidRPr="00FC4BE7" w:rsidRDefault="00121E5A" w:rsidP="00121E5A">
      <w:pPr>
        <w:pStyle w:val="a6"/>
        <w:tabs>
          <w:tab w:val="left" w:pos="993"/>
        </w:tabs>
        <w:ind w:left="708" w:firstLine="0"/>
        <w:rPr>
          <w:rFonts w:ascii="Times New Roman" w:hAnsi="Times New Roman" w:cs="Times New Roman"/>
        </w:rPr>
      </w:pPr>
      <w:r w:rsidRPr="00FC4BE7">
        <w:rPr>
          <w:rFonts w:ascii="Times New Roman" w:hAnsi="Times New Roman" w:cs="Times New Roman"/>
        </w:rPr>
        <w:t>4) иные сведения, связанные с установлением публичного сервитута.</w:t>
      </w:r>
    </w:p>
    <w:p w:rsidR="00D66A0E" w:rsidRPr="00FC4BE7" w:rsidRDefault="00D66A0E" w:rsidP="00D66A0E">
      <w:pPr>
        <w:ind w:firstLine="680"/>
        <w:jc w:val="both"/>
        <w:rPr>
          <w:u w:color="FFFFFF"/>
        </w:rPr>
      </w:pPr>
      <w:r w:rsidRPr="00FC4BE7">
        <w:rPr>
          <w:u w:color="FFFFFF"/>
        </w:rPr>
        <w:t xml:space="preserve">4. </w:t>
      </w:r>
      <w:r w:rsidRPr="00FC4BE7">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121E5A" w:rsidRPr="00FC4BE7" w:rsidRDefault="00121E5A" w:rsidP="00121E5A">
      <w:pPr>
        <w:pStyle w:val="a6"/>
        <w:ind w:firstLine="0"/>
        <w:rPr>
          <w:rFonts w:ascii="Times New Roman" w:hAnsi="Times New Roman" w:cs="Times New Roman"/>
        </w:rPr>
      </w:pPr>
    </w:p>
    <w:p w:rsidR="000A727D" w:rsidRPr="00FC4BE7" w:rsidRDefault="000A727D" w:rsidP="000A727D">
      <w:pPr>
        <w:pStyle w:val="1"/>
        <w:spacing w:before="0" w:after="0"/>
        <w:rPr>
          <w:sz w:val="24"/>
          <w:szCs w:val="24"/>
        </w:rPr>
      </w:pPr>
      <w:bookmarkStart w:id="315" w:name="_Toc341278135"/>
      <w:bookmarkStart w:id="316" w:name="_Toc445484449"/>
      <w:bookmarkStart w:id="317" w:name="_Toc494975894"/>
      <w:bookmarkStart w:id="318" w:name="_Toc527535095"/>
      <w:r w:rsidRPr="00FC4BE7">
        <w:rPr>
          <w:sz w:val="24"/>
          <w:szCs w:val="24"/>
        </w:rPr>
        <w:t>Статья 41. Резервирование земель для государственных и муниципальных нужд</w:t>
      </w:r>
      <w:bookmarkEnd w:id="315"/>
      <w:bookmarkEnd w:id="316"/>
      <w:bookmarkEnd w:id="317"/>
      <w:bookmarkEnd w:id="318"/>
    </w:p>
    <w:p w:rsidR="00121E5A" w:rsidRPr="00FC4BE7" w:rsidRDefault="00121E5A" w:rsidP="00121E5A">
      <w:pPr>
        <w:pStyle w:val="a6"/>
        <w:ind w:firstLine="709"/>
        <w:rPr>
          <w:rFonts w:ascii="Times New Roman" w:hAnsi="Times New Roman" w:cs="Times New Roman"/>
        </w:rPr>
      </w:pPr>
    </w:p>
    <w:p w:rsidR="00121E5A" w:rsidRPr="00FC4BE7" w:rsidRDefault="00121E5A" w:rsidP="00121E5A">
      <w:pPr>
        <w:pStyle w:val="a6"/>
        <w:ind w:firstLine="709"/>
        <w:rPr>
          <w:rFonts w:ascii="Times New Roman" w:hAnsi="Times New Roman" w:cs="Times New Roman"/>
        </w:rPr>
      </w:pPr>
      <w:r w:rsidRPr="00FC4BE7">
        <w:rPr>
          <w:rFonts w:ascii="Times New Roman" w:hAnsi="Times New Roman" w:cs="Times New Roman"/>
        </w:rPr>
        <w:t>1. Резервирование земель для муниципальных нужд осуществляется в случаях, предусмотренных действующим законодательством. Резервирование земель, находящихся в государственной или муниципальной собственности и не предоставленных гражданам и юридическим лицам, также осуществляется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Резервирование земель может осуществляться также в отношении земельных участков, необходимых для целей недропользования.</w:t>
      </w:r>
    </w:p>
    <w:p w:rsidR="00D054D0" w:rsidRPr="00FC4BE7" w:rsidRDefault="00D054D0" w:rsidP="00D054D0">
      <w:pPr>
        <w:pStyle w:val="a6"/>
        <w:ind w:firstLine="709"/>
        <w:rPr>
          <w:rFonts w:ascii="Times New Roman" w:hAnsi="Times New Roman" w:cs="Times New Roman"/>
        </w:rPr>
      </w:pPr>
      <w:bookmarkStart w:id="319" w:name="dst240"/>
      <w:bookmarkEnd w:id="319"/>
      <w:r w:rsidRPr="00FC4BE7">
        <w:rPr>
          <w:rFonts w:ascii="Times New Roman" w:hAnsi="Times New Roman" w:cs="Times New Roman"/>
        </w:rPr>
        <w:t xml:space="preserve">2. Резервирование земель допускается в зонах планируемого размещения объектов федерального значения, объектов регионального значения, объектов местного значения, установленных документацией по планировке территории, а также в пределах иных территорий, необходимых в соответствии с федеральными законами для обеспечения государственных и муниципальных нужд. </w:t>
      </w:r>
    </w:p>
    <w:p w:rsidR="00D054D0" w:rsidRPr="00FC4BE7" w:rsidRDefault="00D054D0" w:rsidP="00D054D0">
      <w:pPr>
        <w:pStyle w:val="a6"/>
        <w:ind w:firstLine="709"/>
        <w:rPr>
          <w:rFonts w:ascii="Times New Roman" w:hAnsi="Times New Roman" w:cs="Times New Roman"/>
        </w:rPr>
      </w:pPr>
      <w:r w:rsidRPr="00FC4BE7">
        <w:rPr>
          <w:rFonts w:ascii="Times New Roman" w:hAnsi="Times New Roman" w:cs="Times New Roman"/>
        </w:rPr>
        <w:t>3. Земли для государственных и муниципальных нужд могут резервироваться на срок не более чем три года. Допускается резервирование земель, находящихся в государственных 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w:t>
      </w:r>
      <w:r w:rsidR="00B13A54">
        <w:rPr>
          <w:rFonts w:ascii="Times New Roman" w:hAnsi="Times New Roman" w:cs="Times New Roman"/>
        </w:rPr>
        <w:t>ачения на срок до двадцати лет.</w:t>
      </w:r>
    </w:p>
    <w:p w:rsidR="00D054D0" w:rsidRPr="00FC4BE7" w:rsidRDefault="00D054D0" w:rsidP="00D054D0">
      <w:pPr>
        <w:pStyle w:val="a6"/>
        <w:ind w:firstLine="709"/>
        <w:rPr>
          <w:rFonts w:ascii="Times New Roman" w:hAnsi="Times New Roman" w:cs="Times New Roman"/>
        </w:rPr>
      </w:pPr>
      <w:r w:rsidRPr="00FC4BE7">
        <w:rPr>
          <w:rFonts w:ascii="Times New Roman" w:hAnsi="Times New Roman" w:cs="Times New Roman"/>
        </w:rPr>
        <w:t>4. Ограничения права собственности и иных вещных прав на земельные участки в связи с резервированием земель для государственных и муниципальных нужд устанавливаются федеральными законами.</w:t>
      </w:r>
    </w:p>
    <w:p w:rsidR="00D054D0" w:rsidRPr="00FC4BE7" w:rsidRDefault="00D054D0" w:rsidP="00D054D0">
      <w:pPr>
        <w:pStyle w:val="a6"/>
        <w:ind w:firstLine="709"/>
        <w:rPr>
          <w:rFonts w:ascii="Times New Roman" w:hAnsi="Times New Roman" w:cs="Times New Roman"/>
        </w:rPr>
      </w:pPr>
      <w:r w:rsidRPr="00FC4BE7">
        <w:rPr>
          <w:rFonts w:ascii="Times New Roman" w:hAnsi="Times New Roman" w:cs="Times New Roman"/>
        </w:rPr>
        <w:t>5. Порядок резервирования земель для государственных и муниципальных нужд определяется Правительством Российской Федерации.</w:t>
      </w:r>
    </w:p>
    <w:p w:rsidR="00121E5A" w:rsidRPr="00FC4BE7" w:rsidRDefault="00121E5A" w:rsidP="00121E5A">
      <w:pPr>
        <w:pStyle w:val="ConsPlusNormal"/>
        <w:ind w:left="567" w:firstLine="0"/>
        <w:jc w:val="both"/>
        <w:rPr>
          <w:rFonts w:ascii="Times New Roman" w:hAnsi="Times New Roman" w:cs="Times New Roman"/>
          <w:sz w:val="24"/>
          <w:szCs w:val="24"/>
        </w:rPr>
      </w:pPr>
    </w:p>
    <w:p w:rsidR="00121E5A" w:rsidRPr="00FC4BE7" w:rsidRDefault="00121E5A" w:rsidP="00121E5A">
      <w:pPr>
        <w:pStyle w:val="1"/>
        <w:spacing w:before="0" w:after="0"/>
        <w:rPr>
          <w:sz w:val="24"/>
          <w:szCs w:val="24"/>
        </w:rPr>
      </w:pPr>
      <w:bookmarkStart w:id="320" w:name="_Toc527535096"/>
      <w:r w:rsidRPr="00FC4BE7">
        <w:rPr>
          <w:sz w:val="24"/>
          <w:szCs w:val="24"/>
        </w:rPr>
        <w:t>Статья 4</w:t>
      </w:r>
      <w:r w:rsidR="005A49C6" w:rsidRPr="00FC4BE7">
        <w:rPr>
          <w:sz w:val="24"/>
          <w:szCs w:val="24"/>
        </w:rPr>
        <w:t>2</w:t>
      </w:r>
      <w:r w:rsidRPr="00FC4BE7">
        <w:rPr>
          <w:sz w:val="24"/>
          <w:szCs w:val="24"/>
        </w:rPr>
        <w:t>. Территории, в границах которых предусматривается осуществление деятельности по комплексному и устойчивому развитию территории</w:t>
      </w:r>
      <w:bookmarkEnd w:id="320"/>
    </w:p>
    <w:p w:rsidR="00121E5A" w:rsidRPr="00FC4BE7" w:rsidRDefault="00121E5A" w:rsidP="00121E5A">
      <w:pPr>
        <w:pStyle w:val="a6"/>
        <w:rPr>
          <w:rFonts w:ascii="Times New Roman" w:hAnsi="Times New Roman" w:cs="Times New Roman"/>
        </w:rPr>
      </w:pPr>
    </w:p>
    <w:p w:rsidR="000F6F13" w:rsidRPr="000F6F13" w:rsidRDefault="000F6F13" w:rsidP="000F6F13">
      <w:pPr>
        <w:ind w:firstLine="680"/>
        <w:jc w:val="both"/>
      </w:pPr>
      <w:r w:rsidRPr="000F6F13">
        <w:t xml:space="preserve">1. </w:t>
      </w:r>
      <w:r w:rsidRPr="000F6F13">
        <w:rPr>
          <w:bCs/>
        </w:rPr>
        <w:t>Деятельность по комплексному и устойчивому развитию территории</w:t>
      </w:r>
      <w:r w:rsidRPr="000F6F1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0F6F13" w:rsidRPr="000F6F13" w:rsidRDefault="000F6F13" w:rsidP="000F6F13">
      <w:pPr>
        <w:ind w:firstLine="680"/>
        <w:jc w:val="both"/>
      </w:pPr>
      <w:r w:rsidRPr="000F6F13">
        <w:t>2. Комплексное развитие территории включает виды деятельности по комплексному и устойчивому развитию территории, которые осуществляются на основании статей 46.9 и 46.10 Градостроительного кодекса Российской Федерации.</w:t>
      </w:r>
    </w:p>
    <w:p w:rsidR="000F6F13" w:rsidRPr="000F6F13" w:rsidRDefault="000F6F13" w:rsidP="000F6F13">
      <w:pPr>
        <w:ind w:firstLine="680"/>
        <w:jc w:val="both"/>
      </w:pPr>
      <w:r w:rsidRPr="000F6F13">
        <w:t xml:space="preserve">3. Комплексное развитие территории осуществляется с учетом планируемых объектов федерального значения, объектов регионального значения, объектов местного значения, предусмотренных документами территориального планирования Российской Федерации, Республики Крым, </w:t>
      </w:r>
      <w:r w:rsidR="00B8316F">
        <w:t>Нижнегорского</w:t>
      </w:r>
      <w:r>
        <w:t xml:space="preserve"> </w:t>
      </w:r>
      <w:r w:rsidRPr="000F6F13">
        <w:t xml:space="preserve">района и </w:t>
      </w:r>
      <w:r w:rsidR="00731DDF">
        <w:t>Дрофинского</w:t>
      </w:r>
      <w:r w:rsidR="00B13A54">
        <w:t xml:space="preserve"> </w:t>
      </w:r>
      <w:r w:rsidRPr="000F6F13">
        <w:t>сельского поселения, а также с учетом зон с особыми условиями использования территорий.</w:t>
      </w:r>
    </w:p>
    <w:p w:rsidR="000F6F13" w:rsidRPr="000F6F13" w:rsidRDefault="000F6F13" w:rsidP="000F6F13">
      <w:pPr>
        <w:ind w:firstLine="680"/>
        <w:jc w:val="both"/>
      </w:pPr>
      <w:r w:rsidRPr="000F6F13">
        <w:t xml:space="preserve">4. Документация по планировке территории, подлежащей комплексному развитию по инициативе правообладателей, утверждается без проведения </w:t>
      </w:r>
      <w:r w:rsidRPr="000154BD">
        <w:t xml:space="preserve">общественных обсуждений или </w:t>
      </w:r>
      <w:r w:rsidRPr="000F6F13">
        <w:t>публичных слушаний.</w:t>
      </w:r>
    </w:p>
    <w:p w:rsidR="000F6F13" w:rsidRPr="000F6F13" w:rsidRDefault="000F6F13" w:rsidP="000F6F13">
      <w:pPr>
        <w:ind w:firstLine="680"/>
        <w:jc w:val="both"/>
      </w:pPr>
      <w:r w:rsidRPr="000F6F13">
        <w:t xml:space="preserve">5.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321" w:name="_Toc527535097"/>
      <w:bookmarkStart w:id="322" w:name="_Toc332213543"/>
      <w:r w:rsidRPr="00FC4BE7">
        <w:rPr>
          <w:sz w:val="24"/>
          <w:szCs w:val="24"/>
        </w:rPr>
        <w:t>Статья 4</w:t>
      </w:r>
      <w:r w:rsidR="005A49C6" w:rsidRPr="00FC4BE7">
        <w:rPr>
          <w:sz w:val="24"/>
          <w:szCs w:val="24"/>
        </w:rPr>
        <w:t>3</w:t>
      </w:r>
      <w:r w:rsidRPr="00FC4BE7">
        <w:rPr>
          <w:sz w:val="24"/>
          <w:szCs w:val="24"/>
        </w:rPr>
        <w:t xml:space="preserve">. </w:t>
      </w:r>
      <w:r w:rsidR="00693157">
        <w:rPr>
          <w:sz w:val="24"/>
          <w:szCs w:val="24"/>
        </w:rPr>
        <w:t>Муниципальный земельный контроль</w:t>
      </w:r>
      <w:bookmarkEnd w:id="321"/>
    </w:p>
    <w:p w:rsidR="00121E5A" w:rsidRPr="00FC4BE7" w:rsidRDefault="00121E5A" w:rsidP="00121E5A">
      <w:pPr>
        <w:pStyle w:val="aff0"/>
        <w:tabs>
          <w:tab w:val="left" w:pos="1134"/>
        </w:tabs>
        <w:ind w:left="709"/>
        <w:contextualSpacing/>
        <w:jc w:val="both"/>
        <w:rPr>
          <w:u w:color="FFFFFF"/>
        </w:rPr>
      </w:pPr>
    </w:p>
    <w:p w:rsidR="00121E5A" w:rsidRPr="00FC4BE7" w:rsidRDefault="00121E5A" w:rsidP="00693157">
      <w:pPr>
        <w:pStyle w:val="a6"/>
        <w:rPr>
          <w:rFonts w:ascii="Times New Roman" w:hAnsi="Times New Roman" w:cs="Times New Roman"/>
        </w:rPr>
      </w:pPr>
      <w:r w:rsidRPr="00FC4BE7">
        <w:rPr>
          <w:rFonts w:ascii="Times New Roman" w:hAnsi="Times New Roman" w:cs="Times New Roman"/>
        </w:rPr>
        <w:t xml:space="preserve">1. </w:t>
      </w:r>
      <w:r w:rsidR="00693157">
        <w:rPr>
          <w:rFonts w:ascii="Times New Roman" w:hAnsi="Times New Roman" w:cs="Times New Roman"/>
        </w:rPr>
        <w:t xml:space="preserve">Муниципальный земельный контроль на территории </w:t>
      </w:r>
      <w:r w:rsidR="00731DDF">
        <w:rPr>
          <w:rFonts w:ascii="Times New Roman" w:hAnsi="Times New Roman" w:cs="Times New Roman"/>
        </w:rPr>
        <w:t>Дрофинского</w:t>
      </w:r>
      <w:r w:rsidR="00693157">
        <w:rPr>
          <w:rFonts w:ascii="Times New Roman" w:hAnsi="Times New Roman" w:cs="Times New Roman"/>
        </w:rPr>
        <w:t xml:space="preserve"> сельского поселения осуществляется в соответствии с постановлением Совета министров Республики Крым от 07.07.2015 № 375 «О порядке осуществления муниципального земельного контроля». </w:t>
      </w:r>
    </w:p>
    <w:p w:rsidR="00121E5A" w:rsidRPr="00FC4BE7" w:rsidRDefault="00121E5A" w:rsidP="00121E5A">
      <w:pPr>
        <w:pStyle w:val="a6"/>
        <w:rPr>
          <w:rFonts w:ascii="Times New Roman" w:hAnsi="Times New Roman" w:cs="Times New Roman"/>
        </w:rPr>
      </w:pPr>
    </w:p>
    <w:p w:rsidR="00121E5A" w:rsidRPr="00FC4BE7" w:rsidRDefault="00DA4899" w:rsidP="00121E5A">
      <w:pPr>
        <w:pStyle w:val="1"/>
        <w:spacing w:before="0" w:after="0"/>
        <w:rPr>
          <w:sz w:val="24"/>
          <w:szCs w:val="24"/>
        </w:rPr>
      </w:pPr>
      <w:bookmarkStart w:id="323" w:name="_Toc234175902"/>
      <w:bookmarkStart w:id="324" w:name="_Toc234176070"/>
      <w:bookmarkStart w:id="325" w:name="_Toc234209063"/>
      <w:bookmarkStart w:id="326" w:name="_Toc332213547"/>
      <w:bookmarkStart w:id="327" w:name="_Toc527535098"/>
      <w:bookmarkEnd w:id="322"/>
      <w:r w:rsidRPr="00FC4BE7">
        <w:rPr>
          <w:sz w:val="24"/>
          <w:szCs w:val="24"/>
        </w:rPr>
        <w:t>Статья 44</w:t>
      </w:r>
      <w:r w:rsidR="00121E5A" w:rsidRPr="00FC4BE7">
        <w:rPr>
          <w:sz w:val="24"/>
          <w:szCs w:val="24"/>
        </w:rPr>
        <w:t>. Заключительные положения</w:t>
      </w:r>
      <w:bookmarkEnd w:id="323"/>
      <w:bookmarkEnd w:id="324"/>
      <w:bookmarkEnd w:id="325"/>
      <w:bookmarkEnd w:id="326"/>
      <w:bookmarkEnd w:id="327"/>
      <w:r w:rsidR="00121E5A" w:rsidRPr="00FC4BE7">
        <w:rPr>
          <w:sz w:val="24"/>
          <w:szCs w:val="24"/>
        </w:rPr>
        <w:tab/>
        <w:t xml:space="preserve"> </w:t>
      </w:r>
    </w:p>
    <w:p w:rsidR="00121E5A" w:rsidRPr="00FC4BE7" w:rsidRDefault="00121E5A" w:rsidP="00121E5A"/>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1. Правила, </w:t>
      </w:r>
      <w:r w:rsidR="000154BD">
        <w:rPr>
          <w:rFonts w:ascii="Times New Roman" w:hAnsi="Times New Roman" w:cs="Times New Roman"/>
        </w:rPr>
        <w:t xml:space="preserve">внесения </w:t>
      </w:r>
      <w:r w:rsidRPr="00FC4BE7">
        <w:rPr>
          <w:rFonts w:ascii="Times New Roman" w:hAnsi="Times New Roman" w:cs="Times New Roman"/>
        </w:rPr>
        <w:t>изменени</w:t>
      </w:r>
      <w:r w:rsidR="000154BD">
        <w:rPr>
          <w:rFonts w:ascii="Times New Roman" w:hAnsi="Times New Roman" w:cs="Times New Roman"/>
        </w:rPr>
        <w:t>й</w:t>
      </w:r>
      <w:r w:rsidRPr="00FC4BE7">
        <w:rPr>
          <w:rFonts w:ascii="Times New Roman" w:hAnsi="Times New Roman" w:cs="Times New Roman"/>
        </w:rPr>
        <w:t xml:space="preserve"> в Правила подлежат опубликованию в порядке, установленном для опубликования нормативных</w:t>
      </w:r>
      <w:r w:rsidR="00A44D2B">
        <w:rPr>
          <w:rFonts w:ascii="Times New Roman" w:hAnsi="Times New Roman" w:cs="Times New Roman"/>
        </w:rPr>
        <w:t xml:space="preserve"> </w:t>
      </w:r>
      <w:r w:rsidRPr="00FC4BE7">
        <w:rPr>
          <w:rFonts w:ascii="Times New Roman" w:hAnsi="Times New Roman" w:cs="Times New Roman"/>
        </w:rPr>
        <w:t>правовых актов и вступают в силу на следующий день после их официального опубликования (обнародования).</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2. Установленные Правилами градостроительные регламенты не являются препятствием для оформления в установленном законом порядке прав на объекты капитального строительства, построенные или реконструированные до вступления в силу Правил или внесения изменений в Правила, в том числе без разрешения на строительство и (или) разрешения на ввод в эксплуатацию объекта капитального строительства,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 </w:t>
      </w:r>
    </w:p>
    <w:p w:rsidR="00693157" w:rsidRDefault="00693157" w:rsidP="00121E5A">
      <w:pPr>
        <w:pStyle w:val="a6"/>
        <w:rPr>
          <w:rFonts w:ascii="Times New Roman" w:hAnsi="Times New Roman" w:cs="Times New Roman"/>
        </w:rPr>
      </w:pPr>
      <w:r>
        <w:rPr>
          <w:rFonts w:ascii="Times New Roman" w:hAnsi="Times New Roman" w:cs="Times New Roman"/>
        </w:rPr>
        <w:t>3</w:t>
      </w:r>
      <w:r w:rsidR="00121E5A" w:rsidRPr="00FC4BE7">
        <w:rPr>
          <w:rFonts w:ascii="Times New Roman" w:hAnsi="Times New Roman" w:cs="Times New Roman"/>
        </w:rPr>
        <w:t xml:space="preserve">.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внесения изменений в Правила являются действительными. </w:t>
      </w:r>
    </w:p>
    <w:p w:rsidR="00693157" w:rsidRDefault="00693157" w:rsidP="00121E5A">
      <w:pPr>
        <w:pStyle w:val="a6"/>
        <w:rPr>
          <w:rFonts w:ascii="Times New Roman" w:hAnsi="Times New Roman" w:cs="Times New Roman"/>
        </w:rPr>
      </w:pPr>
      <w:r>
        <w:rPr>
          <w:rFonts w:ascii="Times New Roman" w:hAnsi="Times New Roman" w:cs="Times New Roman"/>
        </w:rPr>
        <w:t>4</w:t>
      </w:r>
      <w:r w:rsidR="00121E5A" w:rsidRPr="00FC4BE7">
        <w:rPr>
          <w:rFonts w:ascii="Times New Roman" w:hAnsi="Times New Roman" w:cs="Times New Roman"/>
        </w:rPr>
        <w:t xml:space="preserve">. Градостроительные планы земельных участков, решения о предварительном согласовании места размещения объекта, выданные (принятые) до вступления в силу настоящих Правил, внесения изменений в Правила </w:t>
      </w:r>
      <w:r w:rsidR="00121E5A" w:rsidRPr="00176C1A">
        <w:rPr>
          <w:rFonts w:ascii="Times New Roman" w:hAnsi="Times New Roman" w:cs="Times New Roman"/>
        </w:rPr>
        <w:t>применяются</w:t>
      </w:r>
      <w:r>
        <w:rPr>
          <w:rFonts w:ascii="Times New Roman" w:hAnsi="Times New Roman" w:cs="Times New Roman"/>
        </w:rPr>
        <w:t>.</w:t>
      </w:r>
      <w:r w:rsidR="00121E5A" w:rsidRPr="00176C1A">
        <w:rPr>
          <w:rFonts w:ascii="Times New Roman" w:hAnsi="Times New Roman" w:cs="Times New Roman"/>
        </w:rPr>
        <w:t xml:space="preserve"> </w:t>
      </w:r>
    </w:p>
    <w:p w:rsidR="0055458B" w:rsidRPr="00FC4BE7" w:rsidRDefault="0055458B" w:rsidP="00693157">
      <w:pPr>
        <w:pStyle w:val="1"/>
        <w:spacing w:before="0" w:after="0"/>
        <w:jc w:val="left"/>
      </w:pPr>
    </w:p>
    <w:p w:rsidR="0055458B" w:rsidRPr="00FC4BE7" w:rsidRDefault="0055458B" w:rsidP="0055458B">
      <w:pPr>
        <w:pStyle w:val="1"/>
        <w:spacing w:before="0" w:after="0"/>
        <w:rPr>
          <w:sz w:val="24"/>
          <w:szCs w:val="24"/>
        </w:rPr>
      </w:pPr>
      <w:bookmarkStart w:id="328" w:name="_Toc527535099"/>
      <w:r w:rsidRPr="00FC4BE7">
        <w:rPr>
          <w:sz w:val="24"/>
          <w:szCs w:val="24"/>
        </w:rPr>
        <w:t>РАЗДЕЛ II. ГРАДОСТРОИТЕЛЬНЫЕ РЕГЛАМЕНТЫ ТЕРРИТОРИАЛЬНЫХ ЗОН</w:t>
      </w:r>
      <w:bookmarkEnd w:id="328"/>
    </w:p>
    <w:p w:rsidR="0055458B" w:rsidRPr="00FC4BE7" w:rsidRDefault="0055458B" w:rsidP="0055458B"/>
    <w:p w:rsidR="0055458B" w:rsidRPr="00FC4BE7" w:rsidRDefault="0055458B" w:rsidP="0055458B">
      <w:pPr>
        <w:keepNext/>
        <w:jc w:val="center"/>
        <w:outlineLvl w:val="0"/>
        <w:rPr>
          <w:b/>
          <w:bCs/>
          <w:kern w:val="32"/>
        </w:rPr>
      </w:pPr>
      <w:bookmarkStart w:id="329" w:name="_Toc259101843"/>
      <w:bookmarkStart w:id="330" w:name="_Toc332213549"/>
      <w:bookmarkStart w:id="331" w:name="_Toc435786278"/>
      <w:bookmarkStart w:id="332" w:name="_Toc494378590"/>
      <w:bookmarkStart w:id="333" w:name="_Toc527535100"/>
      <w:r w:rsidRPr="00FC4BE7">
        <w:rPr>
          <w:b/>
          <w:bCs/>
          <w:kern w:val="32"/>
        </w:rPr>
        <w:t>Глава</w:t>
      </w:r>
      <w:r w:rsidR="00693157">
        <w:rPr>
          <w:b/>
          <w:bCs/>
          <w:kern w:val="32"/>
          <w:lang w:val="en-US"/>
        </w:rPr>
        <w:t>VIII</w:t>
      </w:r>
      <w:r w:rsidRPr="00FC4BE7">
        <w:rPr>
          <w:b/>
          <w:bCs/>
          <w:kern w:val="32"/>
        </w:rPr>
        <w:t xml:space="preserve">. </w:t>
      </w:r>
      <w:bookmarkEnd w:id="329"/>
      <w:bookmarkEnd w:id="330"/>
      <w:bookmarkEnd w:id="331"/>
      <w:r w:rsidRPr="00FC4BE7">
        <w:rPr>
          <w:b/>
          <w:bCs/>
          <w:kern w:val="32"/>
        </w:rPr>
        <w:t>Градостроительные регламенты</w:t>
      </w:r>
      <w:bookmarkEnd w:id="332"/>
      <w:bookmarkEnd w:id="333"/>
    </w:p>
    <w:p w:rsidR="0055458B" w:rsidRPr="00FC4BE7" w:rsidRDefault="0055458B" w:rsidP="0055458B">
      <w:pPr>
        <w:pStyle w:val="a6"/>
        <w:rPr>
          <w:rFonts w:ascii="Times New Roman" w:hAnsi="Times New Roman" w:cs="Times New Roman"/>
        </w:rPr>
      </w:pPr>
    </w:p>
    <w:p w:rsidR="0055458B" w:rsidRPr="00FC4BE7" w:rsidRDefault="00DA4899" w:rsidP="0055458B">
      <w:pPr>
        <w:keepNext/>
        <w:jc w:val="center"/>
        <w:outlineLvl w:val="0"/>
        <w:rPr>
          <w:b/>
          <w:bCs/>
          <w:kern w:val="32"/>
        </w:rPr>
      </w:pPr>
      <w:bookmarkStart w:id="334" w:name="Par380"/>
      <w:bookmarkStart w:id="335" w:name="_Toc494378591"/>
      <w:bookmarkStart w:id="336" w:name="_Toc527535101"/>
      <w:bookmarkStart w:id="337" w:name="_Toc220214044"/>
      <w:bookmarkStart w:id="338" w:name="_Toc428804238"/>
      <w:bookmarkEnd w:id="334"/>
      <w:r w:rsidRPr="00FC4BE7">
        <w:rPr>
          <w:b/>
          <w:bCs/>
          <w:kern w:val="32"/>
        </w:rPr>
        <w:t>Статья 45</w:t>
      </w:r>
      <w:r w:rsidR="0055458B" w:rsidRPr="00FC4BE7">
        <w:rPr>
          <w:b/>
          <w:bCs/>
          <w:kern w:val="32"/>
        </w:rPr>
        <w:t>. Общие требования</w:t>
      </w:r>
      <w:bookmarkEnd w:id="335"/>
      <w:bookmarkEnd w:id="336"/>
      <w:r w:rsidR="0055458B" w:rsidRPr="00FC4BE7">
        <w:rPr>
          <w:b/>
          <w:bCs/>
          <w:kern w:val="32"/>
        </w:rPr>
        <w:t xml:space="preserve"> </w:t>
      </w:r>
    </w:p>
    <w:p w:rsidR="0055458B" w:rsidRPr="00FC4BE7" w:rsidRDefault="0055458B" w:rsidP="0055458B">
      <w:pPr>
        <w:pStyle w:val="a6"/>
        <w:rPr>
          <w:rFonts w:ascii="Times New Roman" w:hAnsi="Times New Roman" w:cs="Times New Roman"/>
        </w:rPr>
      </w:pPr>
    </w:p>
    <w:p w:rsidR="00E23E48" w:rsidRDefault="0055458B" w:rsidP="0055458B">
      <w:pPr>
        <w:pStyle w:val="a6"/>
        <w:rPr>
          <w:rFonts w:ascii="Times New Roman" w:hAnsi="Times New Roman" w:cs="Times New Roman"/>
        </w:rPr>
      </w:pPr>
      <w:r w:rsidRPr="00FC4BE7">
        <w:rPr>
          <w:rFonts w:ascii="Times New Roman" w:hAnsi="Times New Roman" w:cs="Times New Roman"/>
        </w:rPr>
        <w:t xml:space="preserve">1. В соответствии с Классификатором видов разрешенного использования земельных участков, утвержденным приказом Минэкономразвития России от </w:t>
      </w:r>
      <w:r w:rsidR="00693157" w:rsidRPr="00693157">
        <w:rPr>
          <w:rFonts w:ascii="Times New Roman" w:hAnsi="Times New Roman" w:cs="Times New Roman"/>
        </w:rPr>
        <w:t>0</w:t>
      </w:r>
      <w:r w:rsidRPr="00FC4BE7">
        <w:rPr>
          <w:rFonts w:ascii="Times New Roman" w:hAnsi="Times New Roman" w:cs="Times New Roman"/>
        </w:rPr>
        <w:t xml:space="preserve">1.09.2014 № 540, содержание видов разрешенного использования, перечисленных в составе регламентов,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 В том числе, при размещении указанных объектов, для всех территориальных зона основными видами разрешенного использования являются: </w:t>
      </w:r>
      <w:r w:rsidRPr="00E812F8">
        <w:rPr>
          <w:rFonts w:ascii="Times New Roman" w:hAnsi="Times New Roman" w:cs="Times New Roman"/>
        </w:rPr>
        <w:t>Коммунальное обслуживание</w:t>
      </w:r>
      <w:r w:rsidR="00E812F8" w:rsidRPr="00E812F8">
        <w:rPr>
          <w:rFonts w:ascii="Times New Roman" w:hAnsi="Times New Roman" w:cs="Times New Roman"/>
        </w:rPr>
        <w:t xml:space="preserve">, </w:t>
      </w:r>
      <w:r w:rsidRPr="00E812F8">
        <w:rPr>
          <w:rFonts w:ascii="Times New Roman" w:hAnsi="Times New Roman" w:cs="Times New Roman"/>
        </w:rPr>
        <w:t>Энерге</w:t>
      </w:r>
      <w:r w:rsidR="00E23E48" w:rsidRPr="00E812F8">
        <w:rPr>
          <w:rFonts w:ascii="Times New Roman" w:hAnsi="Times New Roman" w:cs="Times New Roman"/>
        </w:rPr>
        <w:t>тика</w:t>
      </w:r>
      <w:r w:rsidR="00E812F8" w:rsidRPr="00E812F8">
        <w:rPr>
          <w:rFonts w:ascii="Times New Roman" w:hAnsi="Times New Roman" w:cs="Times New Roman"/>
        </w:rPr>
        <w:t xml:space="preserve">, </w:t>
      </w:r>
      <w:r w:rsidR="00E23E48" w:rsidRPr="00E812F8">
        <w:rPr>
          <w:rFonts w:ascii="Times New Roman" w:hAnsi="Times New Roman" w:cs="Times New Roman"/>
        </w:rPr>
        <w:t>Связь.</w:t>
      </w:r>
      <w:r w:rsidRPr="00FC4BE7">
        <w:rPr>
          <w:rFonts w:ascii="Times New Roman" w:hAnsi="Times New Roman" w:cs="Times New Roman"/>
        </w:rPr>
        <w:t xml:space="preserve"> </w:t>
      </w:r>
    </w:p>
    <w:p w:rsidR="0055458B" w:rsidRPr="00FC4BE7" w:rsidRDefault="0055458B" w:rsidP="0055458B">
      <w:pPr>
        <w:pStyle w:val="a6"/>
        <w:rPr>
          <w:rFonts w:ascii="Times New Roman" w:hAnsi="Times New Roman" w:cs="Times New Roman"/>
        </w:rPr>
      </w:pPr>
      <w:r w:rsidRPr="00FC4BE7">
        <w:rPr>
          <w:rFonts w:ascii="Times New Roman" w:hAnsi="Times New Roman" w:cs="Times New Roman"/>
        </w:rPr>
        <w:t xml:space="preserve">2. Применение </w:t>
      </w:r>
      <w:r w:rsidRPr="00E812F8">
        <w:rPr>
          <w:rFonts w:ascii="Times New Roman" w:hAnsi="Times New Roman" w:cs="Times New Roman"/>
          <w:bCs/>
        </w:rPr>
        <w:t>вспомогательных видов разрешенного использования</w:t>
      </w:r>
      <w:r w:rsidRPr="00FC4BE7">
        <w:rPr>
          <w:rFonts w:ascii="Times New Roman" w:hAnsi="Times New Roman" w:cs="Times New Roman"/>
        </w:rPr>
        <w:t xml:space="preserve"> допускается при соблюдении следующих условий:</w:t>
      </w:r>
    </w:p>
    <w:p w:rsidR="0055458B" w:rsidRPr="00FC4BE7" w:rsidRDefault="0055458B" w:rsidP="0055458B">
      <w:pPr>
        <w:pStyle w:val="a6"/>
        <w:ind w:left="680" w:firstLine="0"/>
        <w:rPr>
          <w:rFonts w:ascii="Times New Roman" w:hAnsi="Times New Roman" w:cs="Times New Roman"/>
        </w:rPr>
      </w:pPr>
      <w:r w:rsidRPr="00FC4BE7">
        <w:rPr>
          <w:rFonts w:ascii="Times New Roman" w:hAnsi="Times New Roman" w:cs="Times New Roman"/>
        </w:rPr>
        <w:t xml:space="preserve">1) вспомогательные виды разрешенного использования земельных участков и объектов капитального строительства могут применяться только дополнительно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только совместно с ними; </w:t>
      </w:r>
    </w:p>
    <w:p w:rsidR="0055458B" w:rsidRPr="00FC4BE7" w:rsidRDefault="0055458B" w:rsidP="0055458B">
      <w:pPr>
        <w:pStyle w:val="a6"/>
        <w:ind w:left="680" w:firstLine="0"/>
        <w:rPr>
          <w:rFonts w:ascii="Times New Roman" w:hAnsi="Times New Roman" w:cs="Times New Roman"/>
        </w:rPr>
      </w:pPr>
      <w:r w:rsidRPr="00FC4BE7">
        <w:rPr>
          <w:rFonts w:ascii="Times New Roman" w:hAnsi="Times New Roman" w:cs="Times New Roman"/>
        </w:rPr>
        <w:t>2) 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p w:rsidR="0055458B" w:rsidRPr="00FC4BE7" w:rsidRDefault="00B52039" w:rsidP="0055458B">
      <w:pPr>
        <w:pStyle w:val="a6"/>
        <w:ind w:left="680" w:firstLine="0"/>
        <w:rPr>
          <w:rFonts w:ascii="Times New Roman" w:hAnsi="Times New Roman" w:cs="Times New Roman"/>
        </w:rPr>
      </w:pPr>
      <w:r>
        <w:rPr>
          <w:rFonts w:ascii="Times New Roman" w:hAnsi="Times New Roman" w:cs="Times New Roman"/>
        </w:rPr>
        <w:t>3</w:t>
      </w:r>
      <w:r w:rsidR="0055458B" w:rsidRPr="00FC4BE7">
        <w:rPr>
          <w:rFonts w:ascii="Times New Roman" w:hAnsi="Times New Roman" w:cs="Times New Roman"/>
        </w:rPr>
        <w:t>) размещение объектов вспомогательных видов разрешенного использования допускается при соблюдении строительных, экологических, санитарно-гигиенических, противопожарных и иных правил, нормативов.</w:t>
      </w:r>
    </w:p>
    <w:p w:rsidR="0055458B" w:rsidRPr="00FC4BE7" w:rsidRDefault="0055458B" w:rsidP="0055458B">
      <w:pPr>
        <w:pStyle w:val="a6"/>
        <w:rPr>
          <w:rFonts w:ascii="Times New Roman" w:hAnsi="Times New Roman" w:cs="Times New Roman"/>
        </w:rPr>
      </w:pPr>
      <w:r w:rsidRPr="00FC4BE7">
        <w:rPr>
          <w:rFonts w:ascii="Times New Roman" w:hAnsi="Times New Roman" w:cs="Times New Roman"/>
        </w:rPr>
        <w:t xml:space="preserve">3. К </w:t>
      </w:r>
      <w:r w:rsidRPr="00E812F8">
        <w:rPr>
          <w:rFonts w:ascii="Times New Roman" w:hAnsi="Times New Roman" w:cs="Times New Roman"/>
          <w:bCs/>
        </w:rPr>
        <w:t>условно разрешенным видам использования</w:t>
      </w:r>
      <w:r w:rsidRPr="00FC4BE7">
        <w:rPr>
          <w:rFonts w:ascii="Times New Roman" w:hAnsi="Times New Roman" w:cs="Times New Roman"/>
        </w:rPr>
        <w:t xml:space="preserve"> земельных участков и объектов капитального строительства установлены следующие общие требования:</w:t>
      </w:r>
    </w:p>
    <w:p w:rsidR="0055458B" w:rsidRPr="00FC4BE7" w:rsidRDefault="0055458B" w:rsidP="0055458B">
      <w:pPr>
        <w:pStyle w:val="a6"/>
        <w:ind w:left="680" w:firstLine="0"/>
        <w:rPr>
          <w:rFonts w:ascii="Times New Roman" w:hAnsi="Times New Roman" w:cs="Times New Roman"/>
        </w:rPr>
      </w:pPr>
      <w:r w:rsidRPr="00FC4BE7">
        <w:rPr>
          <w:rFonts w:ascii="Times New Roman" w:hAnsi="Times New Roman" w:cs="Times New Roman"/>
        </w:rPr>
        <w:t>1) в составе разрешения на условно разрешенный вид использования могут устанавливаться дополнительные ограничения с учетом возможности обеспечения указанного вида использования нормативными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смежных земельных участков и объектов капитального строительства, иных физических и юридических лиц; возможного негативного воздействия на окружающую среду.</w:t>
      </w:r>
    </w:p>
    <w:bookmarkEnd w:id="337"/>
    <w:bookmarkEnd w:id="338"/>
    <w:p w:rsidR="0055458B" w:rsidRPr="00FC4BE7" w:rsidRDefault="0055458B" w:rsidP="0055458B">
      <w:pPr>
        <w:kinsoku w:val="0"/>
        <w:overflowPunct w:val="0"/>
        <w:autoSpaceDE w:val="0"/>
        <w:autoSpaceDN w:val="0"/>
        <w:adjustRightInd w:val="0"/>
        <w:ind w:right="106" w:firstLine="680"/>
        <w:jc w:val="both"/>
        <w:rPr>
          <w:spacing w:val="-1"/>
        </w:rPr>
      </w:pPr>
      <w:r w:rsidRPr="00FC4BE7">
        <w:rPr>
          <w:spacing w:val="-1"/>
        </w:rPr>
        <w:t xml:space="preserve">4. Градостроительные регламенты всех территориальных зон применяются с учетом ограничений, определенных Главой </w:t>
      </w:r>
      <w:r w:rsidR="00652080" w:rsidRPr="002A26E3">
        <w:rPr>
          <w:spacing w:val="-1"/>
          <w:lang w:val="en-US"/>
        </w:rPr>
        <w:t>I</w:t>
      </w:r>
      <w:r w:rsidRPr="002A26E3">
        <w:rPr>
          <w:spacing w:val="-1"/>
          <w:lang w:val="en-US"/>
        </w:rPr>
        <w:t>X</w:t>
      </w:r>
      <w:r w:rsidRPr="00FC4BE7">
        <w:rPr>
          <w:spacing w:val="-1"/>
        </w:rPr>
        <w:t xml:space="preserve"> настоящих Правил, иными документами по экологическим условиям и нормативному режиму хозяйственной деятельности с учетом требований </w:t>
      </w:r>
      <w:r w:rsidRPr="002A26E3">
        <w:rPr>
          <w:spacing w:val="-1"/>
        </w:rPr>
        <w:t>статьи 9</w:t>
      </w:r>
      <w:r w:rsidRPr="00FC4BE7">
        <w:rPr>
          <w:spacing w:val="-1"/>
        </w:rPr>
        <w:t xml:space="preserve"> настоящих Правил. Размещение новых и реконструкция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rsidR="0055458B" w:rsidRPr="00FC4BE7" w:rsidRDefault="0055458B" w:rsidP="0055458B">
      <w:pPr>
        <w:pStyle w:val="a6"/>
        <w:rPr>
          <w:rFonts w:ascii="Times New Roman" w:hAnsi="Times New Roman" w:cs="Times New Roman"/>
        </w:rPr>
      </w:pPr>
      <w:r w:rsidRPr="00FC4BE7">
        <w:rPr>
          <w:rFonts w:ascii="Times New Roman" w:hAnsi="Times New Roman" w:cs="Times New Roman"/>
        </w:rPr>
        <w:t xml:space="preserve">5. В части установления </w:t>
      </w:r>
      <w:r w:rsidRPr="002D1C33">
        <w:rPr>
          <w:rFonts w:ascii="Times New Roman" w:hAnsi="Times New Roman" w:cs="Times New Roman"/>
          <w:b/>
          <w:bCs/>
        </w:rPr>
        <w:t>предельных параметров разрешенного строительства</w:t>
      </w:r>
      <w:r w:rsidRPr="002D1C33">
        <w:rPr>
          <w:rFonts w:ascii="Times New Roman" w:hAnsi="Times New Roman" w:cs="Times New Roman"/>
        </w:rPr>
        <w:t>,</w:t>
      </w:r>
      <w:r w:rsidRPr="00FC4BE7">
        <w:rPr>
          <w:rFonts w:ascii="Times New Roman" w:hAnsi="Times New Roman" w:cs="Times New Roman"/>
        </w:rPr>
        <w:t xml:space="preserve"> реконструкции объектов капитального строительства во всех территориальных зонах действуют следующие требования:</w:t>
      </w:r>
    </w:p>
    <w:p w:rsidR="0055458B" w:rsidRPr="00FC4BE7" w:rsidRDefault="0055458B" w:rsidP="0055458B">
      <w:pPr>
        <w:pStyle w:val="a6"/>
        <w:ind w:left="680" w:firstLine="0"/>
        <w:rPr>
          <w:rFonts w:ascii="Times New Roman" w:hAnsi="Times New Roman" w:cs="Times New Roman"/>
        </w:rPr>
      </w:pPr>
      <w:bookmarkStart w:id="339" w:name="_Hlk498518710"/>
      <w:r w:rsidRPr="002A26E3">
        <w:rPr>
          <w:rFonts w:ascii="Times New Roman" w:hAnsi="Times New Roman" w:cs="Times New Roman"/>
        </w:rPr>
        <w:t xml:space="preserve">1) </w:t>
      </w:r>
      <w:bookmarkStart w:id="340" w:name="_Hlk498514364"/>
      <w:r w:rsidRPr="002A26E3">
        <w:rPr>
          <w:rFonts w:ascii="Times New Roman" w:hAnsi="Times New Roman" w:cs="Times New Roman"/>
        </w:rPr>
        <w:t xml:space="preserve">при определении </w:t>
      </w:r>
      <w:r w:rsidR="000D4E11" w:rsidRPr="002A26E3">
        <w:rPr>
          <w:rFonts w:ascii="Times New Roman" w:hAnsi="Times New Roman" w:cs="Times New Roman"/>
        </w:rPr>
        <w:t>количества этажей</w:t>
      </w:r>
      <w:r w:rsidRPr="002A26E3">
        <w:rPr>
          <w:rFonts w:ascii="Times New Roman" w:hAnsi="Times New Roman" w:cs="Times New Roman"/>
        </w:rPr>
        <w:t xml:space="preserve"> в целях применения Правил </w:t>
      </w:r>
      <w:r w:rsidR="002D1C33" w:rsidRPr="002A26E3">
        <w:rPr>
          <w:rFonts w:ascii="Times New Roman" w:hAnsi="Times New Roman" w:cs="Times New Roman"/>
        </w:rPr>
        <w:t xml:space="preserve">под </w:t>
      </w:r>
      <w:r w:rsidR="002862A2" w:rsidRPr="002A26E3">
        <w:rPr>
          <w:rFonts w:ascii="Times New Roman" w:hAnsi="Times New Roman" w:cs="Times New Roman"/>
        </w:rPr>
        <w:t>количество</w:t>
      </w:r>
      <w:r w:rsidR="002D1C33" w:rsidRPr="002A26E3">
        <w:rPr>
          <w:rFonts w:ascii="Times New Roman" w:hAnsi="Times New Roman" w:cs="Times New Roman"/>
        </w:rPr>
        <w:t>м</w:t>
      </w:r>
      <w:r w:rsidR="002862A2" w:rsidRPr="002A26E3">
        <w:rPr>
          <w:rFonts w:ascii="Times New Roman" w:hAnsi="Times New Roman" w:cs="Times New Roman"/>
        </w:rPr>
        <w:t xml:space="preserve"> этажей</w:t>
      </w:r>
      <w:r w:rsidRPr="002A26E3">
        <w:rPr>
          <w:rFonts w:ascii="Times New Roman" w:hAnsi="Times New Roman" w:cs="Times New Roman"/>
        </w:rPr>
        <w:t xml:space="preserve"> </w:t>
      </w:r>
      <w:r w:rsidR="002D1C33" w:rsidRPr="002A26E3">
        <w:rPr>
          <w:rFonts w:ascii="Times New Roman" w:hAnsi="Times New Roman" w:cs="Times New Roman"/>
        </w:rPr>
        <w:t xml:space="preserve">следует принимать количество всех </w:t>
      </w:r>
      <w:r w:rsidRPr="002A26E3">
        <w:rPr>
          <w:rFonts w:ascii="Times New Roman" w:hAnsi="Times New Roman" w:cs="Times New Roman"/>
        </w:rPr>
        <w:t>этаж</w:t>
      </w:r>
      <w:r w:rsidR="002D1C33" w:rsidRPr="002A26E3">
        <w:rPr>
          <w:rFonts w:ascii="Times New Roman" w:hAnsi="Times New Roman" w:cs="Times New Roman"/>
        </w:rPr>
        <w:t>ей</w:t>
      </w:r>
      <w:r w:rsidRPr="002A26E3">
        <w:rPr>
          <w:rFonts w:ascii="Times New Roman" w:hAnsi="Times New Roman" w:cs="Times New Roman"/>
        </w:rPr>
        <w:t xml:space="preserve">, </w:t>
      </w:r>
      <w:r w:rsidR="002D1C33" w:rsidRPr="002A26E3">
        <w:rPr>
          <w:rFonts w:ascii="Times New Roman" w:hAnsi="Times New Roman" w:cs="Times New Roman"/>
        </w:rPr>
        <w:t xml:space="preserve">включая подземный, подвальный, цокольный, надземный, </w:t>
      </w:r>
      <w:r w:rsidRPr="002A26E3">
        <w:rPr>
          <w:rFonts w:ascii="Times New Roman" w:hAnsi="Times New Roman" w:cs="Times New Roman"/>
        </w:rPr>
        <w:t>технический, мансардный;</w:t>
      </w:r>
      <w:bookmarkEnd w:id="340"/>
    </w:p>
    <w:bookmarkEnd w:id="339"/>
    <w:p w:rsidR="0055458B" w:rsidRPr="00FC4BE7" w:rsidRDefault="0055458B" w:rsidP="0055458B">
      <w:pPr>
        <w:pStyle w:val="a6"/>
        <w:ind w:left="680" w:firstLine="0"/>
        <w:rPr>
          <w:rFonts w:ascii="Times New Roman" w:hAnsi="Times New Roman" w:cs="Times New Roman"/>
        </w:rPr>
      </w:pPr>
      <w:r w:rsidRPr="00FC4BE7">
        <w:rPr>
          <w:rFonts w:ascii="Times New Roman" w:hAnsi="Times New Roman" w:cs="Times New Roman"/>
        </w:rPr>
        <w:t>2) требования к максимальной высоте зданий, строений, сооружений включают общую высоту от планировочной отметки земли до конька крыши или парапета плоской кровли зданий, строений и сооружений;</w:t>
      </w:r>
    </w:p>
    <w:p w:rsidR="0055458B" w:rsidRPr="00FC4BE7" w:rsidRDefault="0055458B" w:rsidP="0055458B">
      <w:pPr>
        <w:pStyle w:val="a6"/>
        <w:ind w:left="680" w:firstLine="0"/>
        <w:rPr>
          <w:rFonts w:ascii="Times New Roman" w:hAnsi="Times New Roman" w:cs="Times New Roman"/>
        </w:rPr>
      </w:pPr>
      <w:r w:rsidRPr="00FC4BE7">
        <w:rPr>
          <w:rFonts w:ascii="Times New Roman" w:hAnsi="Times New Roman" w:cs="Times New Roman"/>
        </w:rPr>
        <w:t>3) требования в части максимальной высоты зданий, строений, сооружений, установленные настоящими Правилами, не распространяются на антенны, вентиляционные и дымовые трубы, ограждения, объекты религиозного назначения, а также на инженерное оборудование в открытом исполнении, на сквозные металлические конструкции в открытом исполнении, являющиеся частью здания или отдельно стоящие;</w:t>
      </w:r>
    </w:p>
    <w:p w:rsidR="0055458B" w:rsidRPr="006E47D6" w:rsidRDefault="0055458B" w:rsidP="0055458B">
      <w:pPr>
        <w:pStyle w:val="a6"/>
        <w:rPr>
          <w:rFonts w:ascii="Times New Roman" w:hAnsi="Times New Roman" w:cs="Times New Roman"/>
        </w:rPr>
      </w:pPr>
      <w:r w:rsidRPr="006E47D6">
        <w:rPr>
          <w:rFonts w:ascii="Times New Roman" w:hAnsi="Times New Roman" w:cs="Times New Roman"/>
        </w:rPr>
        <w:t xml:space="preserve">6. </w:t>
      </w:r>
      <w:r w:rsidR="00F40AD7">
        <w:rPr>
          <w:rFonts w:ascii="Times New Roman" w:hAnsi="Times New Roman" w:cs="Times New Roman"/>
        </w:rPr>
        <w:t xml:space="preserve">Требования к </w:t>
      </w:r>
      <w:r w:rsidRPr="006E47D6">
        <w:rPr>
          <w:rFonts w:ascii="Times New Roman" w:hAnsi="Times New Roman" w:cs="Times New Roman"/>
          <w:b/>
          <w:bCs/>
        </w:rPr>
        <w:t>ограждению земельных участков</w:t>
      </w:r>
      <w:r w:rsidRPr="006E47D6">
        <w:rPr>
          <w:rFonts w:ascii="Times New Roman" w:hAnsi="Times New Roman" w:cs="Times New Roman"/>
        </w:rPr>
        <w:t xml:space="preserve"> (за исключением шумозащитных экранов) устанавливаются </w:t>
      </w:r>
      <w:r w:rsidR="00F40AD7">
        <w:rPr>
          <w:rFonts w:ascii="Times New Roman" w:hAnsi="Times New Roman" w:cs="Times New Roman"/>
        </w:rPr>
        <w:t>Правилами благоустройства поселения.</w:t>
      </w:r>
    </w:p>
    <w:p w:rsidR="00260D3F" w:rsidRPr="00444D3A" w:rsidRDefault="00604546" w:rsidP="00F40AD7">
      <w:pPr>
        <w:ind w:firstLine="680"/>
        <w:jc w:val="both"/>
      </w:pPr>
      <w:r w:rsidRPr="006E47D6">
        <w:t>7.</w:t>
      </w:r>
      <w:r w:rsidR="00A44D2B" w:rsidRPr="006E47D6">
        <w:t xml:space="preserve"> </w:t>
      </w:r>
      <w:r w:rsidR="00260D3F" w:rsidRPr="006E47D6">
        <w:t xml:space="preserve">Требования к </w:t>
      </w:r>
      <w:r w:rsidR="00260D3F" w:rsidRPr="00F40AD7">
        <w:rPr>
          <w:b/>
        </w:rPr>
        <w:t xml:space="preserve">минимальному количеству </w:t>
      </w:r>
      <w:r w:rsidR="00260D3F" w:rsidRPr="00F40AD7">
        <w:rPr>
          <w:b/>
          <w:bCs/>
        </w:rPr>
        <w:t>машино-мест</w:t>
      </w:r>
      <w:r w:rsidR="00260D3F" w:rsidRPr="006E47D6">
        <w:rPr>
          <w:b/>
          <w:bCs/>
        </w:rPr>
        <w:t xml:space="preserve"> </w:t>
      </w:r>
      <w:r w:rsidR="00260D3F" w:rsidRPr="006E47D6">
        <w:t xml:space="preserve">для хранения индивидуального автотранспорта на земельных участках устанавливаются </w:t>
      </w:r>
      <w:r w:rsidR="00F40AD7">
        <w:t xml:space="preserve">местными нормативами градостроительного проектирования муниципального образования </w:t>
      </w:r>
      <w:r w:rsidR="00731DDF">
        <w:t>Дрофинское</w:t>
      </w:r>
      <w:r w:rsidR="00F40AD7">
        <w:t xml:space="preserve"> сельское поселение. </w:t>
      </w:r>
    </w:p>
    <w:p w:rsidR="00260D3F" w:rsidRPr="00260D3F" w:rsidRDefault="008F778B" w:rsidP="00260D3F">
      <w:pPr>
        <w:ind w:firstLine="680"/>
        <w:jc w:val="both"/>
      </w:pPr>
      <w:r>
        <w:t>8</w:t>
      </w:r>
      <w:r w:rsidR="00260D3F" w:rsidRPr="00260D3F">
        <w:t>. Не допускаются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независимо от того, к какому виду разрешенного использования относится объект.</w:t>
      </w:r>
    </w:p>
    <w:p w:rsidR="008F778B" w:rsidRPr="008F778B" w:rsidRDefault="008F778B" w:rsidP="008F778B">
      <w:pPr>
        <w:ind w:firstLine="680"/>
        <w:jc w:val="both"/>
        <w:rPr>
          <w:bCs/>
        </w:rPr>
      </w:pPr>
      <w:r w:rsidRPr="008F778B">
        <w:t>9</w:t>
      </w:r>
      <w:r w:rsidR="00260D3F" w:rsidRPr="008F778B">
        <w:t xml:space="preserve">. </w:t>
      </w:r>
      <w:r w:rsidRPr="008F778B">
        <w:t xml:space="preserve">Расстояния между жилыми, жилыми и общественными зданиями следует принимать согласно требованиям </w:t>
      </w:r>
      <w:r w:rsidRPr="008F778B">
        <w:rPr>
          <w:bCs/>
        </w:rPr>
        <w:t>СП 42.13330.2016</w:t>
      </w:r>
      <w:r w:rsidRPr="008F778B">
        <w:t xml:space="preserve"> «Градостроительство. Планировка и застройки городских и сельских поселений», нормами освещенности, приведенными в </w:t>
      </w:r>
      <w:r w:rsidR="002A26E3">
        <w:t xml:space="preserve"> </w:t>
      </w:r>
      <w:r w:rsidRPr="008F778B">
        <w:t>СП 52.13330.2016</w:t>
      </w:r>
      <w:r w:rsidRPr="008F778B">
        <w:rPr>
          <w:b/>
          <w:color w:val="2D2D2D"/>
          <w:spacing w:val="2"/>
        </w:rPr>
        <w:t xml:space="preserve"> </w:t>
      </w:r>
      <w:r w:rsidRPr="008F778B">
        <w:rPr>
          <w:spacing w:val="2"/>
        </w:rPr>
        <w:t>Естественное и искусственное освещение. Актуализированная редакция СНиП 23-05-95</w:t>
      </w:r>
      <w:r w:rsidRPr="008F778B">
        <w:rPr>
          <w:b/>
          <w:spacing w:val="2"/>
        </w:rPr>
        <w:t>*</w:t>
      </w:r>
      <w:r w:rsidRPr="008F778B">
        <w:t xml:space="preserve">, </w:t>
      </w:r>
      <w:r w:rsidRPr="008F778B">
        <w:rPr>
          <w:bCs/>
        </w:rPr>
        <w:t xml:space="preserve">СанПиН 2.2.1/2.1.1.1076-01 «Гигиенические требования к инсоляции и солнцезащите помещений жилых и общественных зданий и территорий», </w:t>
      </w:r>
      <w:r w:rsidRPr="008F778B">
        <w:t xml:space="preserve">Федерального закона от 22 июля </w:t>
      </w:r>
      <w:smartTag w:uri="urn:schemas-microsoft-com:office:smarttags" w:element="metricconverter">
        <w:smartTagPr>
          <w:attr w:name="ProductID" w:val="2008 г"/>
        </w:smartTagPr>
        <w:r w:rsidRPr="008F778B">
          <w:t>2008 года</w:t>
        </w:r>
      </w:smartTag>
      <w:r w:rsidRPr="008F778B">
        <w:t xml:space="preserve"> № 123-ФЗ «Технический регламент о требованиях пожарной безопасности». </w:t>
      </w:r>
    </w:p>
    <w:p w:rsidR="00FF2434" w:rsidRPr="00B62080" w:rsidRDefault="00FF2434" w:rsidP="00FF2434">
      <w:pPr>
        <w:ind w:firstLine="708"/>
        <w:jc w:val="both"/>
      </w:pPr>
      <w:r>
        <w:t>1</w:t>
      </w:r>
      <w:r w:rsidR="006A5030">
        <w:t>0</w:t>
      </w:r>
      <w:r w:rsidRPr="00B62080">
        <w:t xml:space="preserve">.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w:t>
      </w:r>
      <w:r w:rsidRPr="002A26E3">
        <w:t xml:space="preserve">Главе </w:t>
      </w:r>
      <w:r w:rsidR="002A26E3" w:rsidRPr="002A26E3">
        <w:rPr>
          <w:lang w:val="en-US"/>
        </w:rPr>
        <w:t>I</w:t>
      </w:r>
      <w:r w:rsidRPr="002A26E3">
        <w:rPr>
          <w:lang w:val="en-US"/>
        </w:rPr>
        <w:t>X</w:t>
      </w:r>
      <w:r w:rsidRPr="00B62080">
        <w:t xml:space="preserve"> настоящих Правил. </w:t>
      </w:r>
    </w:p>
    <w:p w:rsidR="00461857" w:rsidRPr="00FC4BE7" w:rsidRDefault="00461857" w:rsidP="0055458B">
      <w:pPr>
        <w:rPr>
          <w:b/>
          <w:bCs/>
        </w:rPr>
      </w:pPr>
    </w:p>
    <w:p w:rsidR="0055458B" w:rsidRPr="00FC4BE7" w:rsidRDefault="0055458B" w:rsidP="0055458B">
      <w:pPr>
        <w:keepNext/>
        <w:jc w:val="center"/>
        <w:outlineLvl w:val="0"/>
        <w:rPr>
          <w:b/>
          <w:bCs/>
          <w:kern w:val="32"/>
        </w:rPr>
      </w:pPr>
      <w:bookmarkStart w:id="341" w:name="_Toc215313901"/>
      <w:bookmarkStart w:id="342" w:name="_Toc259101844"/>
      <w:bookmarkStart w:id="343" w:name="_Toc332213550"/>
      <w:bookmarkStart w:id="344" w:name="_Toc435786279"/>
      <w:bookmarkStart w:id="345" w:name="_Toc494378592"/>
      <w:bookmarkStart w:id="346" w:name="_Toc527535102"/>
      <w:r w:rsidRPr="00FC4BE7">
        <w:rPr>
          <w:b/>
          <w:bCs/>
          <w:kern w:val="32"/>
        </w:rPr>
        <w:t xml:space="preserve">Статья </w:t>
      </w:r>
      <w:r w:rsidR="00A73E46" w:rsidRPr="00FC4BE7">
        <w:rPr>
          <w:b/>
          <w:bCs/>
          <w:kern w:val="32"/>
        </w:rPr>
        <w:t>46</w:t>
      </w:r>
      <w:r w:rsidRPr="00FC4BE7">
        <w:rPr>
          <w:b/>
          <w:bCs/>
          <w:kern w:val="32"/>
        </w:rPr>
        <w:t>. Территориальные зон</w:t>
      </w:r>
      <w:bookmarkEnd w:id="341"/>
      <w:bookmarkEnd w:id="342"/>
      <w:bookmarkEnd w:id="343"/>
      <w:bookmarkEnd w:id="344"/>
      <w:r w:rsidRPr="00FC4BE7">
        <w:rPr>
          <w:b/>
          <w:bCs/>
          <w:kern w:val="32"/>
        </w:rPr>
        <w:t>ы</w:t>
      </w:r>
      <w:bookmarkEnd w:id="345"/>
      <w:bookmarkEnd w:id="346"/>
      <w:r w:rsidRPr="00FC4BE7">
        <w:rPr>
          <w:b/>
          <w:bCs/>
          <w:kern w:val="32"/>
        </w:rPr>
        <w:t xml:space="preserve"> </w:t>
      </w:r>
    </w:p>
    <w:p w:rsidR="0055458B" w:rsidRPr="00FC4BE7" w:rsidRDefault="0055458B" w:rsidP="0055458B"/>
    <w:p w:rsidR="0055458B" w:rsidRPr="00FC4BE7" w:rsidRDefault="0055458B" w:rsidP="0055458B">
      <w:pPr>
        <w:ind w:firstLine="708"/>
        <w:jc w:val="both"/>
      </w:pPr>
      <w:r w:rsidRPr="00FC4BE7">
        <w:t xml:space="preserve">1. Для целей регулирования землепользования и застройки в границах </w:t>
      </w:r>
      <w:r w:rsidR="00D515B6">
        <w:t xml:space="preserve">муниципального образования </w:t>
      </w:r>
      <w:r w:rsidR="00731DDF">
        <w:t>Дрофинское</w:t>
      </w:r>
      <w:r w:rsidR="006B14FD">
        <w:t xml:space="preserve"> </w:t>
      </w:r>
      <w:r w:rsidR="00D515B6">
        <w:t>сельское поселение</w:t>
      </w:r>
      <w:r w:rsidR="00461857" w:rsidRPr="00FC4BE7">
        <w:t xml:space="preserve"> в</w:t>
      </w:r>
      <w:r w:rsidRPr="00FC4BE7">
        <w:t xml:space="preserve"> соответствии с настоящими Правилами установлены следующие территориальные зоны:</w:t>
      </w:r>
    </w:p>
    <w:p w:rsidR="00160891" w:rsidRPr="00FC4BE7" w:rsidRDefault="00160891" w:rsidP="00160891">
      <w:pPr>
        <w:jc w:val="both"/>
        <w:rPr>
          <w:u w:val="single"/>
        </w:rPr>
      </w:pPr>
      <w:r w:rsidRPr="00FC4BE7">
        <w:rPr>
          <w:u w:val="single"/>
        </w:rPr>
        <w:t>1) Жилые зоны:</w:t>
      </w:r>
    </w:p>
    <w:p w:rsidR="00160891" w:rsidRPr="00FC4BE7" w:rsidRDefault="00160891" w:rsidP="00160891">
      <w:pPr>
        <w:jc w:val="both"/>
      </w:pPr>
      <w:r w:rsidRPr="00FC4BE7">
        <w:t xml:space="preserve">Ж1 </w:t>
      </w:r>
      <w:r w:rsidRPr="00FC4BE7">
        <w:tab/>
        <w:t>Зона застройки индивидуальными жилыми домами</w:t>
      </w:r>
    </w:p>
    <w:p w:rsidR="00160891" w:rsidRPr="00FC4BE7" w:rsidRDefault="00160891" w:rsidP="00160891">
      <w:pPr>
        <w:jc w:val="both"/>
      </w:pPr>
      <w:r w:rsidRPr="00FC4BE7">
        <w:t xml:space="preserve">Ж2 </w:t>
      </w:r>
      <w:r w:rsidRPr="00FC4BE7">
        <w:tab/>
        <w:t>Зона застройки малоэтажными жилыми домами</w:t>
      </w:r>
    </w:p>
    <w:p w:rsidR="00160891" w:rsidRPr="00FC4BE7" w:rsidRDefault="00160891" w:rsidP="00160891">
      <w:pPr>
        <w:jc w:val="both"/>
        <w:rPr>
          <w:u w:val="single"/>
        </w:rPr>
      </w:pPr>
    </w:p>
    <w:p w:rsidR="00160891" w:rsidRPr="00FC4BE7" w:rsidRDefault="00160891" w:rsidP="00160891">
      <w:pPr>
        <w:jc w:val="both"/>
        <w:rPr>
          <w:u w:val="single"/>
        </w:rPr>
      </w:pPr>
      <w:r w:rsidRPr="00FC4BE7">
        <w:rPr>
          <w:u w:val="single"/>
        </w:rPr>
        <w:t>2) Общественно-деловые зоны:</w:t>
      </w:r>
    </w:p>
    <w:p w:rsidR="00160891" w:rsidRPr="00FC4BE7" w:rsidRDefault="00160891" w:rsidP="00160891">
      <w:pPr>
        <w:jc w:val="both"/>
      </w:pPr>
      <w:r w:rsidRPr="00FC4BE7">
        <w:t xml:space="preserve">О1 </w:t>
      </w:r>
      <w:r w:rsidRPr="00FC4BE7">
        <w:tab/>
        <w:t>Зона общественно-делового назначения</w:t>
      </w:r>
    </w:p>
    <w:p w:rsidR="00160891" w:rsidRPr="00FC4BE7" w:rsidRDefault="00160891" w:rsidP="00160891">
      <w:pPr>
        <w:jc w:val="both"/>
      </w:pPr>
      <w:r w:rsidRPr="00FC4BE7">
        <w:t xml:space="preserve">О2 </w:t>
      </w:r>
      <w:r w:rsidRPr="00FC4BE7">
        <w:tab/>
        <w:t>Зона учреждений школьного и дошкольного образования</w:t>
      </w:r>
    </w:p>
    <w:p w:rsidR="00160891" w:rsidRPr="00FC4BE7" w:rsidRDefault="00160891" w:rsidP="00160891">
      <w:pPr>
        <w:jc w:val="both"/>
      </w:pPr>
      <w:r w:rsidRPr="00FC4BE7">
        <w:t xml:space="preserve">О4 </w:t>
      </w:r>
      <w:r w:rsidRPr="00FC4BE7">
        <w:tab/>
        <w:t>Зона лечебно-профилактических учреждений</w:t>
      </w:r>
    </w:p>
    <w:p w:rsidR="00160891" w:rsidRPr="00FC4BE7" w:rsidRDefault="00160891" w:rsidP="00160891">
      <w:pPr>
        <w:jc w:val="both"/>
      </w:pPr>
      <w:r w:rsidRPr="00FC4BE7">
        <w:t xml:space="preserve">О5 </w:t>
      </w:r>
      <w:r w:rsidRPr="00FC4BE7">
        <w:tab/>
        <w:t>Зона объектов религиозного назначения</w:t>
      </w:r>
    </w:p>
    <w:p w:rsidR="00160891" w:rsidRPr="00FC4BE7" w:rsidRDefault="00160891" w:rsidP="00160891">
      <w:pPr>
        <w:jc w:val="both"/>
      </w:pPr>
    </w:p>
    <w:p w:rsidR="00160891" w:rsidRPr="00FC4BE7" w:rsidRDefault="00160891" w:rsidP="00160891">
      <w:pPr>
        <w:jc w:val="both"/>
        <w:rPr>
          <w:u w:val="single"/>
        </w:rPr>
      </w:pPr>
      <w:r w:rsidRPr="00FC4BE7">
        <w:rPr>
          <w:u w:val="single"/>
        </w:rPr>
        <w:t>3) Производственные зоны:</w:t>
      </w:r>
    </w:p>
    <w:p w:rsidR="00160891" w:rsidRPr="00FC4BE7" w:rsidRDefault="00160891" w:rsidP="00160891">
      <w:pPr>
        <w:jc w:val="both"/>
      </w:pPr>
      <w:r w:rsidRPr="00FC4BE7">
        <w:t xml:space="preserve">П1 </w:t>
      </w:r>
      <w:r w:rsidRPr="00FC4BE7">
        <w:tab/>
        <w:t>Зона производственных объектов на территории населенных пунктов</w:t>
      </w:r>
    </w:p>
    <w:p w:rsidR="00160891" w:rsidRPr="00FC4BE7" w:rsidRDefault="00160891" w:rsidP="00160891">
      <w:pPr>
        <w:jc w:val="both"/>
      </w:pPr>
      <w:r w:rsidRPr="00FC4BE7">
        <w:t xml:space="preserve">П3 </w:t>
      </w:r>
      <w:r w:rsidRPr="00FC4BE7">
        <w:tab/>
        <w:t xml:space="preserve">Коммунально-складская зона </w:t>
      </w:r>
    </w:p>
    <w:p w:rsidR="00160891" w:rsidRPr="00FC4BE7" w:rsidRDefault="00160891" w:rsidP="00160891">
      <w:pPr>
        <w:jc w:val="both"/>
        <w:rPr>
          <w:u w:val="single"/>
        </w:rPr>
      </w:pPr>
    </w:p>
    <w:p w:rsidR="00160891" w:rsidRPr="00FC4BE7" w:rsidRDefault="00160891" w:rsidP="00160891">
      <w:pPr>
        <w:jc w:val="both"/>
        <w:rPr>
          <w:u w:val="single"/>
        </w:rPr>
      </w:pPr>
      <w:r w:rsidRPr="00FC4BE7">
        <w:rPr>
          <w:u w:val="single"/>
        </w:rPr>
        <w:t>4) Зоны инженерной и транспортной инфраструктур:</w:t>
      </w:r>
    </w:p>
    <w:p w:rsidR="00160891" w:rsidRPr="00FC4BE7" w:rsidRDefault="00160891" w:rsidP="00160891">
      <w:pPr>
        <w:jc w:val="both"/>
      </w:pPr>
      <w:r w:rsidRPr="00FC4BE7">
        <w:t xml:space="preserve">И </w:t>
      </w:r>
      <w:r w:rsidRPr="00FC4BE7">
        <w:tab/>
        <w:t>Зона объектов инженерной инфраструктуры</w:t>
      </w:r>
    </w:p>
    <w:p w:rsidR="00160891" w:rsidRPr="00FC4BE7" w:rsidRDefault="00160891" w:rsidP="00160891">
      <w:pPr>
        <w:jc w:val="both"/>
      </w:pPr>
      <w:r w:rsidRPr="00FC4BE7">
        <w:t xml:space="preserve">Т1 </w:t>
      </w:r>
      <w:r w:rsidRPr="00FC4BE7">
        <w:tab/>
        <w:t>Зона транспортной инфраструктуры объектов автомобильного транспорта</w:t>
      </w:r>
    </w:p>
    <w:p w:rsidR="00160891" w:rsidRDefault="00160891" w:rsidP="00160891">
      <w:pPr>
        <w:pStyle w:val="aff3"/>
        <w:jc w:val="both"/>
      </w:pPr>
    </w:p>
    <w:p w:rsidR="00160891" w:rsidRPr="00FC4BE7" w:rsidRDefault="00160891" w:rsidP="00160891">
      <w:pPr>
        <w:jc w:val="both"/>
        <w:rPr>
          <w:u w:val="single"/>
        </w:rPr>
      </w:pPr>
      <w:r w:rsidRPr="00FC4BE7">
        <w:rPr>
          <w:u w:val="single"/>
        </w:rPr>
        <w:t>5) Зоны сельскохозяйственного использования:</w:t>
      </w:r>
    </w:p>
    <w:p w:rsidR="00160891" w:rsidRDefault="00160891" w:rsidP="00160891">
      <w:pPr>
        <w:jc w:val="both"/>
      </w:pPr>
      <w:r w:rsidRPr="00805E7C">
        <w:t>Сх1</w:t>
      </w:r>
      <w:r w:rsidRPr="008C3E6E">
        <w:t xml:space="preserve"> </w:t>
      </w:r>
      <w:r>
        <w:tab/>
        <w:t>Зона сельскохозяйственных угодий в населенных пунктах</w:t>
      </w:r>
    </w:p>
    <w:p w:rsidR="00160891" w:rsidRPr="00FC4BE7" w:rsidRDefault="00160891" w:rsidP="00160891">
      <w:pPr>
        <w:jc w:val="both"/>
      </w:pPr>
      <w:r w:rsidRPr="00FC4BE7">
        <w:t>Сх2</w:t>
      </w:r>
      <w:r w:rsidRPr="00FC4BE7">
        <w:tab/>
        <w:t>Зона, занятая объектами сельскохозяйственного назначения</w:t>
      </w:r>
    </w:p>
    <w:p w:rsidR="00160891" w:rsidRPr="00FC4BE7" w:rsidRDefault="00160891" w:rsidP="00160891">
      <w:pPr>
        <w:pStyle w:val="aff3"/>
        <w:jc w:val="both"/>
      </w:pPr>
    </w:p>
    <w:p w:rsidR="00160891" w:rsidRPr="00FC4BE7" w:rsidRDefault="00160891" w:rsidP="00160891">
      <w:pPr>
        <w:jc w:val="both"/>
        <w:rPr>
          <w:u w:val="single"/>
        </w:rPr>
      </w:pPr>
      <w:r w:rsidRPr="00FC4BE7">
        <w:rPr>
          <w:u w:val="single"/>
        </w:rPr>
        <w:t>6) Зоны рекреационного назначения:</w:t>
      </w:r>
    </w:p>
    <w:p w:rsidR="00160891" w:rsidRPr="00FC4BE7" w:rsidRDefault="00160891" w:rsidP="00160891">
      <w:pPr>
        <w:jc w:val="both"/>
      </w:pPr>
      <w:r w:rsidRPr="00FC4BE7">
        <w:t xml:space="preserve">Р1 </w:t>
      </w:r>
      <w:r w:rsidRPr="00FC4BE7">
        <w:tab/>
        <w:t>Зона зеленых насаждений общего пользования</w:t>
      </w:r>
    </w:p>
    <w:p w:rsidR="00160891" w:rsidRPr="00FC4BE7" w:rsidRDefault="00160891" w:rsidP="00160891">
      <w:pPr>
        <w:jc w:val="both"/>
      </w:pPr>
      <w:r w:rsidRPr="00FC4BE7">
        <w:t xml:space="preserve">Р2 </w:t>
      </w:r>
      <w:r w:rsidRPr="00FC4BE7">
        <w:tab/>
        <w:t>Зона объектов физической культуры и спорта</w:t>
      </w:r>
    </w:p>
    <w:p w:rsidR="00160891" w:rsidRPr="00805E7C" w:rsidRDefault="00160891" w:rsidP="00160891">
      <w:pPr>
        <w:jc w:val="both"/>
      </w:pPr>
      <w:r w:rsidRPr="00805E7C">
        <w:t>Р3</w:t>
      </w:r>
      <w:r w:rsidRPr="00805E7C">
        <w:tab/>
        <w:t>Зона природного ландшафта</w:t>
      </w:r>
    </w:p>
    <w:p w:rsidR="00160891" w:rsidRPr="005A6A26" w:rsidRDefault="00160891" w:rsidP="00160891">
      <w:pPr>
        <w:jc w:val="both"/>
      </w:pPr>
    </w:p>
    <w:p w:rsidR="00160891" w:rsidRPr="00FC4BE7" w:rsidRDefault="00160891" w:rsidP="00160891">
      <w:pPr>
        <w:jc w:val="both"/>
        <w:rPr>
          <w:u w:val="single"/>
        </w:rPr>
      </w:pPr>
      <w:r w:rsidRPr="00FC4BE7">
        <w:rPr>
          <w:u w:val="single"/>
        </w:rPr>
        <w:t>7) Зоны специального назначения:</w:t>
      </w:r>
    </w:p>
    <w:p w:rsidR="00160891" w:rsidRPr="00FC4BE7" w:rsidRDefault="00160891" w:rsidP="00160891">
      <w:pPr>
        <w:jc w:val="both"/>
      </w:pPr>
      <w:r w:rsidRPr="00FC4BE7">
        <w:t>Сп1</w:t>
      </w:r>
      <w:r w:rsidRPr="00FC4BE7">
        <w:tab/>
        <w:t>Зона специального назначения, связанная с захоронениями</w:t>
      </w:r>
    </w:p>
    <w:p w:rsidR="00160891" w:rsidRPr="00010A9A" w:rsidRDefault="00160891" w:rsidP="00160891">
      <w:pPr>
        <w:jc w:val="both"/>
      </w:pPr>
      <w:r w:rsidRPr="00805E7C">
        <w:t>Сп5</w:t>
      </w:r>
      <w:r w:rsidRPr="00805E7C">
        <w:tab/>
        <w:t>Зона санитарно-защитного назначения</w:t>
      </w:r>
    </w:p>
    <w:p w:rsidR="00D20F43" w:rsidRPr="00FC4BE7" w:rsidRDefault="00D20F43" w:rsidP="0055458B">
      <w:pPr>
        <w:jc w:val="both"/>
      </w:pPr>
    </w:p>
    <w:p w:rsidR="0055458B" w:rsidRPr="00FC4BE7" w:rsidRDefault="0055458B" w:rsidP="0055458B">
      <w:pPr>
        <w:ind w:firstLine="708"/>
        <w:jc w:val="both"/>
      </w:pPr>
      <w:r w:rsidRPr="009633A9">
        <w:t xml:space="preserve">2. В составе территориальной зоны могут выделяться подзоны территориальной зоны – территории, выделенные в составе территориальной зоны по схожести средовых характеристик застройки в её пределах и для которых установлены одинаковые виды разрешенного использования, но различные параметры использования земельных участков и объектов капитального строительства. Выделение подзон территориальной зоны осуществляется путем внесения изменений в Правила в порядке, предусмотренном </w:t>
      </w:r>
      <w:r w:rsidRPr="002A26E3">
        <w:t>главой V</w:t>
      </w:r>
      <w:r w:rsidRPr="002A26E3">
        <w:rPr>
          <w:lang w:val="en-US"/>
        </w:rPr>
        <w:t>I</w:t>
      </w:r>
      <w:r w:rsidRPr="002A26E3">
        <w:t xml:space="preserve"> Правил</w:t>
      </w:r>
      <w:r w:rsidRPr="009633A9">
        <w:t xml:space="preserve"> на основании заключения Комиссии.</w:t>
      </w:r>
    </w:p>
    <w:p w:rsidR="0055458B" w:rsidRPr="00FC4BE7" w:rsidRDefault="0055458B" w:rsidP="0055458B">
      <w:pPr>
        <w:jc w:val="both"/>
      </w:pPr>
    </w:p>
    <w:p w:rsidR="0055458B" w:rsidRPr="00FC4BE7" w:rsidRDefault="0055458B" w:rsidP="0055458B">
      <w:pPr>
        <w:keepNext/>
        <w:jc w:val="center"/>
        <w:outlineLvl w:val="0"/>
        <w:rPr>
          <w:b/>
          <w:bCs/>
          <w:kern w:val="32"/>
        </w:rPr>
      </w:pPr>
      <w:bookmarkStart w:id="347" w:name="_Toc494378594"/>
      <w:bookmarkStart w:id="348" w:name="_Toc527535103"/>
      <w:bookmarkStart w:id="349" w:name="_Hlk526509150"/>
      <w:r w:rsidRPr="00FC4BE7">
        <w:rPr>
          <w:b/>
          <w:bCs/>
          <w:kern w:val="32"/>
        </w:rPr>
        <w:t xml:space="preserve">Статья </w:t>
      </w:r>
      <w:r w:rsidR="00A73E46" w:rsidRPr="00FC4BE7">
        <w:rPr>
          <w:b/>
          <w:bCs/>
          <w:kern w:val="32"/>
        </w:rPr>
        <w:t>47</w:t>
      </w:r>
      <w:r w:rsidRPr="00FC4BE7">
        <w:rPr>
          <w:b/>
          <w:bCs/>
          <w:kern w:val="32"/>
        </w:rPr>
        <w:t xml:space="preserve">. Градостроительный регламент </w:t>
      </w:r>
      <w:bookmarkStart w:id="350" w:name="_Hlk498518735"/>
      <w:bookmarkStart w:id="351" w:name="_Hlk498515278"/>
      <w:r w:rsidRPr="00B508D5">
        <w:rPr>
          <w:b/>
          <w:bCs/>
          <w:kern w:val="32"/>
        </w:rPr>
        <w:t xml:space="preserve">зоны </w:t>
      </w:r>
      <w:r w:rsidR="008C6ACF" w:rsidRPr="00B508D5">
        <w:rPr>
          <w:b/>
          <w:bCs/>
          <w:kern w:val="32"/>
        </w:rPr>
        <w:t>застройки индивидуальными жилыми домами</w:t>
      </w:r>
      <w:bookmarkEnd w:id="350"/>
      <w:r w:rsidRPr="00FC4BE7">
        <w:rPr>
          <w:b/>
          <w:bCs/>
          <w:kern w:val="32"/>
        </w:rPr>
        <w:t xml:space="preserve"> </w:t>
      </w:r>
      <w:bookmarkEnd w:id="351"/>
      <w:r w:rsidRPr="00FC4BE7">
        <w:rPr>
          <w:b/>
          <w:bCs/>
          <w:kern w:val="32"/>
        </w:rPr>
        <w:t>(Ж1)</w:t>
      </w:r>
      <w:bookmarkEnd w:id="347"/>
      <w:bookmarkEnd w:id="348"/>
    </w:p>
    <w:p w:rsidR="0055458B" w:rsidRPr="00FC4BE7" w:rsidRDefault="0055458B" w:rsidP="0055458B">
      <w:pPr>
        <w:ind w:firstLine="708"/>
        <w:jc w:val="both"/>
      </w:pPr>
    </w:p>
    <w:p w:rsidR="0055458B" w:rsidRPr="00FC4BE7" w:rsidRDefault="0055458B" w:rsidP="0055458B">
      <w:pPr>
        <w:ind w:firstLine="708"/>
        <w:jc w:val="both"/>
      </w:pPr>
      <w:r w:rsidRPr="00FC4BE7">
        <w:t xml:space="preserve">1. </w:t>
      </w:r>
      <w:r w:rsidRPr="00702BFC">
        <w:t>Цель выделения зоны</w:t>
      </w:r>
      <w:r w:rsidRPr="00FC4BE7">
        <w:t xml:space="preserve"> – для обеспечения правовых условий строительства и реконстру</w:t>
      </w:r>
      <w:r w:rsidR="00461857" w:rsidRPr="00FC4BE7">
        <w:t>кции индивидуальных жилых домов</w:t>
      </w:r>
      <w:r w:rsidRPr="00FC4BE7">
        <w:t xml:space="preserve"> с возможностью размещения объектов капитального строительства сопутствующего социального обслуживания. </w:t>
      </w:r>
    </w:p>
    <w:p w:rsidR="009633A9" w:rsidRDefault="0055458B" w:rsidP="0055458B">
      <w:pPr>
        <w:ind w:firstLine="708"/>
        <w:jc w:val="both"/>
      </w:pPr>
      <w:r w:rsidRPr="00FC4BE7">
        <w:t>2. Виды разрешенного использования земельных участков и объектов капитального строительства</w:t>
      </w:r>
      <w:r w:rsidR="009633A9">
        <w:t xml:space="preserve"> </w:t>
      </w:r>
      <w:r w:rsidR="007307EE">
        <w:t xml:space="preserve">устанавливаются </w:t>
      </w:r>
      <w:r w:rsidR="009633A9">
        <w:t>в соответствии с таблицей 1.</w:t>
      </w:r>
    </w:p>
    <w:p w:rsidR="0055458B" w:rsidRPr="00FC4BE7" w:rsidRDefault="009633A9"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
        <w:gridCol w:w="2368"/>
        <w:gridCol w:w="8"/>
        <w:gridCol w:w="6323"/>
        <w:gridCol w:w="865"/>
      </w:tblGrid>
      <w:tr w:rsidR="00FC4BE7" w:rsidRPr="00805E7C" w:rsidTr="005802A4">
        <w:trPr>
          <w:tblHeader/>
        </w:trPr>
        <w:tc>
          <w:tcPr>
            <w:tcW w:w="1241" w:type="pct"/>
            <w:gridSpan w:val="2"/>
            <w:vAlign w:val="center"/>
          </w:tcPr>
          <w:p w:rsidR="0055458B" w:rsidRPr="00805E7C" w:rsidRDefault="0055458B" w:rsidP="009633A9">
            <w:pPr>
              <w:autoSpaceDE w:val="0"/>
              <w:autoSpaceDN w:val="0"/>
              <w:adjustRightInd w:val="0"/>
              <w:jc w:val="center"/>
            </w:pPr>
            <w:r w:rsidRPr="00805E7C">
              <w:rPr>
                <w:sz w:val="22"/>
                <w:szCs w:val="22"/>
              </w:rPr>
              <w:t xml:space="preserve">Наименование вида разрешенного использования </w:t>
            </w:r>
          </w:p>
        </w:tc>
        <w:tc>
          <w:tcPr>
            <w:tcW w:w="3307" w:type="pct"/>
            <w:gridSpan w:val="2"/>
            <w:vAlign w:val="center"/>
          </w:tcPr>
          <w:p w:rsidR="0055458B" w:rsidRPr="00805E7C" w:rsidRDefault="0055458B" w:rsidP="009633A9">
            <w:pPr>
              <w:autoSpaceDE w:val="0"/>
              <w:autoSpaceDN w:val="0"/>
              <w:adjustRightInd w:val="0"/>
              <w:jc w:val="center"/>
            </w:pPr>
            <w:r w:rsidRPr="00805E7C">
              <w:rPr>
                <w:sz w:val="22"/>
                <w:szCs w:val="22"/>
              </w:rPr>
              <w:t xml:space="preserve">Описание вида разрешенного использования </w:t>
            </w:r>
          </w:p>
        </w:tc>
        <w:tc>
          <w:tcPr>
            <w:tcW w:w="452"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5"/>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473077">
        <w:tc>
          <w:tcPr>
            <w:tcW w:w="1241" w:type="pct"/>
            <w:gridSpan w:val="2"/>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Для индивидуального жилищного строительства</w:t>
            </w:r>
          </w:p>
        </w:tc>
        <w:tc>
          <w:tcPr>
            <w:tcW w:w="3307" w:type="pct"/>
            <w:gridSpan w:val="2"/>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индивидуального жилого дома (дом, пригодный для постоянного проживания, высотой не выше трех надземных этажей);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выращивание плодовых, ягодных, овощных, бахчевых или иных декоративных или сельскохозяйственных культур;</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подсобных сооружений</w:t>
            </w:r>
          </w:p>
        </w:tc>
        <w:tc>
          <w:tcPr>
            <w:tcW w:w="452" w:type="pct"/>
          </w:tcPr>
          <w:p w:rsidR="0055458B" w:rsidRPr="00805E7C" w:rsidRDefault="0055458B"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w:t>
            </w:r>
          </w:p>
        </w:tc>
      </w:tr>
      <w:tr w:rsidR="00473077" w:rsidRPr="00805E7C" w:rsidTr="00473077">
        <w:tc>
          <w:tcPr>
            <w:tcW w:w="1241" w:type="pct"/>
            <w:gridSpan w:val="2"/>
          </w:tcPr>
          <w:p w:rsidR="00473077" w:rsidRPr="006B14FD" w:rsidRDefault="00473077" w:rsidP="008F5884">
            <w:bookmarkStart w:id="352" w:name="sub_1022"/>
            <w:r w:rsidRPr="006B14FD">
              <w:rPr>
                <w:sz w:val="22"/>
                <w:szCs w:val="22"/>
              </w:rPr>
              <w:t>Для ведения личного подсобного хозяйства</w:t>
            </w:r>
            <w:bookmarkEnd w:id="352"/>
          </w:p>
        </w:tc>
        <w:tc>
          <w:tcPr>
            <w:tcW w:w="3307" w:type="pct"/>
            <w:gridSpan w:val="2"/>
          </w:tcPr>
          <w:p w:rsidR="00473077" w:rsidRPr="006B14FD" w:rsidRDefault="00473077" w:rsidP="008F5884">
            <w:pPr>
              <w:widowControl w:val="0"/>
              <w:autoSpaceDE w:val="0"/>
              <w:autoSpaceDN w:val="0"/>
              <w:adjustRightInd w:val="0"/>
              <w:jc w:val="both"/>
            </w:pPr>
            <w:r w:rsidRPr="006B14FD">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73077" w:rsidRPr="006B14FD" w:rsidRDefault="00473077" w:rsidP="008F5884">
            <w:pPr>
              <w:widowControl w:val="0"/>
              <w:autoSpaceDE w:val="0"/>
              <w:autoSpaceDN w:val="0"/>
              <w:adjustRightInd w:val="0"/>
              <w:jc w:val="both"/>
            </w:pPr>
            <w:r w:rsidRPr="006B14FD">
              <w:rPr>
                <w:sz w:val="22"/>
                <w:szCs w:val="22"/>
              </w:rPr>
              <w:t>производство сельскохозяйственной продукции;</w:t>
            </w:r>
          </w:p>
          <w:p w:rsidR="00473077" w:rsidRPr="006B14FD" w:rsidRDefault="00473077" w:rsidP="008F5884">
            <w:pPr>
              <w:widowControl w:val="0"/>
              <w:autoSpaceDE w:val="0"/>
              <w:autoSpaceDN w:val="0"/>
              <w:adjustRightInd w:val="0"/>
              <w:jc w:val="both"/>
            </w:pPr>
            <w:r w:rsidRPr="006B14FD">
              <w:rPr>
                <w:sz w:val="22"/>
                <w:szCs w:val="22"/>
              </w:rPr>
              <w:t>размещение гаража и иных вспомогательных сооружений;</w:t>
            </w:r>
          </w:p>
          <w:p w:rsidR="00473077" w:rsidRPr="006B14FD" w:rsidRDefault="00473077" w:rsidP="008F5884">
            <w:r w:rsidRPr="006B14FD">
              <w:rPr>
                <w:sz w:val="22"/>
                <w:szCs w:val="22"/>
              </w:rPr>
              <w:t>содержание сельскохозяйственных животных</w:t>
            </w:r>
          </w:p>
        </w:tc>
        <w:tc>
          <w:tcPr>
            <w:tcW w:w="452" w:type="pct"/>
          </w:tcPr>
          <w:p w:rsidR="00473077" w:rsidRPr="00805E7C" w:rsidRDefault="00473077" w:rsidP="00473077">
            <w:pPr>
              <w:pStyle w:val="ConsPlusNormal"/>
              <w:ind w:firstLine="0"/>
              <w:jc w:val="center"/>
              <w:rPr>
                <w:rFonts w:ascii="Times New Roman" w:hAnsi="Times New Roman" w:cs="Times New Roman"/>
                <w:sz w:val="22"/>
                <w:szCs w:val="22"/>
              </w:rPr>
            </w:pPr>
            <w:r w:rsidRPr="006B14FD">
              <w:rPr>
                <w:rFonts w:ascii="Times New Roman" w:hAnsi="Times New Roman" w:cs="Times New Roman"/>
                <w:sz w:val="22"/>
                <w:szCs w:val="22"/>
              </w:rPr>
              <w:t>2.2</w:t>
            </w:r>
          </w:p>
        </w:tc>
      </w:tr>
      <w:tr w:rsidR="00113E9D" w:rsidRPr="00805E7C" w:rsidTr="005802A4">
        <w:tc>
          <w:tcPr>
            <w:tcW w:w="1241" w:type="pct"/>
            <w:gridSpan w:val="2"/>
          </w:tcPr>
          <w:p w:rsidR="00113E9D" w:rsidRPr="00805E7C" w:rsidRDefault="00113E9D" w:rsidP="008F5884">
            <w:r w:rsidRPr="00805E7C">
              <w:rPr>
                <w:sz w:val="22"/>
                <w:szCs w:val="22"/>
              </w:rPr>
              <w:t>Коммунальное обслуживание</w:t>
            </w:r>
          </w:p>
        </w:tc>
        <w:tc>
          <w:tcPr>
            <w:tcW w:w="3307" w:type="pct"/>
            <w:gridSpan w:val="2"/>
          </w:tcPr>
          <w:p w:rsidR="00113E9D" w:rsidRPr="00805E7C" w:rsidRDefault="00113E9D" w:rsidP="008F588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52" w:type="pct"/>
          </w:tcPr>
          <w:p w:rsidR="00113E9D" w:rsidRPr="00805E7C" w:rsidRDefault="00113E9D" w:rsidP="008F588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113E9D" w:rsidRPr="00805E7C" w:rsidTr="005802A4">
        <w:tc>
          <w:tcPr>
            <w:tcW w:w="1241" w:type="pct"/>
            <w:gridSpan w:val="2"/>
          </w:tcPr>
          <w:p w:rsidR="00113E9D" w:rsidRPr="00805E7C" w:rsidRDefault="00113E9D" w:rsidP="005802A4">
            <w:r w:rsidRPr="00805E7C">
              <w:rPr>
                <w:rFonts w:eastAsia="MS Mincho"/>
                <w:sz w:val="22"/>
                <w:szCs w:val="22"/>
              </w:rPr>
              <w:t>Социальное обслуживание</w:t>
            </w:r>
          </w:p>
        </w:tc>
        <w:tc>
          <w:tcPr>
            <w:tcW w:w="3307" w:type="pct"/>
            <w:gridSpan w:val="2"/>
          </w:tcPr>
          <w:p w:rsidR="00113E9D" w:rsidRPr="00805E7C" w:rsidRDefault="00113E9D" w:rsidP="005802A4">
            <w:pPr>
              <w:jc w:val="both"/>
            </w:pPr>
            <w:r w:rsidRPr="00805E7C">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52" w:type="pct"/>
          </w:tcPr>
          <w:p w:rsidR="00113E9D" w:rsidRPr="00805E7C" w:rsidRDefault="00113E9D"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3.2</w:t>
            </w:r>
          </w:p>
        </w:tc>
      </w:tr>
      <w:tr w:rsidR="00113E9D" w:rsidRPr="00805E7C" w:rsidTr="005802A4">
        <w:tc>
          <w:tcPr>
            <w:tcW w:w="1241" w:type="pct"/>
            <w:gridSpan w:val="2"/>
          </w:tcPr>
          <w:p w:rsidR="00113E9D" w:rsidRPr="00805E7C" w:rsidRDefault="00113E9D" w:rsidP="008F5884">
            <w:r w:rsidRPr="00805E7C">
              <w:rPr>
                <w:sz w:val="22"/>
                <w:szCs w:val="22"/>
              </w:rPr>
              <w:t>Бытовое обслуживание</w:t>
            </w:r>
          </w:p>
        </w:tc>
        <w:tc>
          <w:tcPr>
            <w:tcW w:w="3307" w:type="pct"/>
            <w:gridSpan w:val="2"/>
          </w:tcPr>
          <w:p w:rsidR="00113E9D" w:rsidRPr="00805E7C" w:rsidRDefault="00113E9D" w:rsidP="008F5884">
            <w:pPr>
              <w:jc w:val="both"/>
              <w:rPr>
                <w:highlight w:val="yellow"/>
              </w:rPr>
            </w:pPr>
            <w:r w:rsidRPr="00805E7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52" w:type="pct"/>
          </w:tcPr>
          <w:p w:rsidR="00113E9D" w:rsidRPr="00805E7C" w:rsidRDefault="00113E9D"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3.3</w:t>
            </w:r>
          </w:p>
        </w:tc>
      </w:tr>
      <w:tr w:rsidR="00113E9D" w:rsidRPr="00805E7C" w:rsidTr="005802A4">
        <w:tc>
          <w:tcPr>
            <w:tcW w:w="1241" w:type="pct"/>
            <w:gridSpan w:val="2"/>
          </w:tcPr>
          <w:p w:rsidR="00113E9D" w:rsidRPr="00805E7C" w:rsidRDefault="00113E9D" w:rsidP="008F5884">
            <w:r w:rsidRPr="00805E7C">
              <w:rPr>
                <w:sz w:val="22"/>
                <w:szCs w:val="22"/>
              </w:rPr>
              <w:t>Амбулаторно-поликлиническое обслуживание</w:t>
            </w:r>
          </w:p>
        </w:tc>
        <w:tc>
          <w:tcPr>
            <w:tcW w:w="3307" w:type="pct"/>
            <w:gridSpan w:val="2"/>
          </w:tcPr>
          <w:p w:rsidR="00113E9D" w:rsidRPr="00805E7C" w:rsidRDefault="00113E9D" w:rsidP="008F5884">
            <w:r w:rsidRPr="00805E7C">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52" w:type="pct"/>
          </w:tcPr>
          <w:p w:rsidR="00113E9D" w:rsidRPr="00805E7C" w:rsidRDefault="00113E9D"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3.4.1</w:t>
            </w:r>
          </w:p>
        </w:tc>
      </w:tr>
      <w:tr w:rsidR="00BF4B88" w:rsidRPr="00805E7C" w:rsidTr="005802A4">
        <w:tc>
          <w:tcPr>
            <w:tcW w:w="1241" w:type="pct"/>
            <w:gridSpan w:val="2"/>
          </w:tcPr>
          <w:p w:rsidR="00BF4B88" w:rsidRPr="00805E7C" w:rsidRDefault="00BF4B88" w:rsidP="008F5884">
            <w:pPr>
              <w:widowControl w:val="0"/>
              <w:autoSpaceDE w:val="0"/>
              <w:autoSpaceDN w:val="0"/>
              <w:adjustRightInd w:val="0"/>
            </w:pPr>
            <w:bookmarkStart w:id="353" w:name="sub_10351"/>
            <w:r w:rsidRPr="00805E7C">
              <w:rPr>
                <w:sz w:val="22"/>
                <w:szCs w:val="22"/>
              </w:rPr>
              <w:t>Дошкольное, начальное и среднее общее образование</w:t>
            </w:r>
            <w:bookmarkEnd w:id="353"/>
          </w:p>
        </w:tc>
        <w:tc>
          <w:tcPr>
            <w:tcW w:w="3307" w:type="pct"/>
            <w:gridSpan w:val="2"/>
          </w:tcPr>
          <w:p w:rsidR="00BF4B88" w:rsidRPr="00805E7C" w:rsidRDefault="00BF4B88" w:rsidP="008F5884">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52" w:type="pct"/>
          </w:tcPr>
          <w:p w:rsidR="00BF4B88" w:rsidRPr="00805E7C" w:rsidRDefault="00B508D5"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3.5.1</w:t>
            </w:r>
          </w:p>
        </w:tc>
      </w:tr>
      <w:tr w:rsidR="00BF4B88" w:rsidRPr="00805E7C" w:rsidTr="005802A4">
        <w:tc>
          <w:tcPr>
            <w:tcW w:w="1241" w:type="pct"/>
            <w:gridSpan w:val="2"/>
          </w:tcPr>
          <w:p w:rsidR="00BF4B88" w:rsidRPr="00805E7C" w:rsidRDefault="00BF4B88" w:rsidP="008F5884">
            <w:pPr>
              <w:widowControl w:val="0"/>
              <w:autoSpaceDE w:val="0"/>
              <w:autoSpaceDN w:val="0"/>
              <w:adjustRightInd w:val="0"/>
            </w:pPr>
            <w:bookmarkStart w:id="354" w:name="sub_1038"/>
            <w:r w:rsidRPr="00805E7C">
              <w:rPr>
                <w:sz w:val="22"/>
                <w:szCs w:val="22"/>
              </w:rPr>
              <w:t>Общественное управление</w:t>
            </w:r>
            <w:bookmarkEnd w:id="354"/>
          </w:p>
        </w:tc>
        <w:tc>
          <w:tcPr>
            <w:tcW w:w="3307" w:type="pct"/>
            <w:gridSpan w:val="2"/>
          </w:tcPr>
          <w:p w:rsidR="00BF4B88" w:rsidRPr="00805E7C" w:rsidRDefault="00BF4B88" w:rsidP="008F5884">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52" w:type="pct"/>
          </w:tcPr>
          <w:p w:rsidR="00BF4B88" w:rsidRPr="00805E7C" w:rsidRDefault="00BF4B88"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3.8</w:t>
            </w:r>
          </w:p>
        </w:tc>
      </w:tr>
      <w:tr w:rsidR="00B508D5" w:rsidRPr="00805E7C" w:rsidTr="00473077">
        <w:tc>
          <w:tcPr>
            <w:tcW w:w="1241" w:type="pct"/>
            <w:gridSpan w:val="2"/>
          </w:tcPr>
          <w:p w:rsidR="00B508D5" w:rsidRPr="00805E7C" w:rsidRDefault="00B508D5" w:rsidP="008F5884">
            <w:r w:rsidRPr="00805E7C">
              <w:rPr>
                <w:sz w:val="22"/>
                <w:szCs w:val="22"/>
              </w:rPr>
              <w:t>Магазины</w:t>
            </w:r>
          </w:p>
        </w:tc>
        <w:tc>
          <w:tcPr>
            <w:tcW w:w="3307" w:type="pct"/>
            <w:gridSpan w:val="2"/>
          </w:tcPr>
          <w:p w:rsidR="00B508D5" w:rsidRPr="00805E7C" w:rsidRDefault="00B508D5" w:rsidP="008F5884">
            <w:pPr>
              <w:spacing w:after="60"/>
              <w:jc w:val="both"/>
              <w:rPr>
                <w:highlight w:val="yellow"/>
                <w:vertAlign w:val="superscript"/>
              </w:rPr>
            </w:pPr>
            <w:r w:rsidRPr="00805E7C">
              <w:rPr>
                <w:sz w:val="22"/>
                <w:szCs w:val="22"/>
              </w:rPr>
              <w:t>Размещение объектов капитального строительства, предназначенных для продажи товаров, торговая площадь к</w:t>
            </w:r>
            <w:r w:rsidR="00D57FF8" w:rsidRPr="00805E7C">
              <w:rPr>
                <w:sz w:val="22"/>
                <w:szCs w:val="22"/>
              </w:rPr>
              <w:t>оторых составляет до 5000 м</w:t>
            </w:r>
            <w:r w:rsidR="00D57FF8" w:rsidRPr="00805E7C">
              <w:rPr>
                <w:sz w:val="22"/>
                <w:szCs w:val="22"/>
                <w:vertAlign w:val="superscript"/>
              </w:rPr>
              <w:t>2</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B508D5" w:rsidRPr="00805E7C" w:rsidTr="00473077">
        <w:tc>
          <w:tcPr>
            <w:tcW w:w="1241" w:type="pct"/>
            <w:gridSpan w:val="2"/>
          </w:tcPr>
          <w:p w:rsidR="00B508D5" w:rsidRPr="00805E7C" w:rsidRDefault="00B508D5" w:rsidP="008F5884">
            <w:pPr>
              <w:widowControl w:val="0"/>
              <w:autoSpaceDE w:val="0"/>
              <w:autoSpaceDN w:val="0"/>
              <w:adjustRightInd w:val="0"/>
            </w:pPr>
            <w:r w:rsidRPr="00805E7C">
              <w:rPr>
                <w:sz w:val="22"/>
                <w:szCs w:val="22"/>
              </w:rPr>
              <w:t>Банковская и страховая деятельность</w:t>
            </w:r>
          </w:p>
        </w:tc>
        <w:tc>
          <w:tcPr>
            <w:tcW w:w="3307" w:type="pct"/>
            <w:gridSpan w:val="2"/>
          </w:tcPr>
          <w:p w:rsidR="00B508D5" w:rsidRPr="00805E7C" w:rsidRDefault="00B508D5" w:rsidP="008F5884">
            <w:pPr>
              <w:widowControl w:val="0"/>
              <w:autoSpaceDE w:val="0"/>
              <w:autoSpaceDN w:val="0"/>
              <w:adjustRightInd w:val="0"/>
              <w:jc w:val="both"/>
            </w:pPr>
            <w:r w:rsidRPr="00805E7C">
              <w:rPr>
                <w:sz w:val="22"/>
                <w:szCs w:val="22"/>
              </w:rPr>
              <w:t xml:space="preserve">Размещение объектов капитального строительства, предназначенных для размещения организаций, оказывающих банковские и страховые </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4.5</w:t>
            </w:r>
          </w:p>
        </w:tc>
      </w:tr>
      <w:tr w:rsidR="00B508D5" w:rsidRPr="00805E7C" w:rsidTr="00473077">
        <w:tc>
          <w:tcPr>
            <w:tcW w:w="1241" w:type="pct"/>
            <w:gridSpan w:val="2"/>
          </w:tcPr>
          <w:p w:rsidR="00B508D5" w:rsidRPr="00805E7C" w:rsidRDefault="00B508D5" w:rsidP="008F5884">
            <w:r w:rsidRPr="00805E7C">
              <w:rPr>
                <w:color w:val="000000"/>
                <w:sz w:val="22"/>
                <w:szCs w:val="22"/>
              </w:rPr>
              <w:t>Общественное питание</w:t>
            </w:r>
          </w:p>
        </w:tc>
        <w:tc>
          <w:tcPr>
            <w:tcW w:w="3307" w:type="pct"/>
            <w:gridSpan w:val="2"/>
          </w:tcPr>
          <w:p w:rsidR="00B508D5" w:rsidRPr="00805E7C" w:rsidRDefault="00B508D5" w:rsidP="008F5884">
            <w:pPr>
              <w:spacing w:after="60"/>
              <w:jc w:val="both"/>
              <w:rPr>
                <w:highlight w:val="yellow"/>
              </w:rPr>
            </w:pPr>
            <w:r w:rsidRPr="00805E7C">
              <w:rPr>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4.6</w:t>
            </w:r>
          </w:p>
        </w:tc>
      </w:tr>
      <w:tr w:rsidR="00FC4BE7" w:rsidRPr="00805E7C" w:rsidTr="00473077">
        <w:tc>
          <w:tcPr>
            <w:tcW w:w="1241" w:type="pct"/>
            <w:gridSpan w:val="2"/>
          </w:tcPr>
          <w:p w:rsidR="0055458B" w:rsidRPr="00805E7C" w:rsidRDefault="0055458B" w:rsidP="005802A4">
            <w:r w:rsidRPr="00805E7C">
              <w:rPr>
                <w:sz w:val="22"/>
                <w:szCs w:val="22"/>
              </w:rPr>
              <w:t>Земельные участки (территории) общего пользования</w:t>
            </w:r>
          </w:p>
        </w:tc>
        <w:tc>
          <w:tcPr>
            <w:tcW w:w="3307" w:type="pct"/>
            <w:gridSpan w:val="2"/>
          </w:tcPr>
          <w:p w:rsidR="0055458B" w:rsidRPr="00805E7C" w:rsidRDefault="0055458B" w:rsidP="005802A4">
            <w:pPr>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52" w:type="pct"/>
          </w:tcPr>
          <w:p w:rsidR="0055458B" w:rsidRPr="00805E7C" w:rsidRDefault="0055458B"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5"/>
          </w:tcPr>
          <w:p w:rsidR="0055458B" w:rsidRPr="00805E7C" w:rsidRDefault="0055458B" w:rsidP="005802A4">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FC4BE7" w:rsidRPr="00805E7C" w:rsidTr="00473077">
        <w:tc>
          <w:tcPr>
            <w:tcW w:w="1241" w:type="pct"/>
            <w:gridSpan w:val="2"/>
          </w:tcPr>
          <w:p w:rsidR="0055458B" w:rsidRPr="00805E7C" w:rsidRDefault="00FF00A0" w:rsidP="005802A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Блокированная жилая застройка</w:t>
            </w:r>
          </w:p>
          <w:p w:rsidR="0055458B" w:rsidRPr="00805E7C" w:rsidRDefault="0055458B" w:rsidP="005802A4">
            <w:pPr>
              <w:pStyle w:val="ConsPlusNormal"/>
              <w:ind w:firstLine="0"/>
              <w:jc w:val="both"/>
              <w:rPr>
                <w:rFonts w:ascii="Times New Roman" w:hAnsi="Times New Roman" w:cs="Times New Roman"/>
                <w:sz w:val="22"/>
                <w:szCs w:val="22"/>
              </w:rPr>
            </w:pPr>
          </w:p>
        </w:tc>
        <w:tc>
          <w:tcPr>
            <w:tcW w:w="3307" w:type="pct"/>
            <w:gridSpan w:val="2"/>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разведение декоративных и плодовых деревьев, овощных и ягодных культур;</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иных вспомогательных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обустройство спортивных и детских площадок, площадок отдыха</w:t>
            </w:r>
          </w:p>
        </w:tc>
        <w:tc>
          <w:tcPr>
            <w:tcW w:w="452" w:type="pct"/>
          </w:tcPr>
          <w:p w:rsidR="0055458B" w:rsidRPr="00805E7C" w:rsidRDefault="0055458B"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2.3</w:t>
            </w:r>
          </w:p>
        </w:tc>
      </w:tr>
      <w:tr w:rsidR="00FC4BE7" w:rsidRPr="00805E7C" w:rsidTr="005802A4">
        <w:trPr>
          <w:gridBefore w:val="1"/>
          <w:wBefore w:w="4" w:type="pct"/>
        </w:trPr>
        <w:tc>
          <w:tcPr>
            <w:tcW w:w="1241" w:type="pct"/>
            <w:gridSpan w:val="2"/>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Малоэтажная многоквартирная жилая застройка</w:t>
            </w:r>
          </w:p>
        </w:tc>
        <w:tc>
          <w:tcPr>
            <w:tcW w:w="3303"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разведение декоративных и плодовых деревьев, овощных и ягодных культур;</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иных вспомогательных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обустройство спортивных и детских площадок, площадок отдыха;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w:t>
            </w:r>
            <w:r w:rsidR="009633A9">
              <w:rPr>
                <w:rFonts w:ascii="Times New Roman" w:hAnsi="Times New Roman" w:cs="Times New Roman"/>
                <w:sz w:val="22"/>
                <w:szCs w:val="22"/>
              </w:rPr>
              <w:t xml:space="preserve"> </w:t>
            </w:r>
            <w:r w:rsidRPr="00805E7C">
              <w:rPr>
                <w:rFonts w:ascii="Times New Roman" w:hAnsi="Times New Roman" w:cs="Times New Roman"/>
                <w:sz w:val="22"/>
                <w:szCs w:val="22"/>
              </w:rPr>
              <w:t>% общей площади помещений дома</w:t>
            </w:r>
          </w:p>
        </w:tc>
        <w:tc>
          <w:tcPr>
            <w:tcW w:w="452" w:type="pct"/>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2.1.1</w:t>
            </w:r>
          </w:p>
        </w:tc>
      </w:tr>
      <w:tr w:rsidR="00FC4BE7" w:rsidRPr="00805E7C" w:rsidTr="00473077">
        <w:tc>
          <w:tcPr>
            <w:tcW w:w="1241" w:type="pct"/>
            <w:gridSpan w:val="2"/>
          </w:tcPr>
          <w:p w:rsidR="0055458B" w:rsidRPr="00805E7C" w:rsidRDefault="0055458B" w:rsidP="005802A4">
            <w:pPr>
              <w:jc w:val="both"/>
            </w:pPr>
            <w:r w:rsidRPr="00805E7C">
              <w:rPr>
                <w:sz w:val="22"/>
                <w:szCs w:val="22"/>
              </w:rPr>
              <w:t>Объекты гаражного назначения</w:t>
            </w:r>
          </w:p>
          <w:p w:rsidR="0055458B" w:rsidRPr="00805E7C" w:rsidRDefault="0055458B" w:rsidP="005802A4">
            <w:pPr>
              <w:jc w:val="both"/>
              <w:rPr>
                <w:b/>
                <w:bCs/>
              </w:rPr>
            </w:pPr>
          </w:p>
        </w:tc>
        <w:tc>
          <w:tcPr>
            <w:tcW w:w="3307" w:type="pct"/>
            <w:gridSpan w:val="2"/>
          </w:tcPr>
          <w:p w:rsidR="0055458B" w:rsidRPr="00805E7C" w:rsidRDefault="0055458B" w:rsidP="005802A4">
            <w:pPr>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52" w:type="pct"/>
          </w:tcPr>
          <w:p w:rsidR="0055458B" w:rsidRPr="00805E7C" w:rsidRDefault="0055458B" w:rsidP="00473077">
            <w:pPr>
              <w:jc w:val="center"/>
            </w:pPr>
            <w:r w:rsidRPr="00805E7C">
              <w:rPr>
                <w:sz w:val="22"/>
                <w:szCs w:val="22"/>
              </w:rPr>
              <w:t>2.7.1</w:t>
            </w:r>
          </w:p>
        </w:tc>
      </w:tr>
      <w:tr w:rsidR="00B508D5" w:rsidRPr="00805E7C" w:rsidTr="00473077">
        <w:tc>
          <w:tcPr>
            <w:tcW w:w="1241" w:type="pct"/>
            <w:gridSpan w:val="2"/>
          </w:tcPr>
          <w:p w:rsidR="00B508D5" w:rsidRPr="00805E7C" w:rsidRDefault="00B508D5" w:rsidP="008F5884">
            <w:pPr>
              <w:widowControl w:val="0"/>
              <w:autoSpaceDE w:val="0"/>
              <w:autoSpaceDN w:val="0"/>
              <w:adjustRightInd w:val="0"/>
            </w:pPr>
            <w:bookmarkStart w:id="355" w:name="sub_103101"/>
            <w:r w:rsidRPr="00805E7C">
              <w:rPr>
                <w:sz w:val="22"/>
                <w:szCs w:val="22"/>
              </w:rPr>
              <w:t>Амбулаторное ветеринарное обслуживание</w:t>
            </w:r>
            <w:bookmarkEnd w:id="355"/>
          </w:p>
        </w:tc>
        <w:tc>
          <w:tcPr>
            <w:tcW w:w="3307" w:type="pct"/>
            <w:gridSpan w:val="2"/>
          </w:tcPr>
          <w:p w:rsidR="00B508D5" w:rsidRPr="00805E7C" w:rsidRDefault="00B508D5" w:rsidP="008F5884">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3.10.1</w:t>
            </w:r>
          </w:p>
        </w:tc>
      </w:tr>
      <w:tr w:rsidR="00B508D5" w:rsidRPr="00805E7C" w:rsidTr="00473077">
        <w:tc>
          <w:tcPr>
            <w:tcW w:w="1241" w:type="pct"/>
            <w:gridSpan w:val="2"/>
          </w:tcPr>
          <w:p w:rsidR="00B508D5" w:rsidRPr="00805E7C" w:rsidRDefault="00B508D5" w:rsidP="008F5884">
            <w:r w:rsidRPr="00805E7C">
              <w:rPr>
                <w:sz w:val="22"/>
                <w:szCs w:val="22"/>
              </w:rPr>
              <w:t>Религиозное использование</w:t>
            </w:r>
          </w:p>
        </w:tc>
        <w:tc>
          <w:tcPr>
            <w:tcW w:w="3307" w:type="pct"/>
            <w:gridSpan w:val="2"/>
          </w:tcPr>
          <w:p w:rsidR="00B508D5" w:rsidRPr="00805E7C" w:rsidRDefault="00B508D5" w:rsidP="008F5884">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508D5" w:rsidRPr="00805E7C" w:rsidRDefault="00B508D5" w:rsidP="008F5884">
            <w:pPr>
              <w:jc w:val="both"/>
              <w:rPr>
                <w:highlight w:val="yellow"/>
              </w:rPr>
            </w:pPr>
            <w:r w:rsidRPr="00805E7C">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3.7</w:t>
            </w:r>
          </w:p>
        </w:tc>
      </w:tr>
      <w:tr w:rsidR="00B508D5" w:rsidRPr="00805E7C" w:rsidTr="00473077">
        <w:tc>
          <w:tcPr>
            <w:tcW w:w="1241" w:type="pct"/>
            <w:gridSpan w:val="2"/>
          </w:tcPr>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Гостиничное обслуживание</w:t>
            </w:r>
          </w:p>
        </w:tc>
        <w:tc>
          <w:tcPr>
            <w:tcW w:w="3307" w:type="pct"/>
            <w:gridSpan w:val="2"/>
          </w:tcPr>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4.7</w:t>
            </w:r>
          </w:p>
        </w:tc>
      </w:tr>
      <w:tr w:rsidR="00B508D5" w:rsidRPr="00805E7C" w:rsidTr="00473077">
        <w:tc>
          <w:tcPr>
            <w:tcW w:w="1241" w:type="pct"/>
            <w:gridSpan w:val="2"/>
          </w:tcPr>
          <w:p w:rsidR="00B508D5" w:rsidRPr="00805E7C" w:rsidRDefault="00B508D5"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Спорт</w:t>
            </w:r>
          </w:p>
          <w:p w:rsidR="00B508D5" w:rsidRPr="00805E7C" w:rsidRDefault="00B508D5" w:rsidP="005802A4">
            <w:pPr>
              <w:pStyle w:val="ConsPlusNormal"/>
              <w:ind w:firstLine="0"/>
              <w:rPr>
                <w:rFonts w:ascii="Times New Roman" w:hAnsi="Times New Roman" w:cs="Times New Roman"/>
                <w:sz w:val="22"/>
                <w:szCs w:val="22"/>
              </w:rPr>
            </w:pPr>
          </w:p>
        </w:tc>
        <w:tc>
          <w:tcPr>
            <w:tcW w:w="3307" w:type="pct"/>
            <w:gridSpan w:val="2"/>
          </w:tcPr>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5.1</w:t>
            </w:r>
          </w:p>
        </w:tc>
      </w:tr>
      <w:tr w:rsidR="00B508D5" w:rsidRPr="00805E7C" w:rsidTr="00473077">
        <w:tc>
          <w:tcPr>
            <w:tcW w:w="1241" w:type="pct"/>
            <w:gridSpan w:val="2"/>
          </w:tcPr>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Туристическое обслуживание</w:t>
            </w:r>
          </w:p>
        </w:tc>
        <w:tc>
          <w:tcPr>
            <w:tcW w:w="3307" w:type="pct"/>
            <w:gridSpan w:val="2"/>
          </w:tcPr>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детских лагерей</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5.2.1</w:t>
            </w:r>
          </w:p>
        </w:tc>
      </w:tr>
      <w:tr w:rsidR="00B508D5" w:rsidRPr="00805E7C" w:rsidTr="00473077">
        <w:tc>
          <w:tcPr>
            <w:tcW w:w="1241" w:type="pct"/>
            <w:gridSpan w:val="2"/>
          </w:tcPr>
          <w:p w:rsidR="00B508D5" w:rsidRPr="006B14FD" w:rsidRDefault="00B508D5" w:rsidP="008F5884">
            <w:pPr>
              <w:widowControl w:val="0"/>
              <w:autoSpaceDE w:val="0"/>
              <w:autoSpaceDN w:val="0"/>
              <w:adjustRightInd w:val="0"/>
              <w:jc w:val="both"/>
            </w:pPr>
            <w:r w:rsidRPr="006B14FD">
              <w:rPr>
                <w:sz w:val="22"/>
                <w:szCs w:val="22"/>
              </w:rPr>
              <w:t>Ведение огородничества</w:t>
            </w:r>
          </w:p>
        </w:tc>
        <w:tc>
          <w:tcPr>
            <w:tcW w:w="3307" w:type="pct"/>
            <w:gridSpan w:val="2"/>
          </w:tcPr>
          <w:p w:rsidR="00B508D5" w:rsidRPr="006B14FD" w:rsidRDefault="00B508D5" w:rsidP="008F5884">
            <w:pPr>
              <w:widowControl w:val="0"/>
              <w:autoSpaceDE w:val="0"/>
              <w:autoSpaceDN w:val="0"/>
              <w:adjustRightInd w:val="0"/>
              <w:jc w:val="both"/>
            </w:pPr>
            <w:r w:rsidRPr="006B14FD">
              <w:rPr>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B508D5" w:rsidRPr="006B14FD" w:rsidRDefault="00B508D5" w:rsidP="008F5884">
            <w:pPr>
              <w:widowControl w:val="0"/>
              <w:autoSpaceDE w:val="0"/>
              <w:autoSpaceDN w:val="0"/>
              <w:adjustRightInd w:val="0"/>
              <w:jc w:val="both"/>
            </w:pPr>
            <w:r w:rsidRPr="006B14FD">
              <w:rPr>
                <w:sz w:val="22"/>
                <w:szCs w:val="22"/>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6B14FD">
              <w:rPr>
                <w:rFonts w:ascii="Times New Roman" w:hAnsi="Times New Roman" w:cs="Times New Roman"/>
                <w:sz w:val="22"/>
                <w:szCs w:val="22"/>
              </w:rPr>
              <w:t>13.1</w:t>
            </w:r>
          </w:p>
        </w:tc>
      </w:tr>
      <w:tr w:rsidR="00B508D5" w:rsidRPr="00877850" w:rsidTr="005802A4">
        <w:tc>
          <w:tcPr>
            <w:tcW w:w="5000" w:type="pct"/>
            <w:gridSpan w:val="5"/>
          </w:tcPr>
          <w:p w:rsidR="00B508D5" w:rsidRPr="00877850" w:rsidRDefault="00B508D5" w:rsidP="009633A9">
            <w:pPr>
              <w:widowControl w:val="0"/>
              <w:autoSpaceDE w:val="0"/>
              <w:autoSpaceDN w:val="0"/>
              <w:adjustRightInd w:val="0"/>
              <w:jc w:val="center"/>
              <w:rPr>
                <w:b/>
                <w:bCs/>
                <w:highlight w:val="yellow"/>
              </w:rPr>
            </w:pPr>
            <w:r w:rsidRPr="009633A9">
              <w:rPr>
                <w:b/>
                <w:bCs/>
                <w:sz w:val="22"/>
                <w:szCs w:val="22"/>
              </w:rPr>
              <w:t>Вспомогательные виды разрешенного использования</w:t>
            </w:r>
          </w:p>
        </w:tc>
      </w:tr>
      <w:tr w:rsidR="009633A9" w:rsidRPr="00877850" w:rsidTr="005802A4">
        <w:tc>
          <w:tcPr>
            <w:tcW w:w="1241" w:type="pct"/>
            <w:gridSpan w:val="2"/>
          </w:tcPr>
          <w:p w:rsidR="009633A9" w:rsidRPr="007A39B2" w:rsidRDefault="009633A9" w:rsidP="00E812F8">
            <w:r w:rsidRPr="007A39B2">
              <w:rPr>
                <w:sz w:val="22"/>
                <w:szCs w:val="22"/>
              </w:rPr>
              <w:t xml:space="preserve">Размещение надворных построек </w:t>
            </w:r>
          </w:p>
        </w:tc>
        <w:tc>
          <w:tcPr>
            <w:tcW w:w="3307" w:type="pct"/>
            <w:gridSpan w:val="2"/>
          </w:tcPr>
          <w:p w:rsidR="009633A9" w:rsidRPr="007A39B2" w:rsidRDefault="009633A9" w:rsidP="00E812F8">
            <w:pPr>
              <w:jc w:val="both"/>
            </w:pPr>
            <w:r w:rsidRPr="007A39B2">
              <w:rPr>
                <w:sz w:val="22"/>
                <w:szCs w:val="22"/>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w:t>
            </w:r>
          </w:p>
        </w:tc>
        <w:tc>
          <w:tcPr>
            <w:tcW w:w="452" w:type="pct"/>
          </w:tcPr>
          <w:p w:rsidR="009633A9" w:rsidRPr="009633A9" w:rsidRDefault="009633A9" w:rsidP="005802A4">
            <w:pPr>
              <w:autoSpaceDE w:val="0"/>
              <w:autoSpaceDN w:val="0"/>
              <w:adjustRightInd w:val="0"/>
              <w:jc w:val="center"/>
            </w:pPr>
            <w:r w:rsidRPr="009633A9">
              <w:t>-</w:t>
            </w:r>
          </w:p>
        </w:tc>
      </w:tr>
      <w:tr w:rsidR="009633A9" w:rsidRPr="00877850" w:rsidTr="005802A4">
        <w:tc>
          <w:tcPr>
            <w:tcW w:w="1241" w:type="pct"/>
            <w:gridSpan w:val="2"/>
          </w:tcPr>
          <w:p w:rsidR="009633A9" w:rsidRPr="007A39B2" w:rsidRDefault="009633A9" w:rsidP="00E812F8">
            <w:r w:rsidRPr="007A39B2">
              <w:rPr>
                <w:sz w:val="22"/>
                <w:szCs w:val="22"/>
              </w:rPr>
              <w:t>Размещение хозяйственных площадок</w:t>
            </w:r>
          </w:p>
        </w:tc>
        <w:tc>
          <w:tcPr>
            <w:tcW w:w="3307" w:type="pct"/>
            <w:gridSpan w:val="2"/>
          </w:tcPr>
          <w:p w:rsidR="009633A9" w:rsidRPr="007A39B2" w:rsidRDefault="009633A9" w:rsidP="00E812F8">
            <w:pPr>
              <w:jc w:val="both"/>
            </w:pPr>
            <w:r w:rsidRPr="007A39B2">
              <w:rPr>
                <w:sz w:val="22"/>
                <w:szCs w:val="22"/>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c>
          <w:tcPr>
            <w:tcW w:w="452" w:type="pct"/>
          </w:tcPr>
          <w:p w:rsidR="009633A9" w:rsidRPr="009633A9" w:rsidRDefault="009633A9" w:rsidP="005802A4">
            <w:pPr>
              <w:autoSpaceDE w:val="0"/>
              <w:autoSpaceDN w:val="0"/>
              <w:adjustRightInd w:val="0"/>
              <w:jc w:val="center"/>
            </w:pPr>
            <w:r w:rsidRPr="009633A9">
              <w:t>-</w:t>
            </w:r>
          </w:p>
        </w:tc>
      </w:tr>
      <w:tr w:rsidR="009633A9" w:rsidRPr="00805E7C" w:rsidTr="005802A4">
        <w:tc>
          <w:tcPr>
            <w:tcW w:w="1241" w:type="pct"/>
            <w:gridSpan w:val="2"/>
          </w:tcPr>
          <w:p w:rsidR="009633A9" w:rsidRPr="007A39B2" w:rsidRDefault="009633A9" w:rsidP="00E812F8">
            <w:r w:rsidRPr="007A39B2">
              <w:rPr>
                <w:sz w:val="22"/>
                <w:szCs w:val="22"/>
              </w:rPr>
              <w:t>Размещение объектов хранения и стоянки транспортных средств</w:t>
            </w:r>
          </w:p>
        </w:tc>
        <w:tc>
          <w:tcPr>
            <w:tcW w:w="3307" w:type="pct"/>
            <w:gridSpan w:val="2"/>
          </w:tcPr>
          <w:p w:rsidR="009633A9" w:rsidRPr="007A39B2" w:rsidRDefault="009633A9" w:rsidP="00E812F8">
            <w:pPr>
              <w:jc w:val="both"/>
            </w:pPr>
            <w:r w:rsidRPr="007A39B2">
              <w:rPr>
                <w:sz w:val="22"/>
                <w:szCs w:val="22"/>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c>
          <w:tcPr>
            <w:tcW w:w="452" w:type="pct"/>
          </w:tcPr>
          <w:p w:rsidR="009633A9" w:rsidRPr="00805E7C" w:rsidRDefault="009633A9" w:rsidP="005802A4">
            <w:pPr>
              <w:autoSpaceDE w:val="0"/>
              <w:autoSpaceDN w:val="0"/>
              <w:adjustRightInd w:val="0"/>
              <w:jc w:val="center"/>
            </w:pPr>
            <w:r>
              <w:t>-</w:t>
            </w:r>
          </w:p>
        </w:tc>
      </w:tr>
      <w:tr w:rsidR="009633A9" w:rsidRPr="00805E7C" w:rsidTr="005802A4">
        <w:tc>
          <w:tcPr>
            <w:tcW w:w="1241" w:type="pct"/>
            <w:gridSpan w:val="2"/>
          </w:tcPr>
          <w:p w:rsidR="009633A9" w:rsidRPr="007A39B2" w:rsidRDefault="009633A9" w:rsidP="00E812F8">
            <w:r w:rsidRPr="007A39B2">
              <w:rPr>
                <w:sz w:val="22"/>
                <w:szCs w:val="22"/>
              </w:rPr>
              <w:t xml:space="preserve">Размещение площадок для спортивных занятий и отдыха </w:t>
            </w:r>
          </w:p>
        </w:tc>
        <w:tc>
          <w:tcPr>
            <w:tcW w:w="3307" w:type="pct"/>
            <w:gridSpan w:val="2"/>
          </w:tcPr>
          <w:p w:rsidR="009633A9" w:rsidRPr="007A39B2" w:rsidRDefault="009633A9" w:rsidP="00E812F8">
            <w:pPr>
              <w:jc w:val="both"/>
            </w:pPr>
            <w:r w:rsidRPr="007A39B2">
              <w:rPr>
                <w:sz w:val="22"/>
                <w:szCs w:val="22"/>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452" w:type="pct"/>
          </w:tcPr>
          <w:p w:rsidR="009633A9" w:rsidRPr="00805E7C" w:rsidRDefault="009633A9" w:rsidP="005802A4">
            <w:pPr>
              <w:autoSpaceDE w:val="0"/>
              <w:autoSpaceDN w:val="0"/>
              <w:adjustRightInd w:val="0"/>
              <w:jc w:val="center"/>
            </w:pPr>
            <w:r>
              <w:t>-</w:t>
            </w:r>
          </w:p>
        </w:tc>
      </w:tr>
      <w:tr w:rsidR="009633A9" w:rsidRPr="00805E7C" w:rsidTr="005802A4">
        <w:tc>
          <w:tcPr>
            <w:tcW w:w="1241" w:type="pct"/>
            <w:gridSpan w:val="2"/>
          </w:tcPr>
          <w:p w:rsidR="009633A9" w:rsidRPr="007A39B2" w:rsidRDefault="009633A9" w:rsidP="00E812F8">
            <w:r w:rsidRPr="007A39B2">
              <w:rPr>
                <w:sz w:val="22"/>
                <w:szCs w:val="22"/>
              </w:rPr>
              <w:t>Озеленение</w:t>
            </w:r>
          </w:p>
        </w:tc>
        <w:tc>
          <w:tcPr>
            <w:tcW w:w="3307" w:type="pct"/>
            <w:gridSpan w:val="2"/>
          </w:tcPr>
          <w:p w:rsidR="009633A9" w:rsidRPr="007A39B2" w:rsidRDefault="009633A9" w:rsidP="00E812F8">
            <w:pPr>
              <w:jc w:val="both"/>
            </w:pPr>
            <w:r w:rsidRPr="007A39B2">
              <w:rPr>
                <w:sz w:val="22"/>
                <w:szCs w:val="22"/>
              </w:rPr>
              <w:t>Размещение аллей, скверов, газонов и других озелененных территорий</w:t>
            </w:r>
          </w:p>
        </w:tc>
        <w:tc>
          <w:tcPr>
            <w:tcW w:w="452" w:type="pct"/>
          </w:tcPr>
          <w:p w:rsidR="009633A9" w:rsidRPr="00805E7C" w:rsidRDefault="009633A9" w:rsidP="005802A4">
            <w:pPr>
              <w:autoSpaceDE w:val="0"/>
              <w:autoSpaceDN w:val="0"/>
              <w:adjustRightInd w:val="0"/>
              <w:jc w:val="center"/>
            </w:pPr>
            <w:r>
              <w:t>-</w:t>
            </w:r>
          </w:p>
        </w:tc>
      </w:tr>
      <w:tr w:rsidR="009633A9" w:rsidRPr="00805E7C" w:rsidTr="005802A4">
        <w:tc>
          <w:tcPr>
            <w:tcW w:w="1241" w:type="pct"/>
            <w:gridSpan w:val="2"/>
          </w:tcPr>
          <w:p w:rsidR="009633A9" w:rsidRPr="007A39B2" w:rsidRDefault="009633A9" w:rsidP="00E812F8">
            <w:r w:rsidRPr="007A39B2">
              <w:rPr>
                <w:sz w:val="22"/>
                <w:szCs w:val="22"/>
              </w:rPr>
              <w:t>Размещение объектов санитарной очистки</w:t>
            </w:r>
          </w:p>
        </w:tc>
        <w:tc>
          <w:tcPr>
            <w:tcW w:w="3307" w:type="pct"/>
            <w:gridSpan w:val="2"/>
          </w:tcPr>
          <w:p w:rsidR="009633A9" w:rsidRPr="007A39B2" w:rsidRDefault="009633A9" w:rsidP="00E812F8">
            <w:pPr>
              <w:jc w:val="both"/>
            </w:pPr>
            <w:r w:rsidRPr="007A39B2">
              <w:rPr>
                <w:sz w:val="22"/>
                <w:szCs w:val="22"/>
              </w:rPr>
              <w:t>Размещение контейнеров для сбора мусора и бытовых отходов, обустройство площадок для их размещения</w:t>
            </w:r>
          </w:p>
        </w:tc>
        <w:tc>
          <w:tcPr>
            <w:tcW w:w="452" w:type="pct"/>
          </w:tcPr>
          <w:p w:rsidR="009633A9" w:rsidRPr="00805E7C" w:rsidRDefault="009633A9" w:rsidP="005802A4">
            <w:pPr>
              <w:autoSpaceDE w:val="0"/>
              <w:autoSpaceDN w:val="0"/>
              <w:adjustRightInd w:val="0"/>
              <w:jc w:val="center"/>
            </w:pPr>
            <w:r>
              <w:t>-</w:t>
            </w:r>
          </w:p>
        </w:tc>
      </w:tr>
      <w:tr w:rsidR="00967EC0" w:rsidRPr="00805E7C" w:rsidTr="005802A4">
        <w:tc>
          <w:tcPr>
            <w:tcW w:w="1241" w:type="pct"/>
            <w:gridSpan w:val="2"/>
          </w:tcPr>
          <w:p w:rsidR="00967EC0" w:rsidRPr="007A39B2" w:rsidRDefault="00967EC0" w:rsidP="00E812F8">
            <w:r w:rsidRPr="007A39B2">
              <w:rPr>
                <w:sz w:val="22"/>
                <w:szCs w:val="22"/>
              </w:rPr>
              <w:t>Размещение объектов пожарной безопасности</w:t>
            </w:r>
          </w:p>
        </w:tc>
        <w:tc>
          <w:tcPr>
            <w:tcW w:w="3307" w:type="pct"/>
            <w:gridSpan w:val="2"/>
          </w:tcPr>
          <w:p w:rsidR="00967EC0" w:rsidRPr="007A39B2" w:rsidRDefault="00967EC0" w:rsidP="00E812F8">
            <w:pPr>
              <w:jc w:val="both"/>
            </w:pPr>
            <w:r w:rsidRPr="007A39B2">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52" w:type="pct"/>
          </w:tcPr>
          <w:p w:rsidR="00967EC0" w:rsidRDefault="000C1F56" w:rsidP="005802A4">
            <w:pPr>
              <w:autoSpaceDE w:val="0"/>
              <w:autoSpaceDN w:val="0"/>
              <w:adjustRightInd w:val="0"/>
              <w:jc w:val="center"/>
            </w:pPr>
            <w:r>
              <w:t>-</w:t>
            </w:r>
          </w:p>
        </w:tc>
      </w:tr>
    </w:tbl>
    <w:p w:rsidR="007307EE" w:rsidRDefault="00DC3454" w:rsidP="006B14FD">
      <w:pPr>
        <w:ind w:firstLine="708"/>
        <w:jc w:val="both"/>
      </w:pPr>
      <w:r>
        <w:t>3.</w:t>
      </w:r>
      <w:r w:rsidR="00463A4D">
        <w:t xml:space="preserve"> </w:t>
      </w:r>
      <w:r w:rsidR="006B14FD" w:rsidRPr="006B14FD">
        <w:t xml:space="preserve">Предельные (минимальные и (или) максимальные) размеры земельных участков </w:t>
      </w:r>
      <w:r w:rsidR="007307EE">
        <w:t>устанавливаются в соответствии с таблицей 2.</w:t>
      </w:r>
    </w:p>
    <w:p w:rsidR="00FF00A0" w:rsidRPr="00336F00" w:rsidRDefault="00FF00A0" w:rsidP="00FF00A0">
      <w:pPr>
        <w:ind w:firstLine="708"/>
        <w:jc w:val="both"/>
      </w:pPr>
      <w:r w:rsidRPr="00336F00">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7"/>
        <w:gridCol w:w="4251"/>
        <w:gridCol w:w="2801"/>
      </w:tblGrid>
      <w:tr w:rsidR="00FF00A0" w:rsidRPr="00336F00" w:rsidTr="00A80677">
        <w:trPr>
          <w:tblHeader/>
        </w:trPr>
        <w:tc>
          <w:tcPr>
            <w:tcW w:w="1319" w:type="pct"/>
          </w:tcPr>
          <w:p w:rsidR="00FF00A0" w:rsidRPr="00FF00A0" w:rsidRDefault="00FF00A0" w:rsidP="00D20F43">
            <w:pPr>
              <w:jc w:val="center"/>
            </w:pPr>
            <w:r w:rsidRPr="00FF00A0">
              <w:rPr>
                <w:sz w:val="22"/>
                <w:szCs w:val="22"/>
                <w:shd w:val="clear" w:color="auto" w:fill="FFFFFF"/>
              </w:rPr>
              <w:t>Предельные (минимальные и (или) максимальные) размеры земельных участков, в том числе их площадь</w:t>
            </w:r>
          </w:p>
        </w:tc>
        <w:tc>
          <w:tcPr>
            <w:tcW w:w="2219" w:type="pct"/>
          </w:tcPr>
          <w:p w:rsidR="00FF00A0" w:rsidRPr="00336F00" w:rsidRDefault="00FF00A0" w:rsidP="00D20F43">
            <w:pPr>
              <w:jc w:val="center"/>
            </w:pPr>
            <w:r w:rsidRPr="00336F00">
              <w:rPr>
                <w:sz w:val="22"/>
                <w:szCs w:val="22"/>
              </w:rPr>
              <w:t xml:space="preserve">Вид разрешенного использования </w:t>
            </w:r>
          </w:p>
        </w:tc>
        <w:tc>
          <w:tcPr>
            <w:tcW w:w="1462" w:type="pct"/>
          </w:tcPr>
          <w:p w:rsidR="00FF00A0" w:rsidRPr="00336F00" w:rsidRDefault="00FF00A0" w:rsidP="00D20F43">
            <w:pPr>
              <w:jc w:val="center"/>
            </w:pPr>
            <w:r w:rsidRPr="00336F00">
              <w:rPr>
                <w:sz w:val="22"/>
                <w:szCs w:val="22"/>
              </w:rPr>
              <w:t>Значение</w:t>
            </w:r>
          </w:p>
        </w:tc>
      </w:tr>
      <w:tr w:rsidR="00A80677" w:rsidRPr="00336F00" w:rsidTr="00A80677">
        <w:tc>
          <w:tcPr>
            <w:tcW w:w="1319" w:type="pct"/>
            <w:vMerge w:val="restart"/>
          </w:tcPr>
          <w:p w:rsidR="00A80677" w:rsidRPr="00336F00" w:rsidRDefault="00A80677" w:rsidP="00D20F43">
            <w:pPr>
              <w:jc w:val="both"/>
            </w:pPr>
            <w:r>
              <w:rPr>
                <w:sz w:val="22"/>
                <w:szCs w:val="22"/>
              </w:rPr>
              <w:t>Минимальная площадь земельного участка</w:t>
            </w:r>
          </w:p>
        </w:tc>
        <w:tc>
          <w:tcPr>
            <w:tcW w:w="2219" w:type="pct"/>
          </w:tcPr>
          <w:p w:rsidR="00A80677" w:rsidRPr="00AB0D53" w:rsidRDefault="00A80677" w:rsidP="00FF00A0">
            <w:r w:rsidRPr="00AB0D53">
              <w:rPr>
                <w:sz w:val="22"/>
                <w:szCs w:val="22"/>
              </w:rPr>
              <w:t xml:space="preserve">Для индивидуального жилищного строительства; </w:t>
            </w:r>
          </w:p>
          <w:p w:rsidR="00A80677" w:rsidRPr="00AB0D53" w:rsidRDefault="00A80677" w:rsidP="00FF00A0">
            <w:r w:rsidRPr="00AB0D53">
              <w:rPr>
                <w:sz w:val="22"/>
                <w:szCs w:val="22"/>
              </w:rPr>
              <w:t>Для ведения личного подсобного хозяйства;</w:t>
            </w:r>
          </w:p>
          <w:p w:rsidR="00A80677" w:rsidRPr="00336F00" w:rsidRDefault="00A80677" w:rsidP="00FF00A0">
            <w:pPr>
              <w:jc w:val="both"/>
              <w:rPr>
                <w:lang w:eastAsia="en-US"/>
              </w:rPr>
            </w:pPr>
            <w:r w:rsidRPr="00AB0D53">
              <w:rPr>
                <w:sz w:val="22"/>
                <w:szCs w:val="22"/>
              </w:rPr>
              <w:t>Ведение огородничества</w:t>
            </w:r>
          </w:p>
        </w:tc>
        <w:tc>
          <w:tcPr>
            <w:tcW w:w="1462" w:type="pct"/>
          </w:tcPr>
          <w:p w:rsidR="00A80677" w:rsidRPr="00336F00" w:rsidRDefault="00A80677" w:rsidP="00FF00A0">
            <w:pPr>
              <w:jc w:val="center"/>
              <w:rPr>
                <w:lang w:eastAsia="en-US"/>
              </w:rPr>
            </w:pPr>
            <w:r w:rsidRPr="006B14FD">
              <w:rPr>
                <w:sz w:val="22"/>
                <w:szCs w:val="22"/>
              </w:rPr>
              <w:t>0,06 га</w:t>
            </w:r>
          </w:p>
        </w:tc>
      </w:tr>
      <w:tr w:rsidR="00A80677" w:rsidRPr="00336F00" w:rsidTr="00A80677">
        <w:tc>
          <w:tcPr>
            <w:tcW w:w="1319" w:type="pct"/>
            <w:vMerge/>
          </w:tcPr>
          <w:p w:rsidR="00A80677" w:rsidRPr="00336F00" w:rsidRDefault="00A80677" w:rsidP="00D20F43"/>
        </w:tc>
        <w:tc>
          <w:tcPr>
            <w:tcW w:w="2219" w:type="pct"/>
          </w:tcPr>
          <w:p w:rsidR="00A80677" w:rsidRPr="00A80677" w:rsidRDefault="00A80677" w:rsidP="00A8067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Блокированная жилая застройка</w:t>
            </w:r>
          </w:p>
        </w:tc>
        <w:tc>
          <w:tcPr>
            <w:tcW w:w="1462" w:type="pct"/>
          </w:tcPr>
          <w:p w:rsidR="00A80677" w:rsidRPr="00336F00" w:rsidRDefault="00A80677" w:rsidP="00A80677">
            <w:pPr>
              <w:jc w:val="center"/>
              <w:rPr>
                <w:lang w:eastAsia="en-US"/>
              </w:rPr>
            </w:pPr>
            <w:r>
              <w:rPr>
                <w:sz w:val="22"/>
                <w:szCs w:val="22"/>
                <w:lang w:eastAsia="en-US"/>
              </w:rPr>
              <w:t>0,03 га</w:t>
            </w:r>
          </w:p>
        </w:tc>
      </w:tr>
      <w:tr w:rsidR="00A80677" w:rsidRPr="00336F00" w:rsidTr="00A80677">
        <w:tc>
          <w:tcPr>
            <w:tcW w:w="1319" w:type="pct"/>
            <w:vMerge/>
          </w:tcPr>
          <w:p w:rsidR="00A80677" w:rsidRPr="00336F00" w:rsidRDefault="00A80677" w:rsidP="00D20F43"/>
        </w:tc>
        <w:tc>
          <w:tcPr>
            <w:tcW w:w="2219" w:type="pct"/>
          </w:tcPr>
          <w:p w:rsidR="00A80677" w:rsidRPr="00AB0D53" w:rsidRDefault="00A80677" w:rsidP="00A80677">
            <w:r w:rsidRPr="00AB0D53">
              <w:rPr>
                <w:sz w:val="22"/>
                <w:szCs w:val="22"/>
              </w:rPr>
              <w:t>Бытовое обслуживание;</w:t>
            </w:r>
          </w:p>
          <w:p w:rsidR="00A80677" w:rsidRPr="00AB0D53" w:rsidRDefault="00A80677" w:rsidP="00A80677">
            <w:r w:rsidRPr="00AB0D53">
              <w:rPr>
                <w:sz w:val="22"/>
                <w:szCs w:val="22"/>
              </w:rPr>
              <w:t>Магазины;</w:t>
            </w:r>
          </w:p>
          <w:p w:rsidR="00A80677" w:rsidRPr="00AB0D53" w:rsidRDefault="00A80677" w:rsidP="00A80677">
            <w:r w:rsidRPr="00AB0D53">
              <w:rPr>
                <w:sz w:val="22"/>
                <w:szCs w:val="22"/>
              </w:rPr>
              <w:t>Общественное управление</w:t>
            </w:r>
            <w:r>
              <w:rPr>
                <w:sz w:val="22"/>
                <w:szCs w:val="22"/>
              </w:rPr>
              <w:t>;</w:t>
            </w:r>
          </w:p>
          <w:p w:rsidR="00A80677" w:rsidRPr="00AB0D53" w:rsidRDefault="00A80677" w:rsidP="00A80677">
            <w:pPr>
              <w:rPr>
                <w:color w:val="000000"/>
              </w:rPr>
            </w:pPr>
            <w:r w:rsidRPr="00AB0D53">
              <w:rPr>
                <w:color w:val="000000"/>
                <w:sz w:val="22"/>
                <w:szCs w:val="22"/>
              </w:rPr>
              <w:t>Общественное питание</w:t>
            </w:r>
            <w:r>
              <w:rPr>
                <w:color w:val="000000"/>
                <w:sz w:val="22"/>
                <w:szCs w:val="22"/>
              </w:rPr>
              <w:t>;</w:t>
            </w:r>
          </w:p>
          <w:p w:rsidR="00A80677" w:rsidRPr="00AB0D53" w:rsidRDefault="00A80677" w:rsidP="00A80677">
            <w:r w:rsidRPr="00AB0D53">
              <w:rPr>
                <w:sz w:val="22"/>
                <w:szCs w:val="22"/>
              </w:rPr>
              <w:t>Амбулаторно-поликлиническое обслуживание</w:t>
            </w:r>
            <w:r>
              <w:rPr>
                <w:sz w:val="22"/>
                <w:szCs w:val="22"/>
              </w:rPr>
              <w:t>;</w:t>
            </w:r>
          </w:p>
          <w:p w:rsidR="00A80677" w:rsidRPr="00AB0D53" w:rsidRDefault="00A80677" w:rsidP="00A80677">
            <w:r w:rsidRPr="00AB0D53">
              <w:rPr>
                <w:sz w:val="22"/>
                <w:szCs w:val="22"/>
              </w:rPr>
              <w:t>Социальное обслуживание</w:t>
            </w:r>
            <w:r>
              <w:rPr>
                <w:sz w:val="22"/>
                <w:szCs w:val="22"/>
              </w:rPr>
              <w:t>;</w:t>
            </w:r>
          </w:p>
          <w:p w:rsidR="00A80677" w:rsidRPr="00AB0D53" w:rsidRDefault="00A80677" w:rsidP="00A80677">
            <w:r w:rsidRPr="00AB0D53">
              <w:rPr>
                <w:sz w:val="22"/>
                <w:szCs w:val="22"/>
              </w:rPr>
              <w:t>Банковская и страховая деятельность</w:t>
            </w:r>
            <w:r>
              <w:rPr>
                <w:sz w:val="22"/>
                <w:szCs w:val="22"/>
              </w:rPr>
              <w:t>;</w:t>
            </w:r>
          </w:p>
          <w:p w:rsidR="00A80677" w:rsidRPr="00AB0D53" w:rsidRDefault="00A80677" w:rsidP="00A80677">
            <w:r w:rsidRPr="00AB0D53">
              <w:rPr>
                <w:sz w:val="22"/>
                <w:szCs w:val="22"/>
              </w:rPr>
              <w:t>Религиозное использование</w:t>
            </w:r>
            <w:r>
              <w:rPr>
                <w:sz w:val="22"/>
                <w:szCs w:val="22"/>
              </w:rPr>
              <w:t>;</w:t>
            </w:r>
          </w:p>
          <w:p w:rsidR="00A80677" w:rsidRPr="00AB0D53" w:rsidRDefault="00A80677" w:rsidP="00A80677">
            <w:r w:rsidRPr="00AB0D53">
              <w:rPr>
                <w:sz w:val="22"/>
                <w:szCs w:val="22"/>
              </w:rPr>
              <w:t>Амбулаторное ветеринарное обслуживание</w:t>
            </w:r>
            <w:r>
              <w:rPr>
                <w:sz w:val="22"/>
                <w:szCs w:val="22"/>
              </w:rPr>
              <w:t>;</w:t>
            </w:r>
          </w:p>
          <w:p w:rsidR="00A80677" w:rsidRPr="00AB0D53" w:rsidRDefault="00A80677" w:rsidP="00A80677">
            <w:r w:rsidRPr="00AB0D53">
              <w:rPr>
                <w:sz w:val="22"/>
                <w:szCs w:val="22"/>
              </w:rPr>
              <w:t>Объекты гаражного назначения</w:t>
            </w:r>
            <w:r>
              <w:rPr>
                <w:sz w:val="22"/>
                <w:szCs w:val="22"/>
              </w:rPr>
              <w:t>;</w:t>
            </w:r>
          </w:p>
          <w:p w:rsidR="00A80677" w:rsidRPr="00AB0D53" w:rsidRDefault="00A80677" w:rsidP="00A80677">
            <w:r w:rsidRPr="00AB0D53">
              <w:rPr>
                <w:sz w:val="22"/>
                <w:szCs w:val="22"/>
              </w:rPr>
              <w:t>Гостиничное обслуживание</w:t>
            </w:r>
            <w:r>
              <w:rPr>
                <w:sz w:val="22"/>
                <w:szCs w:val="22"/>
              </w:rPr>
              <w:t>;</w:t>
            </w:r>
          </w:p>
          <w:p w:rsidR="00A80677" w:rsidRPr="00AB0D53" w:rsidRDefault="00A80677" w:rsidP="00A80677">
            <w:r w:rsidRPr="00AB0D53">
              <w:rPr>
                <w:sz w:val="22"/>
                <w:szCs w:val="22"/>
              </w:rPr>
              <w:t>Спорт</w:t>
            </w:r>
            <w:r>
              <w:rPr>
                <w:sz w:val="22"/>
                <w:szCs w:val="22"/>
              </w:rPr>
              <w:t>;</w:t>
            </w:r>
          </w:p>
          <w:p w:rsidR="00A80677" w:rsidRPr="00336F00" w:rsidRDefault="00A80677" w:rsidP="00A80677">
            <w:pPr>
              <w:jc w:val="both"/>
              <w:rPr>
                <w:lang w:eastAsia="en-US"/>
              </w:rPr>
            </w:pPr>
            <w:r w:rsidRPr="00AB0D53">
              <w:rPr>
                <w:sz w:val="22"/>
                <w:szCs w:val="22"/>
              </w:rPr>
              <w:t>Туристическое обслуживание</w:t>
            </w:r>
          </w:p>
        </w:tc>
        <w:tc>
          <w:tcPr>
            <w:tcW w:w="1462" w:type="pct"/>
          </w:tcPr>
          <w:p w:rsidR="00A80677" w:rsidRPr="00336F00" w:rsidRDefault="00A80677" w:rsidP="00A80677">
            <w:pPr>
              <w:jc w:val="center"/>
              <w:rPr>
                <w:lang w:eastAsia="en-US"/>
              </w:rPr>
            </w:pPr>
            <w:r>
              <w:rPr>
                <w:lang w:eastAsia="en-US"/>
              </w:rPr>
              <w:t>0,02 га</w:t>
            </w:r>
          </w:p>
        </w:tc>
      </w:tr>
      <w:tr w:rsidR="00A80677" w:rsidRPr="00336F00" w:rsidTr="00A80677">
        <w:tc>
          <w:tcPr>
            <w:tcW w:w="1319" w:type="pct"/>
            <w:vMerge/>
          </w:tcPr>
          <w:p w:rsidR="00A80677" w:rsidRPr="00336F00" w:rsidRDefault="00A80677" w:rsidP="00D20F43"/>
        </w:tc>
        <w:tc>
          <w:tcPr>
            <w:tcW w:w="2219" w:type="pct"/>
          </w:tcPr>
          <w:p w:rsidR="00A80677" w:rsidRPr="00AB0D53" w:rsidRDefault="00A80677" w:rsidP="00A80677">
            <w:r w:rsidRPr="00AB0D53">
              <w:rPr>
                <w:sz w:val="22"/>
                <w:szCs w:val="22"/>
              </w:rPr>
              <w:t>Коммунальное обслуживание;</w:t>
            </w:r>
          </w:p>
          <w:p w:rsidR="00A80677" w:rsidRPr="00AB0D53" w:rsidRDefault="00A80677" w:rsidP="00A80677">
            <w:r w:rsidRPr="00AB0D53">
              <w:rPr>
                <w:sz w:val="22"/>
                <w:szCs w:val="22"/>
              </w:rPr>
              <w:t>Земельные участки (территории) общего пользования;</w:t>
            </w:r>
          </w:p>
          <w:p w:rsidR="00A80677" w:rsidRDefault="00A80677" w:rsidP="00A80677">
            <w:pPr>
              <w:jc w:val="both"/>
              <w:rPr>
                <w:lang w:eastAsia="en-US"/>
              </w:rPr>
            </w:pPr>
            <w:r w:rsidRPr="00AB0D53">
              <w:rPr>
                <w:sz w:val="22"/>
                <w:szCs w:val="22"/>
              </w:rPr>
              <w:t>Малоэтажная многоквартирная застройка</w:t>
            </w:r>
          </w:p>
        </w:tc>
        <w:tc>
          <w:tcPr>
            <w:tcW w:w="1462" w:type="pct"/>
          </w:tcPr>
          <w:p w:rsidR="00A80677" w:rsidRPr="00336F00" w:rsidRDefault="00A80677" w:rsidP="00D20F43">
            <w:pPr>
              <w:jc w:val="both"/>
              <w:rPr>
                <w:lang w:eastAsia="en-US"/>
              </w:rPr>
            </w:pPr>
            <w:r w:rsidRPr="00336F00">
              <w:rPr>
                <w:sz w:val="22"/>
                <w:szCs w:val="22"/>
                <w:lang w:eastAsia="en-US"/>
              </w:rPr>
              <w:t>не устанавливается</w:t>
            </w:r>
          </w:p>
        </w:tc>
      </w:tr>
      <w:tr w:rsidR="00FF00A0" w:rsidRPr="00336F00" w:rsidTr="00A80677">
        <w:tc>
          <w:tcPr>
            <w:tcW w:w="1319" w:type="pct"/>
            <w:vMerge w:val="restart"/>
          </w:tcPr>
          <w:p w:rsidR="00FF00A0" w:rsidRPr="00336F00" w:rsidRDefault="00FF00A0" w:rsidP="00D20F43">
            <w:r>
              <w:rPr>
                <w:sz w:val="22"/>
                <w:szCs w:val="22"/>
                <w:lang w:eastAsia="en-US"/>
              </w:rPr>
              <w:t>Максимальная площадь земельного участка</w:t>
            </w:r>
          </w:p>
        </w:tc>
        <w:tc>
          <w:tcPr>
            <w:tcW w:w="2219" w:type="pct"/>
          </w:tcPr>
          <w:p w:rsidR="00A80677" w:rsidRDefault="00A80677" w:rsidP="00A80677">
            <w:r w:rsidRPr="006B14FD">
              <w:rPr>
                <w:sz w:val="22"/>
                <w:szCs w:val="22"/>
              </w:rPr>
              <w:t>Для индивидуального жилищного строительства</w:t>
            </w:r>
            <w:r>
              <w:rPr>
                <w:sz w:val="22"/>
                <w:szCs w:val="22"/>
              </w:rPr>
              <w:t>;</w:t>
            </w:r>
          </w:p>
          <w:p w:rsidR="00FF00A0" w:rsidRPr="00336F00" w:rsidRDefault="00A80677" w:rsidP="00A80677">
            <w:pPr>
              <w:jc w:val="both"/>
            </w:pPr>
            <w:r w:rsidRPr="006B14FD">
              <w:rPr>
                <w:sz w:val="22"/>
                <w:szCs w:val="22"/>
              </w:rPr>
              <w:t>Для ведения личного подсобного хозяйства</w:t>
            </w:r>
          </w:p>
        </w:tc>
        <w:tc>
          <w:tcPr>
            <w:tcW w:w="1462" w:type="pct"/>
          </w:tcPr>
          <w:p w:rsidR="00FF00A0" w:rsidRPr="00336F00" w:rsidRDefault="00A80677" w:rsidP="00D20F43">
            <w:pPr>
              <w:jc w:val="center"/>
            </w:pPr>
            <w:r>
              <w:t>0,25 га</w:t>
            </w:r>
          </w:p>
        </w:tc>
      </w:tr>
      <w:tr w:rsidR="00FF00A0" w:rsidRPr="00336F00" w:rsidTr="00A80677">
        <w:tc>
          <w:tcPr>
            <w:tcW w:w="1319" w:type="pct"/>
            <w:vMerge/>
          </w:tcPr>
          <w:p w:rsidR="00FF00A0" w:rsidRDefault="00FF00A0" w:rsidP="00D20F43">
            <w:pPr>
              <w:rPr>
                <w:lang w:eastAsia="en-US"/>
              </w:rPr>
            </w:pPr>
          </w:p>
        </w:tc>
        <w:tc>
          <w:tcPr>
            <w:tcW w:w="2219" w:type="pct"/>
          </w:tcPr>
          <w:p w:rsidR="00FF00A0" w:rsidRPr="00336F00" w:rsidRDefault="00A80677" w:rsidP="00D20F43">
            <w:pPr>
              <w:jc w:val="both"/>
            </w:pPr>
            <w:r w:rsidRPr="006B14FD">
              <w:rPr>
                <w:sz w:val="22"/>
                <w:szCs w:val="22"/>
              </w:rPr>
              <w:t>Ведение огородничества</w:t>
            </w:r>
          </w:p>
        </w:tc>
        <w:tc>
          <w:tcPr>
            <w:tcW w:w="1462" w:type="pct"/>
          </w:tcPr>
          <w:p w:rsidR="00FF00A0" w:rsidRPr="00336F00" w:rsidRDefault="00A80677" w:rsidP="00D20F43">
            <w:pPr>
              <w:jc w:val="center"/>
            </w:pPr>
            <w:r>
              <w:t>0,2 га</w:t>
            </w:r>
          </w:p>
        </w:tc>
      </w:tr>
      <w:tr w:rsidR="00FF00A0" w:rsidRPr="00336F00" w:rsidTr="00A80677">
        <w:tc>
          <w:tcPr>
            <w:tcW w:w="1319" w:type="pct"/>
            <w:vMerge/>
          </w:tcPr>
          <w:p w:rsidR="00FF00A0" w:rsidRPr="00336F00" w:rsidRDefault="00FF00A0" w:rsidP="00D20F43">
            <w:pPr>
              <w:rPr>
                <w:lang w:eastAsia="en-US"/>
              </w:rPr>
            </w:pPr>
          </w:p>
        </w:tc>
        <w:tc>
          <w:tcPr>
            <w:tcW w:w="2219" w:type="pct"/>
          </w:tcPr>
          <w:p w:rsidR="00FF00A0" w:rsidRPr="00336F00" w:rsidRDefault="00A80677" w:rsidP="00D20F43">
            <w:pPr>
              <w:jc w:val="both"/>
            </w:pPr>
            <w:r>
              <w:rPr>
                <w:sz w:val="22"/>
                <w:szCs w:val="22"/>
                <w:lang w:eastAsia="en-US"/>
              </w:rPr>
              <w:t>Д</w:t>
            </w:r>
            <w:r w:rsidR="00FF00A0"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FF00A0" w:rsidRPr="00336F00" w:rsidRDefault="00FF00A0" w:rsidP="00D20F43">
            <w:r w:rsidRPr="00336F00">
              <w:rPr>
                <w:sz w:val="22"/>
                <w:szCs w:val="22"/>
                <w:lang w:eastAsia="en-US"/>
              </w:rPr>
              <w:t>не устанавливается</w:t>
            </w:r>
          </w:p>
        </w:tc>
      </w:tr>
    </w:tbl>
    <w:p w:rsidR="006B14FD" w:rsidRDefault="007307EE" w:rsidP="006B14FD">
      <w:pPr>
        <w:ind w:firstLine="708"/>
        <w:jc w:val="both"/>
      </w:pPr>
      <w:r>
        <w:t>4. П</w:t>
      </w:r>
      <w:r w:rsidR="006B14FD" w:rsidRPr="006B14FD">
        <w:t>редельные параметры разрешенного строительства, реконструкции объе</w:t>
      </w:r>
      <w:r w:rsidR="00967EC0">
        <w:t>ктов капитального строительства</w:t>
      </w:r>
      <w:r w:rsidR="00AA284A">
        <w:t xml:space="preserve"> </w:t>
      </w:r>
      <w:r>
        <w:t xml:space="preserve">устанавливаются </w:t>
      </w:r>
      <w:r w:rsidR="00AA284A">
        <w:t>в соответствии с т</w:t>
      </w:r>
      <w:r>
        <w:t>аблицей 3</w:t>
      </w:r>
      <w:r w:rsidR="00967EC0">
        <w:t>.</w:t>
      </w:r>
    </w:p>
    <w:p w:rsidR="00FF00A0" w:rsidRPr="00336F00" w:rsidRDefault="007307EE" w:rsidP="00FF00A0">
      <w:pPr>
        <w:ind w:firstLine="708"/>
        <w:jc w:val="both"/>
      </w:pPr>
      <w:r>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FF00A0" w:rsidRPr="00336F00" w:rsidTr="003C1F24">
        <w:trPr>
          <w:tblHeader/>
        </w:trPr>
        <w:tc>
          <w:tcPr>
            <w:tcW w:w="1320" w:type="pct"/>
          </w:tcPr>
          <w:p w:rsidR="00FF00A0" w:rsidRPr="00336F00" w:rsidRDefault="00FF00A0" w:rsidP="00D20F43">
            <w:pPr>
              <w:jc w:val="center"/>
            </w:pPr>
            <w:r w:rsidRPr="00336F00">
              <w:rPr>
                <w:sz w:val="22"/>
                <w:szCs w:val="22"/>
              </w:rPr>
              <w:t>Параметр</w:t>
            </w:r>
          </w:p>
        </w:tc>
        <w:tc>
          <w:tcPr>
            <w:tcW w:w="1923" w:type="pct"/>
          </w:tcPr>
          <w:p w:rsidR="00FF00A0" w:rsidRPr="00336F00" w:rsidRDefault="00FF00A0" w:rsidP="00D20F43">
            <w:pPr>
              <w:jc w:val="center"/>
            </w:pPr>
            <w:r w:rsidRPr="00336F00">
              <w:rPr>
                <w:sz w:val="22"/>
                <w:szCs w:val="22"/>
              </w:rPr>
              <w:t xml:space="preserve">Вид разрешенного использования </w:t>
            </w:r>
          </w:p>
        </w:tc>
        <w:tc>
          <w:tcPr>
            <w:tcW w:w="1757" w:type="pct"/>
          </w:tcPr>
          <w:p w:rsidR="00FF00A0" w:rsidRPr="00336F00" w:rsidRDefault="00FF00A0" w:rsidP="00D20F43">
            <w:pPr>
              <w:jc w:val="center"/>
            </w:pPr>
            <w:r w:rsidRPr="00336F00">
              <w:rPr>
                <w:sz w:val="22"/>
                <w:szCs w:val="22"/>
              </w:rPr>
              <w:t>Значение</w:t>
            </w:r>
          </w:p>
        </w:tc>
      </w:tr>
      <w:tr w:rsidR="00A80677" w:rsidRPr="00336F00" w:rsidTr="003C1F24">
        <w:tc>
          <w:tcPr>
            <w:tcW w:w="1320" w:type="pct"/>
            <w:vMerge w:val="restart"/>
          </w:tcPr>
          <w:p w:rsidR="00A80677" w:rsidRPr="00336F00" w:rsidRDefault="00A80677" w:rsidP="00D20F43">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A80677" w:rsidRPr="007A7A63" w:rsidRDefault="00A80677" w:rsidP="00A80677">
            <w:pPr>
              <w:ind w:right="70"/>
            </w:pPr>
            <w:r w:rsidRPr="007A7A63">
              <w:rPr>
                <w:sz w:val="22"/>
                <w:szCs w:val="22"/>
              </w:rPr>
              <w:t xml:space="preserve">Для индивидуального жилищного строительства; </w:t>
            </w:r>
          </w:p>
          <w:p w:rsidR="00A80677" w:rsidRPr="007A7A63" w:rsidRDefault="00A80677" w:rsidP="00A80677">
            <w:pPr>
              <w:ind w:right="70"/>
            </w:pPr>
            <w:r w:rsidRPr="007A7A63">
              <w:rPr>
                <w:sz w:val="22"/>
                <w:szCs w:val="22"/>
              </w:rPr>
              <w:t>Для ведения личного подсобного хозяйства</w:t>
            </w:r>
          </w:p>
          <w:p w:rsidR="00A80677" w:rsidRPr="00336F00" w:rsidRDefault="00A80677" w:rsidP="00921134">
            <w:pPr>
              <w:jc w:val="both"/>
              <w:rPr>
                <w:lang w:eastAsia="en-US"/>
              </w:rPr>
            </w:pPr>
          </w:p>
        </w:tc>
        <w:tc>
          <w:tcPr>
            <w:tcW w:w="1757" w:type="pct"/>
          </w:tcPr>
          <w:p w:rsidR="00A80677" w:rsidRDefault="00A84009" w:rsidP="00A80677">
            <w:pPr>
              <w:jc w:val="both"/>
            </w:pPr>
            <w:r>
              <w:rPr>
                <w:sz w:val="22"/>
                <w:szCs w:val="22"/>
              </w:rPr>
              <w:t xml:space="preserve">5 м - </w:t>
            </w:r>
            <w:r w:rsidR="00A80677" w:rsidRPr="0040205D">
              <w:rPr>
                <w:sz w:val="22"/>
                <w:szCs w:val="22"/>
              </w:rPr>
              <w:t>отступ жилого дома от красных линий со стороны,</w:t>
            </w:r>
            <w:r w:rsidR="00A80677" w:rsidRPr="007A7A63">
              <w:rPr>
                <w:sz w:val="22"/>
                <w:szCs w:val="22"/>
              </w:rPr>
              <w:t xml:space="preserve"> </w:t>
            </w:r>
            <w:r>
              <w:rPr>
                <w:sz w:val="22"/>
                <w:szCs w:val="22"/>
              </w:rPr>
              <w:t>выходящей на улицу;</w:t>
            </w:r>
          </w:p>
          <w:p w:rsidR="00A80677" w:rsidRDefault="00A80677" w:rsidP="00A80677">
            <w:pPr>
              <w:jc w:val="both"/>
            </w:pPr>
            <w:r>
              <w:rPr>
                <w:sz w:val="22"/>
                <w:szCs w:val="22"/>
              </w:rPr>
              <w:t>3 м</w:t>
            </w:r>
            <w:r w:rsidR="00A84009">
              <w:rPr>
                <w:sz w:val="22"/>
                <w:szCs w:val="22"/>
              </w:rPr>
              <w:t xml:space="preserve"> - </w:t>
            </w:r>
            <w:r w:rsidR="00A84009" w:rsidRPr="0040205D">
              <w:rPr>
                <w:sz w:val="22"/>
                <w:szCs w:val="22"/>
              </w:rPr>
              <w:t>отступ жилого дома от красных линий со стороны,</w:t>
            </w:r>
            <w:r w:rsidR="00A84009" w:rsidRPr="007A7A63">
              <w:rPr>
                <w:sz w:val="22"/>
                <w:szCs w:val="22"/>
              </w:rPr>
              <w:t xml:space="preserve"> </w:t>
            </w:r>
            <w:r w:rsidR="00A84009">
              <w:rPr>
                <w:sz w:val="22"/>
                <w:szCs w:val="22"/>
              </w:rPr>
              <w:t>выходящей на проезд;</w:t>
            </w:r>
          </w:p>
          <w:p w:rsidR="00921134" w:rsidRPr="007A7A63" w:rsidRDefault="00921134" w:rsidP="00A80677">
            <w:pPr>
              <w:jc w:val="both"/>
            </w:pPr>
            <w:r>
              <w:rPr>
                <w:sz w:val="22"/>
                <w:szCs w:val="22"/>
              </w:rPr>
              <w:t xml:space="preserve">3 м - </w:t>
            </w:r>
            <w:r w:rsidRPr="007A7A63">
              <w:rPr>
                <w:sz w:val="22"/>
                <w:szCs w:val="22"/>
              </w:rPr>
              <w:t>отступ жилого дома от границ земельного участка со стороны заднего и бокового двора</w:t>
            </w:r>
            <w:r>
              <w:rPr>
                <w:sz w:val="22"/>
                <w:szCs w:val="22"/>
              </w:rPr>
              <w:t>;</w:t>
            </w:r>
          </w:p>
          <w:p w:rsidR="00A80677" w:rsidRPr="00336F00" w:rsidRDefault="00921134" w:rsidP="00A80677">
            <w:pPr>
              <w:jc w:val="both"/>
              <w:rPr>
                <w:rFonts w:eastAsia="MS MinNew Roman"/>
                <w:bCs/>
              </w:rPr>
            </w:pPr>
            <w:r>
              <w:rPr>
                <w:sz w:val="22"/>
                <w:szCs w:val="22"/>
              </w:rPr>
              <w:t xml:space="preserve">1 </w:t>
            </w:r>
            <w:r w:rsidR="00A84009" w:rsidRPr="006B14FD">
              <w:rPr>
                <w:sz w:val="22"/>
                <w:szCs w:val="22"/>
              </w:rPr>
              <w:t>м</w:t>
            </w:r>
            <w:r>
              <w:rPr>
                <w:sz w:val="22"/>
                <w:szCs w:val="22"/>
              </w:rPr>
              <w:t xml:space="preserve"> - </w:t>
            </w:r>
            <w:r w:rsidR="00A84009" w:rsidRPr="006B14FD">
              <w:rPr>
                <w:sz w:val="22"/>
                <w:szCs w:val="22"/>
              </w:rPr>
              <w:t>отступ хозяйственных и прочих вспомогательных строений от межи, разделяющей соседние участки</w:t>
            </w:r>
            <w:r>
              <w:rPr>
                <w:sz w:val="22"/>
                <w:szCs w:val="22"/>
              </w:rPr>
              <w:t>;</w:t>
            </w:r>
            <w:r w:rsidR="00A80677">
              <w:rPr>
                <w:sz w:val="22"/>
                <w:szCs w:val="22"/>
              </w:rPr>
              <w:t xml:space="preserve">   </w:t>
            </w:r>
            <w:r w:rsidR="00A80677" w:rsidRPr="0040205D">
              <w:rPr>
                <w:sz w:val="22"/>
                <w:szCs w:val="22"/>
              </w:rPr>
              <w:t xml:space="preserve">                                                                </w:t>
            </w:r>
            <w:r w:rsidR="00A80677" w:rsidRPr="007A7A63">
              <w:rPr>
                <w:sz w:val="22"/>
                <w:szCs w:val="22"/>
              </w:rPr>
              <w:t xml:space="preserve">           </w:t>
            </w:r>
            <w:r w:rsidR="00A80677">
              <w:rPr>
                <w:sz w:val="22"/>
                <w:szCs w:val="22"/>
              </w:rPr>
              <w:t xml:space="preserve"> </w:t>
            </w:r>
          </w:p>
          <w:p w:rsidR="00A80677" w:rsidRPr="00336F00" w:rsidRDefault="00921134" w:rsidP="00921134">
            <w:pPr>
              <w:jc w:val="both"/>
              <w:rPr>
                <w:rFonts w:eastAsia="MS MinNew Roman"/>
                <w:bCs/>
              </w:rPr>
            </w:pPr>
            <w:r>
              <w:rPr>
                <w:sz w:val="22"/>
                <w:szCs w:val="22"/>
              </w:rPr>
              <w:t xml:space="preserve">4 м - </w:t>
            </w:r>
            <w:r w:rsidRPr="006B14FD">
              <w:rPr>
                <w:sz w:val="22"/>
                <w:szCs w:val="22"/>
              </w:rPr>
              <w:t xml:space="preserve">отступ строений для содержания скота и птицы от межи, разделяющей соседние участки </w:t>
            </w:r>
          </w:p>
        </w:tc>
      </w:tr>
      <w:tr w:rsidR="00A80677" w:rsidRPr="00336F00" w:rsidTr="003C1F24">
        <w:tc>
          <w:tcPr>
            <w:tcW w:w="1320" w:type="pct"/>
            <w:vMerge/>
          </w:tcPr>
          <w:p w:rsidR="00A80677" w:rsidRPr="00336F00" w:rsidRDefault="00A80677" w:rsidP="00D20F43">
            <w:pPr>
              <w:jc w:val="both"/>
            </w:pPr>
          </w:p>
        </w:tc>
        <w:tc>
          <w:tcPr>
            <w:tcW w:w="1923" w:type="pct"/>
          </w:tcPr>
          <w:p w:rsidR="00A84009" w:rsidRPr="007F61A7" w:rsidRDefault="00A84009" w:rsidP="00A84009">
            <w:pPr>
              <w:jc w:val="both"/>
            </w:pPr>
            <w:r w:rsidRPr="007F61A7">
              <w:rPr>
                <w:sz w:val="22"/>
                <w:szCs w:val="22"/>
              </w:rPr>
              <w:t>Блокированная жилая застройка;</w:t>
            </w:r>
          </w:p>
          <w:p w:rsidR="00A80677" w:rsidRPr="00336F00" w:rsidRDefault="00A84009" w:rsidP="00A84009">
            <w:pPr>
              <w:ind w:right="70"/>
              <w:rPr>
                <w:lang w:eastAsia="en-US"/>
              </w:rPr>
            </w:pPr>
            <w:r w:rsidRPr="007F61A7">
              <w:rPr>
                <w:sz w:val="22"/>
                <w:szCs w:val="22"/>
              </w:rPr>
              <w:t xml:space="preserve">Малоэтажная </w:t>
            </w:r>
            <w:r w:rsidRPr="007A7A63">
              <w:rPr>
                <w:sz w:val="22"/>
                <w:szCs w:val="22"/>
              </w:rPr>
              <w:t>многоквартирная застройка</w:t>
            </w:r>
          </w:p>
        </w:tc>
        <w:tc>
          <w:tcPr>
            <w:tcW w:w="1757" w:type="pct"/>
          </w:tcPr>
          <w:p w:rsidR="00A84009" w:rsidRDefault="00A84009" w:rsidP="00A84009">
            <w:pPr>
              <w:jc w:val="both"/>
            </w:pPr>
            <w:r>
              <w:rPr>
                <w:sz w:val="22"/>
                <w:szCs w:val="22"/>
              </w:rPr>
              <w:t xml:space="preserve">5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улицу;</w:t>
            </w:r>
          </w:p>
          <w:p w:rsidR="00A80677" w:rsidRPr="00336F00" w:rsidRDefault="00A84009" w:rsidP="00921134">
            <w:pPr>
              <w:jc w:val="both"/>
              <w:rPr>
                <w:rFonts w:eastAsia="MS MinNew Roman"/>
                <w:bCs/>
              </w:rPr>
            </w:pPr>
            <w:r>
              <w:rPr>
                <w:sz w:val="22"/>
                <w:szCs w:val="22"/>
              </w:rPr>
              <w:t xml:space="preserve">3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проезд</w:t>
            </w:r>
          </w:p>
        </w:tc>
      </w:tr>
      <w:tr w:rsidR="00A80677" w:rsidRPr="00336F00" w:rsidTr="003C1F24">
        <w:tc>
          <w:tcPr>
            <w:tcW w:w="1320" w:type="pct"/>
            <w:vMerge/>
          </w:tcPr>
          <w:p w:rsidR="00A80677" w:rsidRPr="00336F00" w:rsidRDefault="00A80677" w:rsidP="00D20F43">
            <w:pPr>
              <w:jc w:val="both"/>
            </w:pPr>
          </w:p>
        </w:tc>
        <w:tc>
          <w:tcPr>
            <w:tcW w:w="1923" w:type="pct"/>
          </w:tcPr>
          <w:p w:rsidR="00921134" w:rsidRPr="00AB0D53" w:rsidRDefault="00921134" w:rsidP="00921134">
            <w:r w:rsidRPr="00AB0D53">
              <w:rPr>
                <w:sz w:val="22"/>
                <w:szCs w:val="22"/>
              </w:rPr>
              <w:t>Бытовое обслуживание;</w:t>
            </w:r>
          </w:p>
          <w:p w:rsidR="00921134" w:rsidRPr="00AB0D53" w:rsidRDefault="00921134" w:rsidP="00921134">
            <w:r w:rsidRPr="00AB0D53">
              <w:rPr>
                <w:sz w:val="22"/>
                <w:szCs w:val="22"/>
              </w:rPr>
              <w:t>Магазины;</w:t>
            </w:r>
          </w:p>
          <w:p w:rsidR="00921134" w:rsidRPr="00AB0D53" w:rsidRDefault="00921134" w:rsidP="00921134">
            <w:r w:rsidRPr="00AB0D53">
              <w:rPr>
                <w:sz w:val="22"/>
                <w:szCs w:val="22"/>
              </w:rPr>
              <w:t>Общественное управление</w:t>
            </w:r>
            <w:r>
              <w:rPr>
                <w:sz w:val="22"/>
                <w:szCs w:val="22"/>
              </w:rPr>
              <w:t>;</w:t>
            </w:r>
          </w:p>
          <w:p w:rsidR="00921134" w:rsidRPr="00AB0D53" w:rsidRDefault="00921134" w:rsidP="00921134">
            <w:pPr>
              <w:rPr>
                <w:color w:val="000000"/>
              </w:rPr>
            </w:pPr>
            <w:r w:rsidRPr="00AB0D53">
              <w:rPr>
                <w:color w:val="000000"/>
                <w:sz w:val="22"/>
                <w:szCs w:val="22"/>
              </w:rPr>
              <w:t>Общественное питание</w:t>
            </w:r>
            <w:r>
              <w:rPr>
                <w:color w:val="000000"/>
                <w:sz w:val="22"/>
                <w:szCs w:val="22"/>
              </w:rPr>
              <w:t>;</w:t>
            </w:r>
          </w:p>
          <w:p w:rsidR="00921134" w:rsidRPr="00AB0D53" w:rsidRDefault="00921134" w:rsidP="00921134">
            <w:r w:rsidRPr="00AB0D53">
              <w:rPr>
                <w:sz w:val="22"/>
                <w:szCs w:val="22"/>
              </w:rPr>
              <w:t>Амбулаторно-поликлиническое обслуживание</w:t>
            </w:r>
            <w:r>
              <w:rPr>
                <w:sz w:val="22"/>
                <w:szCs w:val="22"/>
              </w:rPr>
              <w:t>;</w:t>
            </w:r>
          </w:p>
          <w:p w:rsidR="00921134" w:rsidRPr="00AB0D53" w:rsidRDefault="00921134" w:rsidP="00921134">
            <w:r w:rsidRPr="00AB0D53">
              <w:rPr>
                <w:sz w:val="22"/>
                <w:szCs w:val="22"/>
              </w:rPr>
              <w:t>Социальное обслуживание</w:t>
            </w:r>
            <w:r>
              <w:rPr>
                <w:sz w:val="22"/>
                <w:szCs w:val="22"/>
              </w:rPr>
              <w:t>;</w:t>
            </w:r>
          </w:p>
          <w:p w:rsidR="00921134" w:rsidRPr="00AB0D53" w:rsidRDefault="00921134" w:rsidP="00921134">
            <w:r w:rsidRPr="00AB0D53">
              <w:rPr>
                <w:sz w:val="22"/>
                <w:szCs w:val="22"/>
              </w:rPr>
              <w:t>Банковская и страховая деятельность</w:t>
            </w:r>
            <w:r>
              <w:rPr>
                <w:sz w:val="22"/>
                <w:szCs w:val="22"/>
              </w:rPr>
              <w:t>;</w:t>
            </w:r>
          </w:p>
          <w:p w:rsidR="00921134" w:rsidRPr="00AB0D53" w:rsidRDefault="00921134" w:rsidP="00921134">
            <w:r w:rsidRPr="00AB0D53">
              <w:rPr>
                <w:sz w:val="22"/>
                <w:szCs w:val="22"/>
              </w:rPr>
              <w:t>Религиозное использование</w:t>
            </w:r>
            <w:r>
              <w:rPr>
                <w:sz w:val="22"/>
                <w:szCs w:val="22"/>
              </w:rPr>
              <w:t>;</w:t>
            </w:r>
          </w:p>
          <w:p w:rsidR="00921134" w:rsidRPr="00AB0D53" w:rsidRDefault="00921134" w:rsidP="00921134">
            <w:r w:rsidRPr="00AB0D53">
              <w:rPr>
                <w:sz w:val="22"/>
                <w:szCs w:val="22"/>
              </w:rPr>
              <w:t>Амбулаторное ветеринарное обслуживание</w:t>
            </w:r>
            <w:r>
              <w:rPr>
                <w:sz w:val="22"/>
                <w:szCs w:val="22"/>
              </w:rPr>
              <w:t>;</w:t>
            </w:r>
          </w:p>
          <w:p w:rsidR="00921134" w:rsidRPr="00AB0D53" w:rsidRDefault="00921134" w:rsidP="00921134">
            <w:r w:rsidRPr="00AB0D53">
              <w:rPr>
                <w:sz w:val="22"/>
                <w:szCs w:val="22"/>
              </w:rPr>
              <w:t>Объекты гаражного назначения</w:t>
            </w:r>
            <w:r>
              <w:rPr>
                <w:sz w:val="22"/>
                <w:szCs w:val="22"/>
              </w:rPr>
              <w:t>;</w:t>
            </w:r>
          </w:p>
          <w:p w:rsidR="00921134" w:rsidRPr="00AB0D53" w:rsidRDefault="00921134" w:rsidP="00921134">
            <w:r w:rsidRPr="00AB0D53">
              <w:rPr>
                <w:sz w:val="22"/>
                <w:szCs w:val="22"/>
              </w:rPr>
              <w:t>Гостиничное обслуживание</w:t>
            </w:r>
            <w:r>
              <w:rPr>
                <w:sz w:val="22"/>
                <w:szCs w:val="22"/>
              </w:rPr>
              <w:t>;</w:t>
            </w:r>
          </w:p>
          <w:p w:rsidR="00921134" w:rsidRPr="00AB0D53" w:rsidRDefault="00921134" w:rsidP="00921134">
            <w:r w:rsidRPr="00AB0D53">
              <w:rPr>
                <w:sz w:val="22"/>
                <w:szCs w:val="22"/>
              </w:rPr>
              <w:t>Спорт</w:t>
            </w:r>
            <w:r>
              <w:rPr>
                <w:sz w:val="22"/>
                <w:szCs w:val="22"/>
              </w:rPr>
              <w:t>;</w:t>
            </w:r>
          </w:p>
          <w:p w:rsidR="00A80677" w:rsidRPr="00336F00" w:rsidRDefault="00921134" w:rsidP="00921134">
            <w:pPr>
              <w:jc w:val="both"/>
              <w:rPr>
                <w:lang w:eastAsia="en-US"/>
              </w:rPr>
            </w:pPr>
            <w:r w:rsidRPr="00AB0D53">
              <w:rPr>
                <w:sz w:val="22"/>
                <w:szCs w:val="22"/>
              </w:rPr>
              <w:t>Туристическое обслуживание</w:t>
            </w:r>
          </w:p>
        </w:tc>
        <w:tc>
          <w:tcPr>
            <w:tcW w:w="1757" w:type="pct"/>
          </w:tcPr>
          <w:p w:rsidR="00921134" w:rsidRDefault="00921134" w:rsidP="00921134">
            <w:pPr>
              <w:jc w:val="both"/>
            </w:pPr>
            <w:r>
              <w:rPr>
                <w:sz w:val="22"/>
                <w:szCs w:val="22"/>
              </w:rPr>
              <w:t xml:space="preserve">5 м - </w:t>
            </w:r>
            <w:r w:rsidRPr="0040205D">
              <w:rPr>
                <w:sz w:val="22"/>
                <w:szCs w:val="22"/>
              </w:rPr>
              <w:t>от красных линий со стороны,</w:t>
            </w:r>
            <w:r w:rsidRPr="007A7A63">
              <w:rPr>
                <w:sz w:val="22"/>
                <w:szCs w:val="22"/>
              </w:rPr>
              <w:t xml:space="preserve"> </w:t>
            </w:r>
            <w:r>
              <w:rPr>
                <w:sz w:val="22"/>
                <w:szCs w:val="22"/>
              </w:rPr>
              <w:t>выходящей на улицу;</w:t>
            </w:r>
          </w:p>
          <w:p w:rsidR="00A80677" w:rsidRPr="00336F00" w:rsidRDefault="00921134" w:rsidP="00921134">
            <w:pPr>
              <w:jc w:val="both"/>
              <w:rPr>
                <w:lang w:eastAsia="en-US"/>
              </w:rPr>
            </w:pPr>
            <w:r>
              <w:rPr>
                <w:sz w:val="22"/>
                <w:szCs w:val="22"/>
              </w:rPr>
              <w:t xml:space="preserve">3 м - </w:t>
            </w:r>
            <w:r w:rsidRPr="0040205D">
              <w:rPr>
                <w:sz w:val="22"/>
                <w:szCs w:val="22"/>
              </w:rPr>
              <w:t>от красных линий со стороны,</w:t>
            </w:r>
            <w:r w:rsidRPr="007A7A63">
              <w:rPr>
                <w:sz w:val="22"/>
                <w:szCs w:val="22"/>
              </w:rPr>
              <w:t xml:space="preserve"> </w:t>
            </w:r>
            <w:r>
              <w:rPr>
                <w:sz w:val="22"/>
                <w:szCs w:val="22"/>
              </w:rPr>
              <w:t>выходящей на проезд</w:t>
            </w:r>
          </w:p>
        </w:tc>
      </w:tr>
      <w:tr w:rsidR="004C33B9" w:rsidRPr="00336F00" w:rsidTr="004C33B9">
        <w:tc>
          <w:tcPr>
            <w:tcW w:w="1320" w:type="pct"/>
            <w:vMerge/>
          </w:tcPr>
          <w:p w:rsidR="004C33B9" w:rsidRPr="00336F00" w:rsidRDefault="004C33B9" w:rsidP="00D20F43">
            <w:pPr>
              <w:jc w:val="both"/>
            </w:pPr>
          </w:p>
        </w:tc>
        <w:tc>
          <w:tcPr>
            <w:tcW w:w="1923" w:type="pct"/>
          </w:tcPr>
          <w:p w:rsidR="004C33B9" w:rsidRPr="00AB0D53" w:rsidRDefault="004C33B9" w:rsidP="00921134">
            <w:r w:rsidRPr="004C33B9">
              <w:t>Дошкольное, начальное и среднее общее образование</w:t>
            </w:r>
          </w:p>
        </w:tc>
        <w:tc>
          <w:tcPr>
            <w:tcW w:w="1757" w:type="pct"/>
          </w:tcPr>
          <w:p w:rsidR="004C33B9" w:rsidRDefault="004C33B9" w:rsidP="004C33B9">
            <w:pPr>
              <w:jc w:val="center"/>
            </w:pPr>
            <w:r>
              <w:rPr>
                <w:sz w:val="22"/>
                <w:szCs w:val="22"/>
              </w:rPr>
              <w:t>10 м</w:t>
            </w:r>
          </w:p>
        </w:tc>
      </w:tr>
      <w:tr w:rsidR="00A80677" w:rsidRPr="00336F00" w:rsidTr="003C1F24">
        <w:tc>
          <w:tcPr>
            <w:tcW w:w="1320" w:type="pct"/>
            <w:vMerge/>
          </w:tcPr>
          <w:p w:rsidR="00A80677" w:rsidRPr="00336F00" w:rsidRDefault="00A80677" w:rsidP="00D20F43"/>
        </w:tc>
        <w:tc>
          <w:tcPr>
            <w:tcW w:w="1923" w:type="pct"/>
          </w:tcPr>
          <w:p w:rsidR="003C1F24" w:rsidRPr="00AB0D53" w:rsidRDefault="003C1F24" w:rsidP="003C1F24">
            <w:r w:rsidRPr="00AB0D53">
              <w:rPr>
                <w:sz w:val="22"/>
                <w:szCs w:val="22"/>
              </w:rPr>
              <w:t>Коммунальное обслуживание;</w:t>
            </w:r>
          </w:p>
          <w:p w:rsidR="00A80677" w:rsidRPr="00336F00" w:rsidRDefault="003C1F24" w:rsidP="003C1F24">
            <w:r w:rsidRPr="00AB0D53">
              <w:rPr>
                <w:sz w:val="22"/>
                <w:szCs w:val="22"/>
              </w:rPr>
              <w:t>Земельные участки (территории) общего пользования</w:t>
            </w:r>
          </w:p>
        </w:tc>
        <w:tc>
          <w:tcPr>
            <w:tcW w:w="1757" w:type="pct"/>
          </w:tcPr>
          <w:p w:rsidR="00A80677" w:rsidRPr="00336F00" w:rsidRDefault="00A80677" w:rsidP="00D20F43">
            <w:pPr>
              <w:jc w:val="both"/>
              <w:rPr>
                <w:lang w:eastAsia="en-US"/>
              </w:rPr>
            </w:pPr>
            <w:r w:rsidRPr="00336F00">
              <w:rPr>
                <w:sz w:val="22"/>
                <w:szCs w:val="22"/>
                <w:lang w:eastAsia="en-US"/>
              </w:rPr>
              <w:t>не устанавливается</w:t>
            </w:r>
          </w:p>
        </w:tc>
      </w:tr>
      <w:tr w:rsidR="00FF00A0" w:rsidRPr="00336F00" w:rsidTr="003C1F24">
        <w:tc>
          <w:tcPr>
            <w:tcW w:w="1320" w:type="pct"/>
            <w:vMerge w:val="restart"/>
          </w:tcPr>
          <w:p w:rsidR="00FF00A0" w:rsidRPr="00336F00" w:rsidRDefault="00FF00A0" w:rsidP="00D20F43">
            <w:r w:rsidRPr="00336F00">
              <w:rPr>
                <w:sz w:val="22"/>
                <w:szCs w:val="22"/>
                <w:lang w:eastAsia="en-US"/>
              </w:rPr>
              <w:t>Предельная высота зданий, строений, сооружений</w:t>
            </w:r>
          </w:p>
        </w:tc>
        <w:tc>
          <w:tcPr>
            <w:tcW w:w="1923" w:type="pct"/>
          </w:tcPr>
          <w:p w:rsidR="003C1F24" w:rsidRPr="00AB0D53" w:rsidRDefault="003C1F24" w:rsidP="003C1F24">
            <w:r w:rsidRPr="00AB0D53">
              <w:rPr>
                <w:sz w:val="22"/>
                <w:szCs w:val="22"/>
              </w:rPr>
              <w:t>Бытовое обслуживание;</w:t>
            </w:r>
          </w:p>
          <w:p w:rsidR="003C1F24" w:rsidRPr="00AB0D53" w:rsidRDefault="003C1F24" w:rsidP="003C1F24">
            <w:r w:rsidRPr="00AB0D53">
              <w:rPr>
                <w:sz w:val="22"/>
                <w:szCs w:val="22"/>
              </w:rPr>
              <w:t>Магазины;</w:t>
            </w:r>
          </w:p>
          <w:p w:rsidR="003C1F24" w:rsidRPr="00AB0D53" w:rsidRDefault="003C1F24" w:rsidP="003C1F24">
            <w:r w:rsidRPr="00AB0D53">
              <w:rPr>
                <w:sz w:val="22"/>
                <w:szCs w:val="22"/>
              </w:rPr>
              <w:t>Общественное управление</w:t>
            </w:r>
            <w:r>
              <w:rPr>
                <w:sz w:val="22"/>
                <w:szCs w:val="22"/>
              </w:rPr>
              <w:t>;</w:t>
            </w:r>
          </w:p>
          <w:p w:rsidR="003C1F24" w:rsidRPr="00AB0D53" w:rsidRDefault="003C1F24" w:rsidP="003C1F24">
            <w:pPr>
              <w:rPr>
                <w:color w:val="000000"/>
              </w:rPr>
            </w:pPr>
            <w:r w:rsidRPr="00AB0D53">
              <w:rPr>
                <w:color w:val="000000"/>
                <w:sz w:val="22"/>
                <w:szCs w:val="22"/>
              </w:rPr>
              <w:t>Общественное питание</w:t>
            </w:r>
            <w:r>
              <w:rPr>
                <w:color w:val="000000"/>
                <w:sz w:val="22"/>
                <w:szCs w:val="22"/>
              </w:rPr>
              <w:t>;</w:t>
            </w:r>
          </w:p>
          <w:p w:rsidR="003C1F24" w:rsidRPr="00AB0D53" w:rsidRDefault="003C1F24" w:rsidP="003C1F24">
            <w:r w:rsidRPr="00AB0D53">
              <w:rPr>
                <w:sz w:val="22"/>
                <w:szCs w:val="22"/>
              </w:rPr>
              <w:t>Амбулаторно-поликлиническое обслуживание</w:t>
            </w:r>
            <w:r>
              <w:rPr>
                <w:sz w:val="22"/>
                <w:szCs w:val="22"/>
              </w:rPr>
              <w:t>;</w:t>
            </w:r>
          </w:p>
          <w:p w:rsidR="003C1F24" w:rsidRPr="00AB0D53" w:rsidRDefault="003C1F24" w:rsidP="003C1F24">
            <w:r w:rsidRPr="00AB0D53">
              <w:rPr>
                <w:sz w:val="22"/>
                <w:szCs w:val="22"/>
              </w:rPr>
              <w:t>Социальное обслуживание</w:t>
            </w:r>
            <w:r>
              <w:rPr>
                <w:sz w:val="22"/>
                <w:szCs w:val="22"/>
              </w:rPr>
              <w:t>;</w:t>
            </w:r>
          </w:p>
          <w:p w:rsidR="003C1F24" w:rsidRPr="00AB0D53" w:rsidRDefault="003C1F24" w:rsidP="003C1F24">
            <w:r w:rsidRPr="00AB0D53">
              <w:rPr>
                <w:sz w:val="22"/>
                <w:szCs w:val="22"/>
              </w:rPr>
              <w:t>Банковская и страховая деятельность</w:t>
            </w:r>
            <w:r>
              <w:rPr>
                <w:sz w:val="22"/>
                <w:szCs w:val="22"/>
              </w:rPr>
              <w:t>;</w:t>
            </w:r>
          </w:p>
          <w:p w:rsidR="003C1F24" w:rsidRPr="00AB0D53" w:rsidRDefault="003C1F24" w:rsidP="003C1F24">
            <w:r w:rsidRPr="00AB0D53">
              <w:rPr>
                <w:sz w:val="22"/>
                <w:szCs w:val="22"/>
              </w:rPr>
              <w:t>Религиозное использование</w:t>
            </w:r>
            <w:r>
              <w:rPr>
                <w:sz w:val="22"/>
                <w:szCs w:val="22"/>
              </w:rPr>
              <w:t>;</w:t>
            </w:r>
          </w:p>
          <w:p w:rsidR="003C1F24" w:rsidRPr="00AB0D53" w:rsidRDefault="003C1F24" w:rsidP="003C1F24">
            <w:r w:rsidRPr="00AB0D53">
              <w:rPr>
                <w:sz w:val="22"/>
                <w:szCs w:val="22"/>
              </w:rPr>
              <w:t>Амбулаторное ветеринарное обслуживание</w:t>
            </w:r>
            <w:r>
              <w:rPr>
                <w:sz w:val="22"/>
                <w:szCs w:val="22"/>
              </w:rPr>
              <w:t>;</w:t>
            </w:r>
          </w:p>
          <w:p w:rsidR="003C1F24" w:rsidRPr="00AB0D53" w:rsidRDefault="003C1F24" w:rsidP="003C1F24">
            <w:r w:rsidRPr="00AB0D53">
              <w:rPr>
                <w:sz w:val="22"/>
                <w:szCs w:val="22"/>
              </w:rPr>
              <w:t>Объекты гаражного назначения</w:t>
            </w:r>
            <w:r>
              <w:rPr>
                <w:sz w:val="22"/>
                <w:szCs w:val="22"/>
              </w:rPr>
              <w:t>;</w:t>
            </w:r>
          </w:p>
          <w:p w:rsidR="003C1F24" w:rsidRPr="00AB0D53" w:rsidRDefault="003C1F24" w:rsidP="003C1F24">
            <w:r w:rsidRPr="00AB0D53">
              <w:rPr>
                <w:sz w:val="22"/>
                <w:szCs w:val="22"/>
              </w:rPr>
              <w:t>Гостиничное обслуживание</w:t>
            </w:r>
            <w:r>
              <w:rPr>
                <w:sz w:val="22"/>
                <w:szCs w:val="22"/>
              </w:rPr>
              <w:t>;</w:t>
            </w:r>
          </w:p>
          <w:p w:rsidR="003C1F24" w:rsidRPr="00AB0D53" w:rsidRDefault="003C1F24" w:rsidP="003C1F24">
            <w:r w:rsidRPr="00AB0D53">
              <w:rPr>
                <w:sz w:val="22"/>
                <w:szCs w:val="22"/>
              </w:rPr>
              <w:t>Спорт</w:t>
            </w:r>
            <w:r>
              <w:rPr>
                <w:sz w:val="22"/>
                <w:szCs w:val="22"/>
              </w:rPr>
              <w:t>;</w:t>
            </w:r>
          </w:p>
          <w:p w:rsidR="00FF00A0" w:rsidRPr="00336F00" w:rsidRDefault="003C1F24" w:rsidP="003C1F24">
            <w:pPr>
              <w:jc w:val="both"/>
            </w:pPr>
            <w:r w:rsidRPr="00AB0D53">
              <w:rPr>
                <w:sz w:val="22"/>
                <w:szCs w:val="22"/>
              </w:rPr>
              <w:t>Туристическое обслуживание</w:t>
            </w:r>
          </w:p>
        </w:tc>
        <w:tc>
          <w:tcPr>
            <w:tcW w:w="1757" w:type="pct"/>
          </w:tcPr>
          <w:p w:rsidR="00FF00A0" w:rsidRPr="00336F00" w:rsidRDefault="00FF00A0" w:rsidP="00D20F43">
            <w:pPr>
              <w:jc w:val="center"/>
            </w:pPr>
            <w:r w:rsidRPr="00336F00">
              <w:t>15 м</w:t>
            </w:r>
          </w:p>
        </w:tc>
      </w:tr>
      <w:tr w:rsidR="00FF00A0" w:rsidRPr="00336F00" w:rsidTr="003C1F24">
        <w:tc>
          <w:tcPr>
            <w:tcW w:w="1320" w:type="pct"/>
            <w:vMerge/>
          </w:tcPr>
          <w:p w:rsidR="00FF00A0" w:rsidRPr="00336F00" w:rsidRDefault="00FF00A0" w:rsidP="00D20F43">
            <w:pPr>
              <w:rPr>
                <w:lang w:eastAsia="en-US"/>
              </w:rPr>
            </w:pPr>
          </w:p>
        </w:tc>
        <w:tc>
          <w:tcPr>
            <w:tcW w:w="1923" w:type="pct"/>
          </w:tcPr>
          <w:p w:rsidR="003C1F24" w:rsidRPr="00AB0D53" w:rsidRDefault="003C1F24" w:rsidP="003C1F24">
            <w:r w:rsidRPr="00AB0D53">
              <w:rPr>
                <w:sz w:val="22"/>
                <w:szCs w:val="22"/>
              </w:rPr>
              <w:t>Коммунальное обслуживание;</w:t>
            </w:r>
          </w:p>
          <w:p w:rsidR="00FF00A0" w:rsidRPr="00336F00" w:rsidRDefault="003C1F24" w:rsidP="003C1F24">
            <w:pPr>
              <w:jc w:val="both"/>
            </w:pPr>
            <w:r w:rsidRPr="00AB0D53">
              <w:rPr>
                <w:sz w:val="22"/>
                <w:szCs w:val="22"/>
              </w:rPr>
              <w:t>Земельные участки (территории) общего пользования</w:t>
            </w:r>
          </w:p>
        </w:tc>
        <w:tc>
          <w:tcPr>
            <w:tcW w:w="1757" w:type="pct"/>
          </w:tcPr>
          <w:p w:rsidR="00FF00A0" w:rsidRPr="00336F00" w:rsidRDefault="00FF00A0" w:rsidP="00D20F43">
            <w:r w:rsidRPr="00336F00">
              <w:rPr>
                <w:sz w:val="22"/>
                <w:szCs w:val="22"/>
                <w:lang w:eastAsia="en-US"/>
              </w:rPr>
              <w:t>не устанавливается</w:t>
            </w:r>
          </w:p>
        </w:tc>
      </w:tr>
      <w:tr w:rsidR="004C33B9" w:rsidRPr="00336F00" w:rsidTr="003C1F24">
        <w:tc>
          <w:tcPr>
            <w:tcW w:w="1320" w:type="pct"/>
            <w:vMerge w:val="restart"/>
          </w:tcPr>
          <w:p w:rsidR="004C33B9" w:rsidRPr="00336F00" w:rsidRDefault="004C33B9" w:rsidP="00D20F43">
            <w:pPr>
              <w:rPr>
                <w:lang w:eastAsia="en-US"/>
              </w:rPr>
            </w:pPr>
            <w:r>
              <w:rPr>
                <w:lang w:eastAsia="en-US"/>
              </w:rPr>
              <w:t>Предельное количество этажей</w:t>
            </w:r>
          </w:p>
        </w:tc>
        <w:tc>
          <w:tcPr>
            <w:tcW w:w="1923" w:type="pct"/>
          </w:tcPr>
          <w:p w:rsidR="004C33B9" w:rsidRPr="007A7A63" w:rsidRDefault="004C33B9" w:rsidP="003C1F24">
            <w:pPr>
              <w:ind w:right="70"/>
            </w:pPr>
            <w:r w:rsidRPr="007A7A63">
              <w:rPr>
                <w:sz w:val="22"/>
                <w:szCs w:val="22"/>
              </w:rPr>
              <w:t xml:space="preserve">Для индивидуального жилищного строительства; </w:t>
            </w:r>
          </w:p>
          <w:p w:rsidR="004C33B9" w:rsidRPr="003C1F24" w:rsidRDefault="004C33B9" w:rsidP="003C1F24">
            <w:pPr>
              <w:ind w:right="70"/>
            </w:pPr>
            <w:r w:rsidRPr="007A7A63">
              <w:rPr>
                <w:sz w:val="22"/>
                <w:szCs w:val="22"/>
              </w:rPr>
              <w:t>Для ведения личного подсобного хозяйства</w:t>
            </w:r>
          </w:p>
        </w:tc>
        <w:tc>
          <w:tcPr>
            <w:tcW w:w="1757" w:type="pct"/>
          </w:tcPr>
          <w:p w:rsidR="004C33B9" w:rsidRPr="00336F00" w:rsidRDefault="004C33B9" w:rsidP="00D20F43">
            <w:pPr>
              <w:rPr>
                <w:lang w:eastAsia="en-US"/>
              </w:rPr>
            </w:pPr>
            <w:r>
              <w:rPr>
                <w:sz w:val="22"/>
                <w:szCs w:val="22"/>
                <w:lang w:eastAsia="en-US"/>
              </w:rPr>
              <w:t>не выше 3 надземных этажей</w:t>
            </w:r>
          </w:p>
        </w:tc>
      </w:tr>
      <w:tr w:rsidR="004C33B9" w:rsidRPr="00336F00" w:rsidTr="003C1F24">
        <w:tc>
          <w:tcPr>
            <w:tcW w:w="1320" w:type="pct"/>
            <w:vMerge/>
          </w:tcPr>
          <w:p w:rsidR="004C33B9" w:rsidRPr="00336F00" w:rsidRDefault="004C33B9" w:rsidP="00D20F43">
            <w:pPr>
              <w:rPr>
                <w:lang w:eastAsia="en-US"/>
              </w:rPr>
            </w:pPr>
          </w:p>
        </w:tc>
        <w:tc>
          <w:tcPr>
            <w:tcW w:w="1923" w:type="pct"/>
          </w:tcPr>
          <w:p w:rsidR="004C33B9" w:rsidRPr="007F61A7" w:rsidRDefault="004C33B9" w:rsidP="003C1F24">
            <w:pPr>
              <w:jc w:val="both"/>
            </w:pPr>
            <w:r w:rsidRPr="007F61A7">
              <w:rPr>
                <w:sz w:val="22"/>
                <w:szCs w:val="22"/>
              </w:rPr>
              <w:t>Блокированная жилая застройка</w:t>
            </w:r>
          </w:p>
          <w:p w:rsidR="004C33B9" w:rsidRPr="00AB0D53" w:rsidRDefault="004C33B9" w:rsidP="003C1F24"/>
        </w:tc>
        <w:tc>
          <w:tcPr>
            <w:tcW w:w="1757" w:type="pct"/>
          </w:tcPr>
          <w:p w:rsidR="004C33B9" w:rsidRPr="00336F00" w:rsidRDefault="004C33B9" w:rsidP="003C1F24">
            <w:pPr>
              <w:jc w:val="center"/>
              <w:rPr>
                <w:lang w:eastAsia="en-US"/>
              </w:rPr>
            </w:pPr>
            <w:r>
              <w:rPr>
                <w:sz w:val="22"/>
                <w:szCs w:val="22"/>
                <w:lang w:eastAsia="en-US"/>
              </w:rPr>
              <w:t>3</w:t>
            </w:r>
          </w:p>
        </w:tc>
      </w:tr>
      <w:tr w:rsidR="004C33B9" w:rsidRPr="00336F00" w:rsidTr="003C1F24">
        <w:tc>
          <w:tcPr>
            <w:tcW w:w="1320" w:type="pct"/>
            <w:vMerge/>
          </w:tcPr>
          <w:p w:rsidR="004C33B9" w:rsidRPr="00336F00" w:rsidRDefault="004C33B9" w:rsidP="00D20F43">
            <w:pPr>
              <w:rPr>
                <w:lang w:eastAsia="en-US"/>
              </w:rPr>
            </w:pPr>
          </w:p>
        </w:tc>
        <w:tc>
          <w:tcPr>
            <w:tcW w:w="1923" w:type="pct"/>
          </w:tcPr>
          <w:p w:rsidR="004C33B9" w:rsidRPr="007F61A7" w:rsidRDefault="004C33B9" w:rsidP="003C1F24">
            <w:pPr>
              <w:jc w:val="both"/>
            </w:pPr>
            <w:r w:rsidRPr="007F61A7">
              <w:rPr>
                <w:sz w:val="22"/>
                <w:szCs w:val="22"/>
              </w:rPr>
              <w:t xml:space="preserve">Малоэтажная </w:t>
            </w:r>
            <w:r w:rsidRPr="007A7A63">
              <w:rPr>
                <w:sz w:val="22"/>
                <w:szCs w:val="22"/>
              </w:rPr>
              <w:t>многоквартирная застройка</w:t>
            </w:r>
          </w:p>
        </w:tc>
        <w:tc>
          <w:tcPr>
            <w:tcW w:w="1757" w:type="pct"/>
          </w:tcPr>
          <w:p w:rsidR="004C33B9" w:rsidRPr="00336F00" w:rsidRDefault="004C33B9" w:rsidP="00D20F43">
            <w:pPr>
              <w:rPr>
                <w:lang w:eastAsia="en-US"/>
              </w:rPr>
            </w:pPr>
            <w:r>
              <w:rPr>
                <w:sz w:val="22"/>
                <w:szCs w:val="22"/>
                <w:lang w:eastAsia="en-US"/>
              </w:rPr>
              <w:t>до 4 этажей включая мансардный</w:t>
            </w:r>
          </w:p>
        </w:tc>
      </w:tr>
      <w:tr w:rsidR="004C33B9" w:rsidRPr="00336F00" w:rsidTr="003C1F24">
        <w:tc>
          <w:tcPr>
            <w:tcW w:w="1320" w:type="pct"/>
            <w:vMerge/>
          </w:tcPr>
          <w:p w:rsidR="004C33B9" w:rsidRPr="00336F00" w:rsidRDefault="004C33B9" w:rsidP="00D20F43">
            <w:pPr>
              <w:rPr>
                <w:lang w:eastAsia="en-US"/>
              </w:rPr>
            </w:pPr>
          </w:p>
        </w:tc>
        <w:tc>
          <w:tcPr>
            <w:tcW w:w="1923" w:type="pct"/>
          </w:tcPr>
          <w:p w:rsidR="004C33B9" w:rsidRPr="007F61A7" w:rsidRDefault="004C33B9" w:rsidP="003C1F24">
            <w:pPr>
              <w:jc w:val="both"/>
            </w:pPr>
            <w:r w:rsidRPr="004C33B9">
              <w:t>Дошкольное, начальное и среднее общее образование</w:t>
            </w:r>
          </w:p>
        </w:tc>
        <w:tc>
          <w:tcPr>
            <w:tcW w:w="1757" w:type="pct"/>
          </w:tcPr>
          <w:p w:rsidR="004C33B9" w:rsidRPr="00D92B5D" w:rsidRDefault="004C33B9" w:rsidP="00D20F43">
            <w:pPr>
              <w:rPr>
                <w:lang w:eastAsia="en-US"/>
              </w:rPr>
            </w:pPr>
            <w:r w:rsidRPr="00D92B5D">
              <w:rPr>
                <w:sz w:val="22"/>
                <w:szCs w:val="22"/>
                <w:lang w:eastAsia="en-US"/>
              </w:rPr>
              <w:t>не выше 3 надземных этажей для школ;</w:t>
            </w:r>
          </w:p>
          <w:p w:rsidR="004C33B9" w:rsidRDefault="004C33B9" w:rsidP="00D92B5D">
            <w:pPr>
              <w:rPr>
                <w:lang w:eastAsia="en-US"/>
              </w:rPr>
            </w:pPr>
            <w:r w:rsidRPr="00D92B5D">
              <w:rPr>
                <w:sz w:val="22"/>
                <w:szCs w:val="22"/>
                <w:lang w:eastAsia="en-US"/>
              </w:rPr>
              <w:t xml:space="preserve">не выше </w:t>
            </w:r>
            <w:r w:rsidR="00D92B5D" w:rsidRPr="00D92B5D">
              <w:rPr>
                <w:sz w:val="22"/>
                <w:szCs w:val="22"/>
                <w:lang w:eastAsia="en-US"/>
              </w:rPr>
              <w:t xml:space="preserve">2 </w:t>
            </w:r>
            <w:r w:rsidRPr="00D92B5D">
              <w:rPr>
                <w:sz w:val="22"/>
                <w:szCs w:val="22"/>
                <w:lang w:eastAsia="en-US"/>
              </w:rPr>
              <w:t>надземных этажей для детских садов</w:t>
            </w:r>
          </w:p>
        </w:tc>
      </w:tr>
      <w:tr w:rsidR="003C1F24" w:rsidRPr="00336F00" w:rsidTr="003C1F24">
        <w:trPr>
          <w:trHeight w:val="267"/>
        </w:trPr>
        <w:tc>
          <w:tcPr>
            <w:tcW w:w="1320" w:type="pct"/>
            <w:vMerge w:val="restart"/>
          </w:tcPr>
          <w:p w:rsidR="003C1F24" w:rsidRPr="00336F00" w:rsidRDefault="003C1F24" w:rsidP="00D20F43">
            <w:r w:rsidRPr="00336F00">
              <w:rPr>
                <w:sz w:val="22"/>
                <w:szCs w:val="22"/>
              </w:rPr>
              <w:t>Максимальный процент застройки в границах земельного участка</w:t>
            </w:r>
          </w:p>
        </w:tc>
        <w:tc>
          <w:tcPr>
            <w:tcW w:w="1923" w:type="pct"/>
          </w:tcPr>
          <w:p w:rsidR="003C1F24" w:rsidRPr="007A7A63" w:rsidRDefault="003C1F24" w:rsidP="003C1F24">
            <w:pPr>
              <w:ind w:right="70"/>
            </w:pPr>
            <w:r w:rsidRPr="007A7A63">
              <w:rPr>
                <w:sz w:val="22"/>
                <w:szCs w:val="22"/>
              </w:rPr>
              <w:t xml:space="preserve">Для индивидуального жилищного строительства; </w:t>
            </w:r>
          </w:p>
          <w:p w:rsidR="004C33B9" w:rsidRDefault="003C1F24" w:rsidP="003C1F24">
            <w:pPr>
              <w:tabs>
                <w:tab w:val="center" w:pos="1734"/>
              </w:tabs>
              <w:jc w:val="both"/>
            </w:pPr>
            <w:r w:rsidRPr="007A7A63">
              <w:rPr>
                <w:sz w:val="22"/>
                <w:szCs w:val="22"/>
              </w:rPr>
              <w:t>Для ведения личного подсобного хозяйства</w:t>
            </w:r>
            <w:r w:rsidR="004C33B9">
              <w:rPr>
                <w:sz w:val="22"/>
                <w:szCs w:val="22"/>
              </w:rPr>
              <w:t>;</w:t>
            </w:r>
          </w:p>
          <w:p w:rsidR="004C33B9" w:rsidRDefault="004C33B9" w:rsidP="004C33B9">
            <w:r w:rsidRPr="007F61A7">
              <w:rPr>
                <w:sz w:val="22"/>
                <w:szCs w:val="22"/>
              </w:rPr>
              <w:t xml:space="preserve">Малоэтажная </w:t>
            </w:r>
            <w:r w:rsidRPr="007A7A63">
              <w:rPr>
                <w:sz w:val="22"/>
                <w:szCs w:val="22"/>
              </w:rPr>
              <w:t>многоквартирная застройка</w:t>
            </w:r>
            <w:r>
              <w:rPr>
                <w:sz w:val="22"/>
                <w:szCs w:val="22"/>
              </w:rPr>
              <w:t>;</w:t>
            </w:r>
          </w:p>
          <w:p w:rsidR="004C33B9" w:rsidRPr="00AB0D53" w:rsidRDefault="004C33B9" w:rsidP="004C33B9">
            <w:r w:rsidRPr="00AB0D53">
              <w:rPr>
                <w:sz w:val="22"/>
                <w:szCs w:val="22"/>
              </w:rPr>
              <w:t>Бытовое обслуживание;</w:t>
            </w:r>
          </w:p>
          <w:p w:rsidR="004C33B9" w:rsidRPr="00AB0D53" w:rsidRDefault="004C33B9" w:rsidP="004C33B9">
            <w:r w:rsidRPr="00AB0D53">
              <w:rPr>
                <w:sz w:val="22"/>
                <w:szCs w:val="22"/>
              </w:rPr>
              <w:t>Магазины;</w:t>
            </w:r>
          </w:p>
          <w:p w:rsidR="004C33B9" w:rsidRPr="00AB0D53" w:rsidRDefault="004C33B9" w:rsidP="004C33B9">
            <w:r w:rsidRPr="00AB0D53">
              <w:rPr>
                <w:sz w:val="22"/>
                <w:szCs w:val="22"/>
              </w:rPr>
              <w:t>Общественное управление</w:t>
            </w:r>
            <w:r>
              <w:rPr>
                <w:sz w:val="22"/>
                <w:szCs w:val="22"/>
              </w:rPr>
              <w:t>;</w:t>
            </w:r>
          </w:p>
          <w:p w:rsidR="004C33B9" w:rsidRPr="00AB0D53" w:rsidRDefault="004C33B9" w:rsidP="004C33B9">
            <w:pPr>
              <w:rPr>
                <w:color w:val="000000"/>
              </w:rPr>
            </w:pPr>
            <w:r w:rsidRPr="00AB0D53">
              <w:rPr>
                <w:color w:val="000000"/>
                <w:sz w:val="22"/>
                <w:szCs w:val="22"/>
              </w:rPr>
              <w:t>Общественное питание</w:t>
            </w:r>
            <w:r>
              <w:rPr>
                <w:color w:val="000000"/>
                <w:sz w:val="22"/>
                <w:szCs w:val="22"/>
              </w:rPr>
              <w:t>;</w:t>
            </w:r>
          </w:p>
          <w:p w:rsidR="004C33B9" w:rsidRPr="00AB0D53" w:rsidRDefault="004C33B9" w:rsidP="004C33B9">
            <w:r w:rsidRPr="00AB0D53">
              <w:rPr>
                <w:sz w:val="22"/>
                <w:szCs w:val="22"/>
              </w:rPr>
              <w:t>Амбулаторно-поликлиническое обслуживание</w:t>
            </w:r>
            <w:r>
              <w:rPr>
                <w:sz w:val="22"/>
                <w:szCs w:val="22"/>
              </w:rPr>
              <w:t>;</w:t>
            </w:r>
          </w:p>
          <w:p w:rsidR="004C33B9" w:rsidRPr="00AB0D53" w:rsidRDefault="004C33B9" w:rsidP="004C33B9">
            <w:r w:rsidRPr="00AB0D53">
              <w:rPr>
                <w:sz w:val="22"/>
                <w:szCs w:val="22"/>
              </w:rPr>
              <w:t>Социальное обслуживание</w:t>
            </w:r>
            <w:r>
              <w:rPr>
                <w:sz w:val="22"/>
                <w:szCs w:val="22"/>
              </w:rPr>
              <w:t>;</w:t>
            </w:r>
          </w:p>
          <w:p w:rsidR="004C33B9" w:rsidRPr="00AB0D53" w:rsidRDefault="004C33B9" w:rsidP="004C33B9">
            <w:r w:rsidRPr="00AB0D53">
              <w:rPr>
                <w:sz w:val="22"/>
                <w:szCs w:val="22"/>
              </w:rPr>
              <w:t>Банковская и страховая деятельность</w:t>
            </w:r>
            <w:r>
              <w:rPr>
                <w:sz w:val="22"/>
                <w:szCs w:val="22"/>
              </w:rPr>
              <w:t>;</w:t>
            </w:r>
          </w:p>
          <w:p w:rsidR="004C33B9" w:rsidRPr="00AB0D53" w:rsidRDefault="004C33B9" w:rsidP="004C33B9">
            <w:r w:rsidRPr="00AB0D53">
              <w:rPr>
                <w:sz w:val="22"/>
                <w:szCs w:val="22"/>
              </w:rPr>
              <w:t>Амбулаторное ветеринарное обслуживание</w:t>
            </w:r>
            <w:r>
              <w:rPr>
                <w:sz w:val="22"/>
                <w:szCs w:val="22"/>
              </w:rPr>
              <w:t>;</w:t>
            </w:r>
          </w:p>
          <w:p w:rsidR="004C33B9" w:rsidRPr="00AB0D53" w:rsidRDefault="004C33B9" w:rsidP="004C33B9">
            <w:r w:rsidRPr="00AB0D53">
              <w:rPr>
                <w:sz w:val="22"/>
                <w:szCs w:val="22"/>
              </w:rPr>
              <w:t>Объекты гаражного назначения</w:t>
            </w:r>
            <w:r>
              <w:rPr>
                <w:sz w:val="22"/>
                <w:szCs w:val="22"/>
              </w:rPr>
              <w:t>;</w:t>
            </w:r>
          </w:p>
          <w:p w:rsidR="003C1F24" w:rsidRPr="00336F00" w:rsidRDefault="004C33B9" w:rsidP="004C33B9">
            <w:pPr>
              <w:tabs>
                <w:tab w:val="center" w:pos="1734"/>
              </w:tabs>
              <w:jc w:val="both"/>
            </w:pPr>
            <w:r w:rsidRPr="00AB0D53">
              <w:rPr>
                <w:sz w:val="22"/>
                <w:szCs w:val="22"/>
              </w:rPr>
              <w:t>Гостиничное обслуживание</w:t>
            </w:r>
            <w:r w:rsidR="003C1F24">
              <w:rPr>
                <w:sz w:val="22"/>
                <w:szCs w:val="22"/>
              </w:rPr>
              <w:tab/>
            </w:r>
          </w:p>
        </w:tc>
        <w:tc>
          <w:tcPr>
            <w:tcW w:w="1757" w:type="pct"/>
          </w:tcPr>
          <w:p w:rsidR="00D92B5D" w:rsidRDefault="00D92B5D" w:rsidP="00D20F43">
            <w:pPr>
              <w:jc w:val="center"/>
            </w:pPr>
          </w:p>
          <w:p w:rsidR="003C1F24" w:rsidRPr="00336F00" w:rsidRDefault="003C1F24" w:rsidP="00D20F43">
            <w:pPr>
              <w:jc w:val="center"/>
            </w:pPr>
            <w:r w:rsidRPr="00336F00">
              <w:rPr>
                <w:sz w:val="22"/>
                <w:szCs w:val="22"/>
              </w:rPr>
              <w:t>60 %</w:t>
            </w:r>
          </w:p>
        </w:tc>
      </w:tr>
      <w:tr w:rsidR="003C1F24" w:rsidRPr="00336F00" w:rsidTr="003C1F24">
        <w:tc>
          <w:tcPr>
            <w:tcW w:w="1320" w:type="pct"/>
            <w:vMerge/>
          </w:tcPr>
          <w:p w:rsidR="003C1F24" w:rsidRPr="00336F00" w:rsidRDefault="003C1F24" w:rsidP="00D20F43"/>
        </w:tc>
        <w:tc>
          <w:tcPr>
            <w:tcW w:w="1923" w:type="pct"/>
          </w:tcPr>
          <w:p w:rsidR="003C1F24" w:rsidRPr="00336F00" w:rsidRDefault="003C1F24" w:rsidP="00D20F43">
            <w:pPr>
              <w:jc w:val="both"/>
            </w:pPr>
            <w:r w:rsidRPr="007F61A7">
              <w:rPr>
                <w:sz w:val="22"/>
                <w:szCs w:val="22"/>
              </w:rPr>
              <w:t>Блокированная жилая застройка</w:t>
            </w:r>
          </w:p>
        </w:tc>
        <w:tc>
          <w:tcPr>
            <w:tcW w:w="1757" w:type="pct"/>
          </w:tcPr>
          <w:p w:rsidR="003C1F24" w:rsidRPr="00336F00" w:rsidRDefault="003C1F24" w:rsidP="004C33B9">
            <w:pPr>
              <w:jc w:val="center"/>
            </w:pPr>
            <w:r>
              <w:t xml:space="preserve">70 </w:t>
            </w:r>
            <w:r w:rsidR="004C33B9">
              <w:t>%</w:t>
            </w:r>
          </w:p>
        </w:tc>
      </w:tr>
      <w:tr w:rsidR="004C33B9" w:rsidRPr="00336F00" w:rsidTr="00D20F43">
        <w:tc>
          <w:tcPr>
            <w:tcW w:w="1320" w:type="pct"/>
            <w:vMerge/>
          </w:tcPr>
          <w:p w:rsidR="004C33B9" w:rsidRPr="00336F00" w:rsidRDefault="004C33B9" w:rsidP="00D20F43"/>
        </w:tc>
        <w:tc>
          <w:tcPr>
            <w:tcW w:w="1923" w:type="pct"/>
          </w:tcPr>
          <w:p w:rsidR="004C33B9" w:rsidRPr="00AB0D53" w:rsidRDefault="004C33B9" w:rsidP="00D20F43">
            <w:r w:rsidRPr="00AB0D53">
              <w:rPr>
                <w:sz w:val="22"/>
                <w:szCs w:val="22"/>
              </w:rPr>
              <w:t>Спорт</w:t>
            </w:r>
            <w:r>
              <w:rPr>
                <w:sz w:val="22"/>
                <w:szCs w:val="22"/>
              </w:rPr>
              <w:t>;</w:t>
            </w:r>
          </w:p>
          <w:p w:rsidR="004C33B9" w:rsidRPr="00AB0D53" w:rsidRDefault="004C33B9" w:rsidP="00D20F43">
            <w:r w:rsidRPr="00AB0D53">
              <w:rPr>
                <w:sz w:val="22"/>
                <w:szCs w:val="22"/>
              </w:rPr>
              <w:t>Туристическое обслуживание</w:t>
            </w:r>
          </w:p>
        </w:tc>
        <w:tc>
          <w:tcPr>
            <w:tcW w:w="1757" w:type="pct"/>
            <w:vAlign w:val="center"/>
          </w:tcPr>
          <w:p w:rsidR="004C33B9" w:rsidRPr="00D92B5D" w:rsidRDefault="004C33B9" w:rsidP="00D20F43">
            <w:pPr>
              <w:jc w:val="center"/>
            </w:pPr>
            <w:r w:rsidRPr="00D92B5D">
              <w:rPr>
                <w:sz w:val="22"/>
                <w:szCs w:val="22"/>
              </w:rPr>
              <w:t>40 %</w:t>
            </w:r>
          </w:p>
        </w:tc>
      </w:tr>
      <w:tr w:rsidR="004C33B9" w:rsidRPr="00336F00" w:rsidTr="00D20F43">
        <w:tc>
          <w:tcPr>
            <w:tcW w:w="1320" w:type="pct"/>
            <w:vMerge/>
          </w:tcPr>
          <w:p w:rsidR="004C33B9" w:rsidRPr="00336F00" w:rsidRDefault="004C33B9" w:rsidP="00D20F43"/>
        </w:tc>
        <w:tc>
          <w:tcPr>
            <w:tcW w:w="1923" w:type="pct"/>
          </w:tcPr>
          <w:p w:rsidR="004C33B9" w:rsidRPr="00AB0D53" w:rsidRDefault="004C33B9" w:rsidP="00D20F43">
            <w:r w:rsidRPr="00AB0D53">
              <w:rPr>
                <w:sz w:val="22"/>
                <w:szCs w:val="22"/>
              </w:rPr>
              <w:t>Религиозное использование</w:t>
            </w:r>
            <w:r>
              <w:rPr>
                <w:sz w:val="22"/>
                <w:szCs w:val="22"/>
              </w:rPr>
              <w:t>;</w:t>
            </w:r>
          </w:p>
          <w:p w:rsidR="004C33B9" w:rsidRDefault="004C33B9" w:rsidP="00D20F43">
            <w:r w:rsidRPr="00AB0D53">
              <w:rPr>
                <w:sz w:val="22"/>
                <w:szCs w:val="22"/>
              </w:rPr>
              <w:t>Коммунальное обслуживание;</w:t>
            </w:r>
          </w:p>
          <w:p w:rsidR="004C33B9" w:rsidRPr="00AB0D53" w:rsidRDefault="004C33B9" w:rsidP="00D20F43">
            <w:r w:rsidRPr="004C33B9">
              <w:t>Дошкольное, начальное и среднее общее образование</w:t>
            </w:r>
            <w:r>
              <w:t>;</w:t>
            </w:r>
          </w:p>
          <w:p w:rsidR="004C33B9" w:rsidRPr="00053294" w:rsidRDefault="004C33B9" w:rsidP="00D20F43">
            <w:pPr>
              <w:rPr>
                <w:highlight w:val="yellow"/>
              </w:rPr>
            </w:pPr>
            <w:r w:rsidRPr="00AB0D53">
              <w:rPr>
                <w:sz w:val="22"/>
                <w:szCs w:val="22"/>
              </w:rPr>
              <w:t>Земельные участки (территории) общего пользования</w:t>
            </w:r>
          </w:p>
        </w:tc>
        <w:tc>
          <w:tcPr>
            <w:tcW w:w="1757" w:type="pct"/>
            <w:vAlign w:val="center"/>
          </w:tcPr>
          <w:p w:rsidR="004C33B9" w:rsidRPr="00D92B5D" w:rsidRDefault="004C33B9" w:rsidP="00D20F43">
            <w:pPr>
              <w:jc w:val="center"/>
            </w:pPr>
            <w:r w:rsidRPr="00D92B5D">
              <w:rPr>
                <w:sz w:val="22"/>
                <w:szCs w:val="22"/>
              </w:rPr>
              <w:t>не устанавлива</w:t>
            </w:r>
            <w:r w:rsidR="00D92B5D" w:rsidRPr="00D92B5D">
              <w:rPr>
                <w:sz w:val="22"/>
                <w:szCs w:val="22"/>
              </w:rPr>
              <w:t>е</w:t>
            </w:r>
            <w:r w:rsidRPr="00D92B5D">
              <w:rPr>
                <w:sz w:val="22"/>
                <w:szCs w:val="22"/>
              </w:rPr>
              <w:t>тся</w:t>
            </w:r>
          </w:p>
        </w:tc>
      </w:tr>
      <w:tr w:rsidR="00D92B5D" w:rsidRPr="00336F00" w:rsidTr="00D20F43">
        <w:tc>
          <w:tcPr>
            <w:tcW w:w="1320" w:type="pct"/>
          </w:tcPr>
          <w:p w:rsidR="00D92B5D" w:rsidRPr="002A26E3" w:rsidRDefault="00D92B5D" w:rsidP="00D20F43">
            <w:r w:rsidRPr="002A26E3">
              <w:rPr>
                <w:sz w:val="22"/>
                <w:szCs w:val="22"/>
                <w:lang w:eastAsia="en-US"/>
              </w:rPr>
              <w:t>Максимальная общая площадь объектов капитального строительства нежилого назначения</w:t>
            </w:r>
          </w:p>
        </w:tc>
        <w:tc>
          <w:tcPr>
            <w:tcW w:w="1923" w:type="pct"/>
          </w:tcPr>
          <w:p w:rsidR="00D92B5D" w:rsidRPr="002A26E3" w:rsidRDefault="00D92B5D" w:rsidP="00D92B5D">
            <w:r w:rsidRPr="002A26E3">
              <w:rPr>
                <w:sz w:val="22"/>
                <w:szCs w:val="22"/>
              </w:rPr>
              <w:t>Бытовое обслуживание;</w:t>
            </w:r>
          </w:p>
          <w:p w:rsidR="00D92B5D" w:rsidRPr="002A26E3" w:rsidRDefault="00D92B5D" w:rsidP="00D92B5D">
            <w:r w:rsidRPr="002A26E3">
              <w:rPr>
                <w:sz w:val="22"/>
                <w:szCs w:val="22"/>
              </w:rPr>
              <w:t>Магазины;</w:t>
            </w:r>
          </w:p>
          <w:p w:rsidR="00D92B5D" w:rsidRPr="002A26E3" w:rsidRDefault="00D92B5D" w:rsidP="00D92B5D">
            <w:r w:rsidRPr="002A26E3">
              <w:rPr>
                <w:sz w:val="22"/>
                <w:szCs w:val="22"/>
              </w:rPr>
              <w:t>Общественное управление;</w:t>
            </w:r>
          </w:p>
          <w:p w:rsidR="00D92B5D" w:rsidRPr="002A26E3" w:rsidRDefault="00D92B5D" w:rsidP="00D92B5D">
            <w:pPr>
              <w:rPr>
                <w:color w:val="000000"/>
              </w:rPr>
            </w:pPr>
            <w:r w:rsidRPr="002A26E3">
              <w:rPr>
                <w:color w:val="000000"/>
                <w:sz w:val="22"/>
                <w:szCs w:val="22"/>
              </w:rPr>
              <w:t>Общественное питание;</w:t>
            </w:r>
          </w:p>
          <w:p w:rsidR="00D92B5D" w:rsidRPr="002A26E3" w:rsidRDefault="00D92B5D" w:rsidP="00D92B5D">
            <w:r w:rsidRPr="002A26E3">
              <w:rPr>
                <w:sz w:val="22"/>
                <w:szCs w:val="22"/>
              </w:rPr>
              <w:t>Амбулаторно-поликлиническое обслуживание;</w:t>
            </w:r>
          </w:p>
          <w:p w:rsidR="00D92B5D" w:rsidRPr="002A26E3" w:rsidRDefault="00D92B5D" w:rsidP="00D92B5D">
            <w:r w:rsidRPr="002A26E3">
              <w:rPr>
                <w:sz w:val="22"/>
                <w:szCs w:val="22"/>
              </w:rPr>
              <w:t>Социальное обслуживание;</w:t>
            </w:r>
          </w:p>
          <w:p w:rsidR="00D92B5D" w:rsidRPr="002A26E3" w:rsidRDefault="00D92B5D" w:rsidP="00D92B5D">
            <w:r w:rsidRPr="002A26E3">
              <w:rPr>
                <w:sz w:val="22"/>
                <w:szCs w:val="22"/>
              </w:rPr>
              <w:t>Банковская и страховая деятельность;</w:t>
            </w:r>
          </w:p>
          <w:p w:rsidR="00D92B5D" w:rsidRPr="002A26E3" w:rsidRDefault="00D92B5D" w:rsidP="00D92B5D">
            <w:r w:rsidRPr="002A26E3">
              <w:rPr>
                <w:sz w:val="22"/>
                <w:szCs w:val="22"/>
              </w:rPr>
              <w:t>Амбулаторное ветеринарное обслуживание;</w:t>
            </w:r>
          </w:p>
          <w:p w:rsidR="00D92B5D" w:rsidRPr="002A26E3" w:rsidRDefault="00D92B5D" w:rsidP="00D92B5D">
            <w:r w:rsidRPr="002A26E3">
              <w:rPr>
                <w:sz w:val="22"/>
                <w:szCs w:val="22"/>
              </w:rPr>
              <w:t>Гостиничное обслуживание</w:t>
            </w:r>
            <w:r w:rsidRPr="002A26E3">
              <w:rPr>
                <w:sz w:val="22"/>
                <w:szCs w:val="22"/>
              </w:rPr>
              <w:tab/>
            </w:r>
          </w:p>
        </w:tc>
        <w:tc>
          <w:tcPr>
            <w:tcW w:w="1757" w:type="pct"/>
            <w:vAlign w:val="center"/>
          </w:tcPr>
          <w:p w:rsidR="00D92B5D" w:rsidRPr="002A26E3" w:rsidRDefault="00D92B5D" w:rsidP="00D20F43">
            <w:pPr>
              <w:jc w:val="center"/>
            </w:pPr>
            <w:r w:rsidRPr="002A26E3">
              <w:rPr>
                <w:sz w:val="22"/>
                <w:szCs w:val="22"/>
                <w:lang w:eastAsia="en-US"/>
              </w:rPr>
              <w:t>300 кв. м</w:t>
            </w:r>
          </w:p>
        </w:tc>
      </w:tr>
    </w:tbl>
    <w:p w:rsidR="007166F0" w:rsidRDefault="007166F0" w:rsidP="00FF2434">
      <w:pPr>
        <w:jc w:val="both"/>
      </w:pPr>
    </w:p>
    <w:p w:rsidR="00160891" w:rsidRPr="00FC4BE7" w:rsidRDefault="00160891" w:rsidP="00160891">
      <w:pPr>
        <w:keepNext/>
        <w:jc w:val="center"/>
        <w:outlineLvl w:val="0"/>
        <w:rPr>
          <w:b/>
          <w:bCs/>
          <w:kern w:val="32"/>
        </w:rPr>
      </w:pPr>
      <w:bookmarkStart w:id="356" w:name="_Toc527111238"/>
      <w:bookmarkStart w:id="357" w:name="_Toc527535104"/>
      <w:bookmarkStart w:id="358" w:name="_Hlk527366809"/>
      <w:r w:rsidRPr="00FC4BE7">
        <w:rPr>
          <w:b/>
          <w:bCs/>
          <w:kern w:val="32"/>
        </w:rPr>
        <w:t>Статья 48. Градостроительный регламент зоны застройки малоэтажными жилыми домами (Ж2)</w:t>
      </w:r>
      <w:bookmarkEnd w:id="356"/>
      <w:bookmarkEnd w:id="357"/>
    </w:p>
    <w:p w:rsidR="00160891" w:rsidRPr="00FC4BE7" w:rsidRDefault="00160891" w:rsidP="00160891">
      <w:pPr>
        <w:ind w:firstLine="708"/>
        <w:jc w:val="both"/>
      </w:pPr>
    </w:p>
    <w:p w:rsidR="00160891" w:rsidRPr="00FC4BE7" w:rsidRDefault="00160891" w:rsidP="00160891">
      <w:pPr>
        <w:ind w:firstLine="708"/>
        <w:jc w:val="both"/>
      </w:pPr>
      <w:r w:rsidRPr="00FC4BE7">
        <w:t xml:space="preserve">1. Цель выделения зоны – для обеспечения правовых условий строительства и реконструкции малоэтажных жилых домов с возможностью размещения объектов капитального строительства обслуживания населения. </w:t>
      </w:r>
    </w:p>
    <w:p w:rsidR="00160891" w:rsidRDefault="00160891" w:rsidP="00160891">
      <w:pPr>
        <w:ind w:firstLine="708"/>
        <w:jc w:val="both"/>
      </w:pPr>
      <w:r w:rsidRPr="00FC4BE7">
        <w:t>2. Виды разрешенного использования земельных участков и объектов капитального строительства</w:t>
      </w:r>
      <w:r>
        <w:t xml:space="preserve"> устанавливаются в соответствии с таблицей 1.</w:t>
      </w:r>
    </w:p>
    <w:p w:rsidR="00160891" w:rsidRPr="00FC4BE7" w:rsidRDefault="00160891" w:rsidP="00160891">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160891" w:rsidRPr="00805E7C" w:rsidTr="00160891">
        <w:trPr>
          <w:tblHeader/>
        </w:trPr>
        <w:tc>
          <w:tcPr>
            <w:tcW w:w="1241" w:type="pct"/>
            <w:vAlign w:val="center"/>
          </w:tcPr>
          <w:p w:rsidR="00160891" w:rsidRPr="00805E7C" w:rsidRDefault="00160891" w:rsidP="00160891">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160891" w:rsidRPr="00805E7C" w:rsidRDefault="00160891" w:rsidP="00160891">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160891" w:rsidRPr="00805E7C" w:rsidRDefault="00160891" w:rsidP="00160891">
            <w:pPr>
              <w:autoSpaceDE w:val="0"/>
              <w:autoSpaceDN w:val="0"/>
              <w:adjustRightInd w:val="0"/>
              <w:jc w:val="center"/>
            </w:pPr>
            <w:r w:rsidRPr="00805E7C">
              <w:rPr>
                <w:sz w:val="22"/>
                <w:szCs w:val="22"/>
              </w:rPr>
              <w:t>Код</w:t>
            </w:r>
          </w:p>
        </w:tc>
      </w:tr>
      <w:tr w:rsidR="00160891" w:rsidRPr="00805E7C" w:rsidTr="00160891">
        <w:tc>
          <w:tcPr>
            <w:tcW w:w="5000" w:type="pct"/>
            <w:gridSpan w:val="3"/>
          </w:tcPr>
          <w:p w:rsidR="00160891" w:rsidRPr="00805E7C" w:rsidRDefault="00160891" w:rsidP="00160891">
            <w:pPr>
              <w:autoSpaceDE w:val="0"/>
              <w:autoSpaceDN w:val="0"/>
              <w:adjustRightInd w:val="0"/>
              <w:jc w:val="center"/>
              <w:rPr>
                <w:b/>
                <w:bCs/>
              </w:rPr>
            </w:pPr>
            <w:r w:rsidRPr="00805E7C">
              <w:rPr>
                <w:b/>
                <w:bCs/>
                <w:sz w:val="22"/>
                <w:szCs w:val="22"/>
              </w:rPr>
              <w:t>Основные виды разрешенного использования</w:t>
            </w:r>
          </w:p>
        </w:tc>
      </w:tr>
      <w:tr w:rsidR="00160891" w:rsidRPr="00805E7C" w:rsidTr="00160891">
        <w:tc>
          <w:tcPr>
            <w:tcW w:w="1241" w:type="pct"/>
          </w:tcPr>
          <w:p w:rsidR="00160891" w:rsidRPr="00805E7C" w:rsidRDefault="00160891" w:rsidP="00160891">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Малоэтажная многоквартирная жилая застройка</w:t>
            </w:r>
          </w:p>
        </w:tc>
        <w:tc>
          <w:tcPr>
            <w:tcW w:w="3340"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разведение декоративных и плодовых деревьев, овощных и ягодных культур;</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иных вспомогательных сооружений;</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обустройство спортивных и детских площадок, площадок отдыха;</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2.1.1</w:t>
            </w:r>
          </w:p>
        </w:tc>
      </w:tr>
      <w:tr w:rsidR="00160891" w:rsidRPr="00805E7C" w:rsidTr="00160891">
        <w:tc>
          <w:tcPr>
            <w:tcW w:w="124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Блокированная жилая застройка</w:t>
            </w:r>
          </w:p>
          <w:p w:rsidR="00160891" w:rsidRPr="00805E7C" w:rsidRDefault="00160891" w:rsidP="00160891">
            <w:pPr>
              <w:pStyle w:val="ConsPlusNormal"/>
              <w:ind w:firstLine="0"/>
              <w:jc w:val="both"/>
              <w:rPr>
                <w:rFonts w:ascii="Times New Roman" w:hAnsi="Times New Roman" w:cs="Times New Roman"/>
                <w:sz w:val="22"/>
                <w:szCs w:val="22"/>
              </w:rPr>
            </w:pPr>
          </w:p>
        </w:tc>
        <w:tc>
          <w:tcPr>
            <w:tcW w:w="3340"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разведение декоративных и плодовых деревьев, овощных и ягодных культур;</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иных вспомогательных сооружений;</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обустройство спортивных и детских площадок, площадок отдыха</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2.3</w:t>
            </w:r>
          </w:p>
        </w:tc>
      </w:tr>
      <w:tr w:rsidR="00160891" w:rsidRPr="00805E7C" w:rsidTr="00160891">
        <w:tc>
          <w:tcPr>
            <w:tcW w:w="1241" w:type="pct"/>
          </w:tcPr>
          <w:p w:rsidR="00160891" w:rsidRPr="00805E7C" w:rsidRDefault="00160891" w:rsidP="00160891">
            <w:r w:rsidRPr="00805E7C">
              <w:rPr>
                <w:sz w:val="22"/>
                <w:szCs w:val="22"/>
              </w:rPr>
              <w:t>Коммунальное обслуживание</w:t>
            </w:r>
          </w:p>
        </w:tc>
        <w:tc>
          <w:tcPr>
            <w:tcW w:w="3340" w:type="pct"/>
          </w:tcPr>
          <w:p w:rsidR="00160891" w:rsidRPr="00805E7C" w:rsidRDefault="00160891" w:rsidP="00160891">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160891" w:rsidRPr="00805E7C" w:rsidTr="00160891">
        <w:tc>
          <w:tcPr>
            <w:tcW w:w="1241" w:type="pct"/>
          </w:tcPr>
          <w:p w:rsidR="00160891" w:rsidRPr="00805E7C" w:rsidRDefault="00160891" w:rsidP="00160891">
            <w:r w:rsidRPr="00805E7C">
              <w:rPr>
                <w:sz w:val="22"/>
                <w:szCs w:val="22"/>
              </w:rPr>
              <w:t>Социальное обслуживание</w:t>
            </w:r>
          </w:p>
        </w:tc>
        <w:tc>
          <w:tcPr>
            <w:tcW w:w="3340" w:type="pct"/>
          </w:tcPr>
          <w:p w:rsidR="00160891" w:rsidRPr="00805E7C" w:rsidRDefault="00160891" w:rsidP="00160891">
            <w:r w:rsidRPr="00805E7C">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3.2</w:t>
            </w:r>
          </w:p>
        </w:tc>
      </w:tr>
      <w:tr w:rsidR="00160891" w:rsidRPr="00805E7C" w:rsidTr="00160891">
        <w:tc>
          <w:tcPr>
            <w:tcW w:w="1241" w:type="pct"/>
          </w:tcPr>
          <w:p w:rsidR="00160891" w:rsidRPr="00805E7C" w:rsidRDefault="00160891" w:rsidP="00160891">
            <w:r w:rsidRPr="00805E7C">
              <w:rPr>
                <w:sz w:val="22"/>
                <w:szCs w:val="22"/>
              </w:rPr>
              <w:t>Бытовое обслуживание</w:t>
            </w:r>
          </w:p>
        </w:tc>
        <w:tc>
          <w:tcPr>
            <w:tcW w:w="3340" w:type="pct"/>
          </w:tcPr>
          <w:p w:rsidR="00160891" w:rsidRPr="00805E7C" w:rsidRDefault="00160891" w:rsidP="00160891">
            <w:pPr>
              <w:spacing w:after="60"/>
              <w:jc w:val="both"/>
              <w:rPr>
                <w:highlight w:val="yellow"/>
              </w:rPr>
            </w:pPr>
            <w:r w:rsidRPr="00805E7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3.3</w:t>
            </w:r>
          </w:p>
        </w:tc>
      </w:tr>
      <w:tr w:rsidR="00160891" w:rsidRPr="00805E7C" w:rsidTr="00160891">
        <w:tc>
          <w:tcPr>
            <w:tcW w:w="1241" w:type="pct"/>
          </w:tcPr>
          <w:p w:rsidR="00160891" w:rsidRPr="00805E7C" w:rsidRDefault="00160891" w:rsidP="00160891">
            <w:pPr>
              <w:widowControl w:val="0"/>
              <w:autoSpaceDE w:val="0"/>
              <w:autoSpaceDN w:val="0"/>
              <w:adjustRightInd w:val="0"/>
            </w:pPr>
            <w:r w:rsidRPr="00805E7C">
              <w:rPr>
                <w:sz w:val="22"/>
                <w:szCs w:val="22"/>
              </w:rPr>
              <w:t>Амбулаторно-поликлиническое обслуживание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3.4.1</w:t>
            </w:r>
          </w:p>
        </w:tc>
      </w:tr>
      <w:tr w:rsidR="00160891" w:rsidRPr="00805E7C" w:rsidTr="00160891">
        <w:tc>
          <w:tcPr>
            <w:tcW w:w="1241" w:type="pct"/>
          </w:tcPr>
          <w:p w:rsidR="00160891" w:rsidRPr="00805E7C" w:rsidRDefault="00160891" w:rsidP="00160891">
            <w:pPr>
              <w:widowControl w:val="0"/>
              <w:autoSpaceDE w:val="0"/>
              <w:autoSpaceDN w:val="0"/>
              <w:adjustRightInd w:val="0"/>
            </w:pPr>
            <w:r w:rsidRPr="00805E7C">
              <w:rPr>
                <w:sz w:val="22"/>
                <w:szCs w:val="22"/>
              </w:rPr>
              <w:t>Дошкольное, начальное и среднее общее образование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3.5.1</w:t>
            </w:r>
          </w:p>
        </w:tc>
      </w:tr>
      <w:tr w:rsidR="00160891" w:rsidRPr="00805E7C" w:rsidTr="00160891">
        <w:tc>
          <w:tcPr>
            <w:tcW w:w="1241" w:type="pct"/>
          </w:tcPr>
          <w:p w:rsidR="00160891" w:rsidRPr="00805E7C" w:rsidRDefault="00160891" w:rsidP="00160891">
            <w:pPr>
              <w:widowControl w:val="0"/>
              <w:autoSpaceDE w:val="0"/>
              <w:autoSpaceDN w:val="0"/>
              <w:adjustRightInd w:val="0"/>
            </w:pPr>
            <w:r w:rsidRPr="00805E7C">
              <w:rPr>
                <w:sz w:val="22"/>
                <w:szCs w:val="22"/>
              </w:rPr>
              <w:t>Общественное управление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3.8</w:t>
            </w:r>
          </w:p>
        </w:tc>
      </w:tr>
      <w:tr w:rsidR="00160891" w:rsidRPr="00805E7C" w:rsidTr="00160891">
        <w:tc>
          <w:tcPr>
            <w:tcW w:w="1241" w:type="pct"/>
          </w:tcPr>
          <w:p w:rsidR="00160891" w:rsidRPr="00805E7C" w:rsidRDefault="00160891" w:rsidP="00160891">
            <w:r w:rsidRPr="00805E7C">
              <w:rPr>
                <w:sz w:val="22"/>
                <w:szCs w:val="22"/>
              </w:rPr>
              <w:t>Магазины</w:t>
            </w:r>
          </w:p>
        </w:tc>
        <w:tc>
          <w:tcPr>
            <w:tcW w:w="3340" w:type="pct"/>
          </w:tcPr>
          <w:p w:rsidR="00160891" w:rsidRPr="00805E7C" w:rsidRDefault="00160891" w:rsidP="00160891">
            <w:pPr>
              <w:spacing w:after="60"/>
              <w:jc w:val="both"/>
              <w:rPr>
                <w:highlight w:val="yellow"/>
                <w:vertAlign w:val="superscript"/>
              </w:rPr>
            </w:pPr>
            <w:r w:rsidRPr="00805E7C">
              <w:rPr>
                <w:sz w:val="22"/>
                <w:szCs w:val="22"/>
              </w:rPr>
              <w:t>Размещение объектов капитального строительства, предназначенных для продажи товаров, торговая площадь которых составляет до 5000 м</w:t>
            </w:r>
            <w:r w:rsidRPr="00805E7C">
              <w:rPr>
                <w:sz w:val="22"/>
                <w:szCs w:val="22"/>
                <w:vertAlign w:val="superscript"/>
              </w:rPr>
              <w:t>2</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160891" w:rsidRPr="00805E7C" w:rsidTr="00160891">
        <w:tc>
          <w:tcPr>
            <w:tcW w:w="1241" w:type="pct"/>
          </w:tcPr>
          <w:p w:rsidR="00160891" w:rsidRPr="00805E7C" w:rsidRDefault="00160891" w:rsidP="00160891">
            <w:pPr>
              <w:widowControl w:val="0"/>
              <w:autoSpaceDE w:val="0"/>
              <w:autoSpaceDN w:val="0"/>
              <w:adjustRightInd w:val="0"/>
            </w:pPr>
            <w:r w:rsidRPr="00805E7C">
              <w:rPr>
                <w:sz w:val="22"/>
                <w:szCs w:val="22"/>
              </w:rPr>
              <w:t>Банковская и страховая деятельность</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размещения организаций, оказывающих банковские и страховые</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4.5</w:t>
            </w:r>
          </w:p>
        </w:tc>
      </w:tr>
      <w:tr w:rsidR="00160891" w:rsidRPr="00805E7C" w:rsidTr="00160891">
        <w:tc>
          <w:tcPr>
            <w:tcW w:w="1241" w:type="pct"/>
          </w:tcPr>
          <w:p w:rsidR="00160891" w:rsidRPr="00805E7C" w:rsidRDefault="00160891" w:rsidP="00160891">
            <w:r w:rsidRPr="00805E7C">
              <w:rPr>
                <w:sz w:val="22"/>
                <w:szCs w:val="22"/>
              </w:rPr>
              <w:t>Общественное питание</w:t>
            </w:r>
          </w:p>
        </w:tc>
        <w:tc>
          <w:tcPr>
            <w:tcW w:w="3340" w:type="pct"/>
          </w:tcPr>
          <w:p w:rsidR="00160891" w:rsidRPr="00805E7C" w:rsidRDefault="00160891" w:rsidP="00160891">
            <w:r w:rsidRPr="00805E7C">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tcPr>
          <w:p w:rsidR="00160891" w:rsidRPr="00805E7C" w:rsidRDefault="00160891" w:rsidP="00160891">
            <w:pPr>
              <w:jc w:val="center"/>
            </w:pPr>
            <w:r w:rsidRPr="00805E7C">
              <w:rPr>
                <w:sz w:val="22"/>
                <w:szCs w:val="22"/>
              </w:rPr>
              <w:t>4.6</w:t>
            </w:r>
          </w:p>
        </w:tc>
      </w:tr>
      <w:tr w:rsidR="00160891" w:rsidRPr="00805E7C" w:rsidTr="00160891">
        <w:tc>
          <w:tcPr>
            <w:tcW w:w="1241" w:type="pct"/>
          </w:tcPr>
          <w:p w:rsidR="00160891" w:rsidRPr="00805E7C" w:rsidRDefault="00160891" w:rsidP="00160891">
            <w:r w:rsidRPr="00805E7C">
              <w:rPr>
                <w:sz w:val="22"/>
                <w:szCs w:val="22"/>
              </w:rPr>
              <w:t>Земельные участки (территории) общего пользования</w:t>
            </w:r>
          </w:p>
        </w:tc>
        <w:tc>
          <w:tcPr>
            <w:tcW w:w="3340" w:type="pct"/>
          </w:tcPr>
          <w:p w:rsidR="00160891" w:rsidRPr="00805E7C" w:rsidRDefault="00160891" w:rsidP="00160891">
            <w:pPr>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160891" w:rsidRPr="00805E7C" w:rsidTr="00160891">
        <w:tc>
          <w:tcPr>
            <w:tcW w:w="5000" w:type="pct"/>
            <w:gridSpan w:val="3"/>
          </w:tcPr>
          <w:p w:rsidR="00160891" w:rsidRPr="00805E7C" w:rsidRDefault="00160891" w:rsidP="00160891">
            <w:pPr>
              <w:autoSpaceDE w:val="0"/>
              <w:autoSpaceDN w:val="0"/>
              <w:adjustRightInd w:val="0"/>
              <w:jc w:val="center"/>
              <w:rPr>
                <w:b/>
                <w:bCs/>
              </w:rPr>
            </w:pPr>
            <w:r w:rsidRPr="00805E7C">
              <w:rPr>
                <w:b/>
                <w:bCs/>
                <w:sz w:val="22"/>
                <w:szCs w:val="22"/>
              </w:rPr>
              <w:t>Условно разрешенные виды использования</w:t>
            </w:r>
          </w:p>
        </w:tc>
      </w:tr>
      <w:tr w:rsidR="00160891" w:rsidRPr="00805E7C" w:rsidTr="00160891">
        <w:tc>
          <w:tcPr>
            <w:tcW w:w="1241" w:type="pct"/>
          </w:tcPr>
          <w:p w:rsidR="00160891" w:rsidRPr="00805E7C" w:rsidRDefault="00160891" w:rsidP="00160891">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Для индивидуального жилищного строительства</w:t>
            </w:r>
          </w:p>
        </w:tc>
        <w:tc>
          <w:tcPr>
            <w:tcW w:w="3340"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индивидуального жилого дома (дом, пригодный для постоянного проживания, высотой не выше трех надземных этажей);</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выращивание плодовых, ягодных, овощных, бахчевых или иных декоративных или сельскохозяйственных культур;</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подсобных сооружений</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w:t>
            </w:r>
          </w:p>
        </w:tc>
      </w:tr>
      <w:tr w:rsidR="00160891" w:rsidRPr="00805E7C" w:rsidTr="00160891">
        <w:tc>
          <w:tcPr>
            <w:tcW w:w="1241" w:type="pct"/>
          </w:tcPr>
          <w:p w:rsidR="00160891" w:rsidRPr="00805E7C" w:rsidRDefault="00160891" w:rsidP="00160891">
            <w:pPr>
              <w:jc w:val="both"/>
            </w:pPr>
            <w:r w:rsidRPr="00805E7C">
              <w:rPr>
                <w:sz w:val="22"/>
                <w:szCs w:val="22"/>
              </w:rPr>
              <w:t>Объекты гаражного назначения</w:t>
            </w:r>
          </w:p>
        </w:tc>
        <w:tc>
          <w:tcPr>
            <w:tcW w:w="3340" w:type="pct"/>
          </w:tcPr>
          <w:p w:rsidR="00160891" w:rsidRPr="00805E7C" w:rsidRDefault="00160891" w:rsidP="00160891">
            <w:pPr>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419" w:type="pct"/>
            <w:vAlign w:val="center"/>
          </w:tcPr>
          <w:p w:rsidR="00160891" w:rsidRPr="00805E7C" w:rsidRDefault="00160891" w:rsidP="00160891">
            <w:pPr>
              <w:jc w:val="center"/>
            </w:pPr>
            <w:r w:rsidRPr="00805E7C">
              <w:rPr>
                <w:sz w:val="22"/>
                <w:szCs w:val="22"/>
              </w:rPr>
              <w:t>2.7.1</w:t>
            </w:r>
          </w:p>
        </w:tc>
      </w:tr>
      <w:tr w:rsidR="00160891" w:rsidRPr="00805E7C" w:rsidTr="00160891">
        <w:tc>
          <w:tcPr>
            <w:tcW w:w="1241" w:type="pct"/>
          </w:tcPr>
          <w:p w:rsidR="00160891" w:rsidRPr="00805E7C" w:rsidRDefault="00160891" w:rsidP="00160891">
            <w:r w:rsidRPr="00805E7C">
              <w:rPr>
                <w:sz w:val="22"/>
                <w:szCs w:val="22"/>
              </w:rPr>
              <w:t>Культурное развитие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p>
          <w:p w:rsidR="00160891" w:rsidRPr="00805E7C" w:rsidRDefault="00160891" w:rsidP="00160891">
            <w:pPr>
              <w:widowControl w:val="0"/>
              <w:autoSpaceDE w:val="0"/>
              <w:autoSpaceDN w:val="0"/>
              <w:adjustRightInd w:val="0"/>
              <w:jc w:val="both"/>
            </w:pPr>
            <w:r w:rsidRPr="00805E7C">
              <w:rPr>
                <w:sz w:val="22"/>
                <w:szCs w:val="22"/>
              </w:rPr>
              <w:t>устройство площадок для празднеств и гуляний</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3.6</w:t>
            </w:r>
          </w:p>
        </w:tc>
      </w:tr>
      <w:tr w:rsidR="00160891" w:rsidRPr="00805E7C" w:rsidTr="00160891">
        <w:tc>
          <w:tcPr>
            <w:tcW w:w="1241" w:type="pct"/>
          </w:tcPr>
          <w:p w:rsidR="00160891" w:rsidRPr="00805E7C" w:rsidRDefault="00160891" w:rsidP="00160891">
            <w:r w:rsidRPr="00805E7C">
              <w:rPr>
                <w:sz w:val="22"/>
                <w:szCs w:val="22"/>
              </w:rPr>
              <w:t>Религиозное использование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60891" w:rsidRPr="00805E7C" w:rsidRDefault="00160891" w:rsidP="00160891">
            <w:pPr>
              <w:autoSpaceDE w:val="0"/>
              <w:autoSpaceDN w:val="0"/>
              <w:adjustRightInd w:val="0"/>
              <w:spacing w:after="60"/>
              <w:jc w:val="both"/>
              <w:rPr>
                <w:highlight w:val="yellow"/>
              </w:rPr>
            </w:pPr>
            <w:r w:rsidRPr="00805E7C">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3.7</w:t>
            </w:r>
          </w:p>
        </w:tc>
      </w:tr>
      <w:tr w:rsidR="00160891" w:rsidRPr="00805E7C" w:rsidTr="00160891">
        <w:tc>
          <w:tcPr>
            <w:tcW w:w="1241" w:type="pct"/>
          </w:tcPr>
          <w:p w:rsidR="00160891" w:rsidRPr="00805E7C" w:rsidRDefault="00160891" w:rsidP="00160891">
            <w:pPr>
              <w:widowControl w:val="0"/>
              <w:autoSpaceDE w:val="0"/>
              <w:autoSpaceDN w:val="0"/>
              <w:adjustRightInd w:val="0"/>
            </w:pPr>
            <w:r w:rsidRPr="00805E7C">
              <w:rPr>
                <w:sz w:val="22"/>
                <w:szCs w:val="22"/>
              </w:rPr>
              <w:t>Амбулаторное ветеринарное обслуживание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3.10.1</w:t>
            </w:r>
          </w:p>
        </w:tc>
      </w:tr>
      <w:tr w:rsidR="00160891" w:rsidRPr="00805E7C" w:rsidTr="00160891">
        <w:tc>
          <w:tcPr>
            <w:tcW w:w="1241" w:type="pct"/>
          </w:tcPr>
          <w:p w:rsidR="00160891" w:rsidRPr="00805E7C" w:rsidRDefault="00160891" w:rsidP="00160891">
            <w:pPr>
              <w:widowControl w:val="0"/>
              <w:autoSpaceDE w:val="0"/>
              <w:autoSpaceDN w:val="0"/>
              <w:adjustRightInd w:val="0"/>
            </w:pPr>
            <w:bookmarkStart w:id="359" w:name="sub_1047"/>
            <w:r w:rsidRPr="00805E7C">
              <w:rPr>
                <w:sz w:val="22"/>
                <w:szCs w:val="22"/>
              </w:rPr>
              <w:t>Гостиничное обслуживание</w:t>
            </w:r>
            <w:bookmarkEnd w:id="359"/>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4.7</w:t>
            </w:r>
          </w:p>
        </w:tc>
      </w:tr>
      <w:tr w:rsidR="00160891" w:rsidRPr="00805E7C" w:rsidTr="00160891">
        <w:tc>
          <w:tcPr>
            <w:tcW w:w="1241" w:type="pct"/>
          </w:tcPr>
          <w:p w:rsidR="00160891" w:rsidRPr="00805E7C" w:rsidRDefault="00160891" w:rsidP="00160891">
            <w:pPr>
              <w:widowControl w:val="0"/>
              <w:autoSpaceDE w:val="0"/>
              <w:autoSpaceDN w:val="0"/>
              <w:adjustRightInd w:val="0"/>
            </w:pPr>
            <w:bookmarkStart w:id="360" w:name="sub_1051"/>
            <w:r w:rsidRPr="00805E7C">
              <w:rPr>
                <w:sz w:val="22"/>
                <w:szCs w:val="22"/>
              </w:rPr>
              <w:t>Спорт</w:t>
            </w:r>
            <w:bookmarkEnd w:id="360"/>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160891" w:rsidRPr="00805E7C" w:rsidRDefault="00160891" w:rsidP="00160891">
            <w:pPr>
              <w:widowControl w:val="0"/>
              <w:autoSpaceDE w:val="0"/>
              <w:autoSpaceDN w:val="0"/>
              <w:adjustRightInd w:val="0"/>
              <w:jc w:val="both"/>
            </w:pPr>
            <w:r w:rsidRPr="00805E7C">
              <w:rPr>
                <w:sz w:val="22"/>
                <w:szCs w:val="22"/>
              </w:rPr>
              <w:t>размещение спортивных баз и лагерей</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5.1</w:t>
            </w:r>
          </w:p>
        </w:tc>
      </w:tr>
      <w:tr w:rsidR="00160891" w:rsidRPr="00805E7C" w:rsidTr="00160891">
        <w:tc>
          <w:tcPr>
            <w:tcW w:w="5000" w:type="pct"/>
            <w:gridSpan w:val="3"/>
          </w:tcPr>
          <w:p w:rsidR="00160891" w:rsidRPr="00805E7C" w:rsidRDefault="00160891" w:rsidP="00160891">
            <w:pPr>
              <w:jc w:val="center"/>
            </w:pPr>
            <w:r w:rsidRPr="00805E7C">
              <w:rPr>
                <w:b/>
                <w:bCs/>
                <w:sz w:val="22"/>
                <w:szCs w:val="22"/>
              </w:rPr>
              <w:t>Вспомогательные виды разрешенного использования</w:t>
            </w:r>
          </w:p>
        </w:tc>
      </w:tr>
      <w:tr w:rsidR="00160891" w:rsidRPr="00805E7C" w:rsidTr="00160891">
        <w:tc>
          <w:tcPr>
            <w:tcW w:w="1241" w:type="pct"/>
          </w:tcPr>
          <w:p w:rsidR="00160891" w:rsidRPr="007A39B2" w:rsidRDefault="00160891" w:rsidP="00160891">
            <w:r w:rsidRPr="007A39B2">
              <w:rPr>
                <w:sz w:val="22"/>
                <w:szCs w:val="22"/>
              </w:rPr>
              <w:t>Размещение хозяйственных площадок</w:t>
            </w:r>
          </w:p>
        </w:tc>
        <w:tc>
          <w:tcPr>
            <w:tcW w:w="3340" w:type="pct"/>
          </w:tcPr>
          <w:p w:rsidR="00160891" w:rsidRPr="007A39B2" w:rsidRDefault="00160891" w:rsidP="00160891">
            <w:pPr>
              <w:jc w:val="both"/>
            </w:pPr>
            <w:r w:rsidRPr="007A39B2">
              <w:rPr>
                <w:sz w:val="22"/>
                <w:szCs w:val="22"/>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c>
          <w:tcPr>
            <w:tcW w:w="419" w:type="pct"/>
          </w:tcPr>
          <w:p w:rsidR="00160891" w:rsidRPr="009633A9" w:rsidRDefault="00160891" w:rsidP="00160891">
            <w:pPr>
              <w:autoSpaceDE w:val="0"/>
              <w:autoSpaceDN w:val="0"/>
              <w:adjustRightInd w:val="0"/>
              <w:jc w:val="center"/>
            </w:pPr>
            <w:r w:rsidRPr="009633A9">
              <w:t>-</w:t>
            </w:r>
          </w:p>
        </w:tc>
      </w:tr>
      <w:tr w:rsidR="00160891" w:rsidRPr="00805E7C" w:rsidTr="00160891">
        <w:tc>
          <w:tcPr>
            <w:tcW w:w="1241" w:type="pct"/>
          </w:tcPr>
          <w:p w:rsidR="00160891" w:rsidRPr="007A39B2" w:rsidRDefault="00160891" w:rsidP="00160891">
            <w:r w:rsidRPr="007A39B2">
              <w:rPr>
                <w:sz w:val="22"/>
                <w:szCs w:val="22"/>
              </w:rPr>
              <w:t>Размещение объектов хранения и стоянки транспортных средств</w:t>
            </w:r>
          </w:p>
        </w:tc>
        <w:tc>
          <w:tcPr>
            <w:tcW w:w="3340" w:type="pct"/>
          </w:tcPr>
          <w:p w:rsidR="00160891" w:rsidRPr="007A39B2" w:rsidRDefault="00160891" w:rsidP="00160891">
            <w:pPr>
              <w:jc w:val="both"/>
            </w:pPr>
            <w:r w:rsidRPr="007A39B2">
              <w:rPr>
                <w:sz w:val="22"/>
                <w:szCs w:val="22"/>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c>
          <w:tcPr>
            <w:tcW w:w="419" w:type="pct"/>
          </w:tcPr>
          <w:p w:rsidR="00160891" w:rsidRPr="00805E7C" w:rsidRDefault="00160891" w:rsidP="00160891">
            <w:pPr>
              <w:autoSpaceDE w:val="0"/>
              <w:autoSpaceDN w:val="0"/>
              <w:adjustRightInd w:val="0"/>
              <w:jc w:val="center"/>
            </w:pPr>
            <w:r>
              <w:t>-</w:t>
            </w:r>
          </w:p>
        </w:tc>
      </w:tr>
      <w:tr w:rsidR="00160891" w:rsidRPr="00805E7C" w:rsidTr="00160891">
        <w:tc>
          <w:tcPr>
            <w:tcW w:w="1241" w:type="pct"/>
          </w:tcPr>
          <w:p w:rsidR="00160891" w:rsidRPr="007A39B2" w:rsidRDefault="00160891" w:rsidP="00160891">
            <w:r w:rsidRPr="007A39B2">
              <w:rPr>
                <w:sz w:val="22"/>
                <w:szCs w:val="22"/>
              </w:rPr>
              <w:t xml:space="preserve">Размещение площадок для спортивных занятий и отдыха </w:t>
            </w:r>
          </w:p>
        </w:tc>
        <w:tc>
          <w:tcPr>
            <w:tcW w:w="3340" w:type="pct"/>
          </w:tcPr>
          <w:p w:rsidR="00160891" w:rsidRPr="007A39B2" w:rsidRDefault="00160891" w:rsidP="00160891">
            <w:pPr>
              <w:jc w:val="both"/>
            </w:pPr>
            <w:r w:rsidRPr="007A39B2">
              <w:rPr>
                <w:sz w:val="22"/>
                <w:szCs w:val="22"/>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419" w:type="pct"/>
          </w:tcPr>
          <w:p w:rsidR="00160891" w:rsidRPr="00805E7C" w:rsidRDefault="00160891" w:rsidP="00160891">
            <w:pPr>
              <w:autoSpaceDE w:val="0"/>
              <w:autoSpaceDN w:val="0"/>
              <w:adjustRightInd w:val="0"/>
              <w:jc w:val="center"/>
            </w:pPr>
            <w:r>
              <w:t>-</w:t>
            </w:r>
          </w:p>
        </w:tc>
      </w:tr>
      <w:tr w:rsidR="00160891" w:rsidRPr="00805E7C" w:rsidTr="00160891">
        <w:tc>
          <w:tcPr>
            <w:tcW w:w="1241" w:type="pct"/>
          </w:tcPr>
          <w:p w:rsidR="00160891" w:rsidRPr="007A39B2" w:rsidRDefault="00160891" w:rsidP="00160891">
            <w:r w:rsidRPr="007A39B2">
              <w:rPr>
                <w:sz w:val="22"/>
                <w:szCs w:val="22"/>
              </w:rPr>
              <w:t>Озеленение</w:t>
            </w:r>
          </w:p>
        </w:tc>
        <w:tc>
          <w:tcPr>
            <w:tcW w:w="3340" w:type="pct"/>
          </w:tcPr>
          <w:p w:rsidR="00160891" w:rsidRPr="007A39B2" w:rsidRDefault="00160891" w:rsidP="00160891">
            <w:pPr>
              <w:jc w:val="both"/>
            </w:pPr>
            <w:r w:rsidRPr="007A39B2">
              <w:rPr>
                <w:sz w:val="22"/>
                <w:szCs w:val="22"/>
              </w:rPr>
              <w:t>Размещение аллей, скверов, газонов и других озелененных территорий</w:t>
            </w:r>
          </w:p>
        </w:tc>
        <w:tc>
          <w:tcPr>
            <w:tcW w:w="419" w:type="pct"/>
          </w:tcPr>
          <w:p w:rsidR="00160891" w:rsidRPr="00805E7C" w:rsidRDefault="00160891" w:rsidP="00160891">
            <w:pPr>
              <w:autoSpaceDE w:val="0"/>
              <w:autoSpaceDN w:val="0"/>
              <w:adjustRightInd w:val="0"/>
              <w:jc w:val="center"/>
            </w:pPr>
            <w:r>
              <w:t>-</w:t>
            </w:r>
          </w:p>
        </w:tc>
      </w:tr>
      <w:tr w:rsidR="00160891" w:rsidRPr="00805E7C" w:rsidTr="00160891">
        <w:tc>
          <w:tcPr>
            <w:tcW w:w="1241" w:type="pct"/>
          </w:tcPr>
          <w:p w:rsidR="00160891" w:rsidRPr="007A39B2" w:rsidRDefault="00160891" w:rsidP="00160891">
            <w:r w:rsidRPr="007A39B2">
              <w:rPr>
                <w:sz w:val="22"/>
                <w:szCs w:val="22"/>
              </w:rPr>
              <w:t>Размещение объектов санитарной очистки</w:t>
            </w:r>
          </w:p>
        </w:tc>
        <w:tc>
          <w:tcPr>
            <w:tcW w:w="3340" w:type="pct"/>
          </w:tcPr>
          <w:p w:rsidR="00160891" w:rsidRPr="007A39B2" w:rsidRDefault="00160891" w:rsidP="00160891">
            <w:pPr>
              <w:jc w:val="both"/>
            </w:pPr>
            <w:r w:rsidRPr="007A39B2">
              <w:rPr>
                <w:sz w:val="22"/>
                <w:szCs w:val="22"/>
              </w:rPr>
              <w:t>Размещение контейнеров для сбора мусора и бытовых отходов, обустройство площадок для их размещения</w:t>
            </w:r>
          </w:p>
        </w:tc>
        <w:tc>
          <w:tcPr>
            <w:tcW w:w="419" w:type="pct"/>
          </w:tcPr>
          <w:p w:rsidR="00160891" w:rsidRPr="00805E7C" w:rsidRDefault="00160891" w:rsidP="00160891">
            <w:pPr>
              <w:autoSpaceDE w:val="0"/>
              <w:autoSpaceDN w:val="0"/>
              <w:adjustRightInd w:val="0"/>
              <w:jc w:val="center"/>
            </w:pPr>
            <w:r>
              <w:t>-</w:t>
            </w:r>
          </w:p>
        </w:tc>
      </w:tr>
      <w:tr w:rsidR="00160891" w:rsidRPr="00805E7C" w:rsidTr="00160891">
        <w:tc>
          <w:tcPr>
            <w:tcW w:w="1241" w:type="pct"/>
          </w:tcPr>
          <w:p w:rsidR="00160891" w:rsidRPr="007A39B2" w:rsidRDefault="00160891" w:rsidP="00160891">
            <w:r w:rsidRPr="007A39B2">
              <w:rPr>
                <w:sz w:val="22"/>
                <w:szCs w:val="22"/>
              </w:rPr>
              <w:t>Размещение объектов пожарной безопасности</w:t>
            </w:r>
          </w:p>
        </w:tc>
        <w:tc>
          <w:tcPr>
            <w:tcW w:w="3340" w:type="pct"/>
          </w:tcPr>
          <w:p w:rsidR="00160891" w:rsidRPr="007A39B2" w:rsidRDefault="00160891" w:rsidP="00160891">
            <w:pPr>
              <w:jc w:val="both"/>
            </w:pPr>
            <w:r w:rsidRPr="007A39B2">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160891" w:rsidRDefault="00160891" w:rsidP="00160891">
            <w:pPr>
              <w:autoSpaceDE w:val="0"/>
              <w:autoSpaceDN w:val="0"/>
              <w:adjustRightInd w:val="0"/>
              <w:jc w:val="center"/>
            </w:pPr>
            <w:r>
              <w:t>-</w:t>
            </w:r>
          </w:p>
        </w:tc>
      </w:tr>
    </w:tbl>
    <w:p w:rsidR="00160891" w:rsidRDefault="00160891" w:rsidP="00160891">
      <w:pPr>
        <w:ind w:firstLine="708"/>
        <w:jc w:val="both"/>
      </w:pPr>
      <w:r>
        <w:t xml:space="preserve">3. </w:t>
      </w:r>
      <w:r w:rsidRPr="006B14FD">
        <w:t xml:space="preserve">Предельные (минимальные и (или) максимальные) размеры земельных участков </w:t>
      </w:r>
      <w:r>
        <w:t>устанавливаются в соответствии с таблицей 2.</w:t>
      </w:r>
    </w:p>
    <w:p w:rsidR="00160891" w:rsidRPr="00336F00" w:rsidRDefault="00160891" w:rsidP="00160891">
      <w:pPr>
        <w:ind w:firstLine="708"/>
        <w:jc w:val="both"/>
      </w:pPr>
      <w:r w:rsidRPr="00336F00">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7"/>
        <w:gridCol w:w="4251"/>
        <w:gridCol w:w="2801"/>
      </w:tblGrid>
      <w:tr w:rsidR="00160891" w:rsidRPr="00336F00" w:rsidTr="00160891">
        <w:trPr>
          <w:tblHeader/>
        </w:trPr>
        <w:tc>
          <w:tcPr>
            <w:tcW w:w="1319" w:type="pct"/>
          </w:tcPr>
          <w:p w:rsidR="00160891" w:rsidRPr="00FF00A0" w:rsidRDefault="00160891" w:rsidP="00160891">
            <w:pPr>
              <w:jc w:val="center"/>
            </w:pPr>
            <w:r w:rsidRPr="00FF00A0">
              <w:rPr>
                <w:sz w:val="22"/>
                <w:szCs w:val="22"/>
                <w:shd w:val="clear" w:color="auto" w:fill="FFFFFF"/>
              </w:rPr>
              <w:t>Предельные (минимальные и (или) максимальные) размеры земельных участков, в том числе их площадь</w:t>
            </w:r>
          </w:p>
        </w:tc>
        <w:tc>
          <w:tcPr>
            <w:tcW w:w="2219" w:type="pct"/>
          </w:tcPr>
          <w:p w:rsidR="00160891" w:rsidRPr="00336F00" w:rsidRDefault="00160891" w:rsidP="00160891">
            <w:pPr>
              <w:jc w:val="center"/>
            </w:pPr>
            <w:r w:rsidRPr="00336F00">
              <w:rPr>
                <w:sz w:val="22"/>
                <w:szCs w:val="22"/>
              </w:rPr>
              <w:t xml:space="preserve">Вид разрешенного использования </w:t>
            </w:r>
          </w:p>
        </w:tc>
        <w:tc>
          <w:tcPr>
            <w:tcW w:w="1462" w:type="pct"/>
          </w:tcPr>
          <w:p w:rsidR="00160891" w:rsidRPr="00336F00" w:rsidRDefault="00160891" w:rsidP="00160891">
            <w:pPr>
              <w:jc w:val="center"/>
            </w:pPr>
            <w:r w:rsidRPr="00336F00">
              <w:rPr>
                <w:sz w:val="22"/>
                <w:szCs w:val="22"/>
              </w:rPr>
              <w:t>Значение</w:t>
            </w:r>
          </w:p>
        </w:tc>
      </w:tr>
      <w:tr w:rsidR="00160891" w:rsidRPr="00336F00" w:rsidTr="00160891">
        <w:tc>
          <w:tcPr>
            <w:tcW w:w="1319" w:type="pct"/>
            <w:vMerge w:val="restart"/>
          </w:tcPr>
          <w:p w:rsidR="00160891" w:rsidRPr="00336F00" w:rsidRDefault="00160891" w:rsidP="00160891">
            <w:pPr>
              <w:jc w:val="both"/>
            </w:pPr>
            <w:r>
              <w:rPr>
                <w:sz w:val="22"/>
                <w:szCs w:val="22"/>
              </w:rPr>
              <w:t>Минимальная площадь земельного участка</w:t>
            </w:r>
          </w:p>
        </w:tc>
        <w:tc>
          <w:tcPr>
            <w:tcW w:w="2219" w:type="pct"/>
          </w:tcPr>
          <w:p w:rsidR="00160891" w:rsidRPr="00336F00" w:rsidRDefault="00160891" w:rsidP="00160891">
            <w:r w:rsidRPr="00AB0D53">
              <w:rPr>
                <w:sz w:val="22"/>
                <w:szCs w:val="22"/>
              </w:rPr>
              <w:t xml:space="preserve">Для индивидуального жилищного строительства; </w:t>
            </w:r>
          </w:p>
        </w:tc>
        <w:tc>
          <w:tcPr>
            <w:tcW w:w="1462" w:type="pct"/>
          </w:tcPr>
          <w:p w:rsidR="00160891" w:rsidRPr="00336F00" w:rsidRDefault="00160891" w:rsidP="00160891">
            <w:pPr>
              <w:jc w:val="center"/>
              <w:rPr>
                <w:lang w:eastAsia="en-US"/>
              </w:rPr>
            </w:pPr>
            <w:r w:rsidRPr="006B14FD">
              <w:rPr>
                <w:sz w:val="22"/>
                <w:szCs w:val="22"/>
              </w:rPr>
              <w:t>0,06 га</w:t>
            </w:r>
          </w:p>
        </w:tc>
      </w:tr>
      <w:tr w:rsidR="00160891" w:rsidRPr="00336F00" w:rsidTr="00160891">
        <w:tc>
          <w:tcPr>
            <w:tcW w:w="1319" w:type="pct"/>
            <w:vMerge/>
          </w:tcPr>
          <w:p w:rsidR="00160891" w:rsidRPr="00336F00" w:rsidRDefault="00160891" w:rsidP="00160891"/>
        </w:tc>
        <w:tc>
          <w:tcPr>
            <w:tcW w:w="2219" w:type="pct"/>
          </w:tcPr>
          <w:p w:rsidR="00160891" w:rsidRPr="00A80677" w:rsidRDefault="00160891" w:rsidP="0016089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Блокированная жилая застройка</w:t>
            </w:r>
          </w:p>
        </w:tc>
        <w:tc>
          <w:tcPr>
            <w:tcW w:w="1462" w:type="pct"/>
          </w:tcPr>
          <w:p w:rsidR="00160891" w:rsidRPr="00336F00" w:rsidRDefault="00160891" w:rsidP="00160891">
            <w:pPr>
              <w:jc w:val="center"/>
              <w:rPr>
                <w:lang w:eastAsia="en-US"/>
              </w:rPr>
            </w:pPr>
            <w:r>
              <w:rPr>
                <w:sz w:val="22"/>
                <w:szCs w:val="22"/>
                <w:lang w:eastAsia="en-US"/>
              </w:rPr>
              <w:t>0,03 га</w:t>
            </w:r>
          </w:p>
        </w:tc>
      </w:tr>
      <w:tr w:rsidR="00160891" w:rsidRPr="00336F00" w:rsidTr="00160891">
        <w:tc>
          <w:tcPr>
            <w:tcW w:w="1319" w:type="pct"/>
            <w:vMerge/>
          </w:tcPr>
          <w:p w:rsidR="00160891" w:rsidRPr="00336F00" w:rsidRDefault="00160891" w:rsidP="00160891"/>
        </w:tc>
        <w:tc>
          <w:tcPr>
            <w:tcW w:w="2219" w:type="pct"/>
          </w:tcPr>
          <w:p w:rsidR="00160891" w:rsidRPr="00AB0D53" w:rsidRDefault="00160891" w:rsidP="00160891">
            <w:r w:rsidRPr="00AB0D53">
              <w:rPr>
                <w:sz w:val="22"/>
                <w:szCs w:val="22"/>
              </w:rPr>
              <w:t>Бытовое обслуживание;</w:t>
            </w:r>
          </w:p>
          <w:p w:rsidR="00160891" w:rsidRPr="00AB0D53" w:rsidRDefault="00160891" w:rsidP="00160891">
            <w:r w:rsidRPr="00AB0D53">
              <w:rPr>
                <w:sz w:val="22"/>
                <w:szCs w:val="22"/>
              </w:rPr>
              <w:t>Магазины;</w:t>
            </w:r>
          </w:p>
          <w:p w:rsidR="00160891" w:rsidRPr="00AB0D53" w:rsidRDefault="00160891" w:rsidP="00160891">
            <w:r w:rsidRPr="00AB0D53">
              <w:rPr>
                <w:sz w:val="22"/>
                <w:szCs w:val="22"/>
              </w:rPr>
              <w:t>Общественное управление</w:t>
            </w:r>
            <w:r>
              <w:rPr>
                <w:sz w:val="22"/>
                <w:szCs w:val="22"/>
              </w:rPr>
              <w:t>;</w:t>
            </w:r>
          </w:p>
          <w:p w:rsidR="00160891" w:rsidRPr="00AB0D53" w:rsidRDefault="00160891" w:rsidP="00160891">
            <w:pPr>
              <w:rPr>
                <w:color w:val="000000"/>
              </w:rPr>
            </w:pPr>
            <w:r w:rsidRPr="00AB0D53">
              <w:rPr>
                <w:color w:val="000000"/>
                <w:sz w:val="22"/>
                <w:szCs w:val="22"/>
              </w:rPr>
              <w:t>Общественное питание</w:t>
            </w:r>
            <w:r>
              <w:rPr>
                <w:color w:val="000000"/>
                <w:sz w:val="22"/>
                <w:szCs w:val="22"/>
              </w:rPr>
              <w:t>;</w:t>
            </w:r>
          </w:p>
          <w:p w:rsidR="00160891" w:rsidRPr="00AB0D53" w:rsidRDefault="00160891" w:rsidP="00160891">
            <w:r w:rsidRPr="00AB0D53">
              <w:rPr>
                <w:sz w:val="22"/>
                <w:szCs w:val="22"/>
              </w:rPr>
              <w:t>Амбулаторно-поликлиническое обслуживание</w:t>
            </w:r>
            <w:r>
              <w:rPr>
                <w:sz w:val="22"/>
                <w:szCs w:val="22"/>
              </w:rPr>
              <w:t>;</w:t>
            </w:r>
          </w:p>
          <w:p w:rsidR="00160891" w:rsidRPr="00AB0D53" w:rsidRDefault="00160891" w:rsidP="00160891">
            <w:r w:rsidRPr="00AB0D53">
              <w:rPr>
                <w:sz w:val="22"/>
                <w:szCs w:val="22"/>
              </w:rPr>
              <w:t>Социальное обслуживание</w:t>
            </w:r>
            <w:r>
              <w:rPr>
                <w:sz w:val="22"/>
                <w:szCs w:val="22"/>
              </w:rPr>
              <w:t>;</w:t>
            </w:r>
          </w:p>
          <w:p w:rsidR="00160891" w:rsidRPr="00AB0D53" w:rsidRDefault="00160891" w:rsidP="00160891">
            <w:r w:rsidRPr="00AB0D53">
              <w:rPr>
                <w:sz w:val="22"/>
                <w:szCs w:val="22"/>
              </w:rPr>
              <w:t>Банковская и страховая деятельность</w:t>
            </w:r>
            <w:r>
              <w:rPr>
                <w:sz w:val="22"/>
                <w:szCs w:val="22"/>
              </w:rPr>
              <w:t>;</w:t>
            </w:r>
          </w:p>
          <w:p w:rsidR="00160891" w:rsidRPr="00AB0D53" w:rsidRDefault="00160891" w:rsidP="00160891">
            <w:r w:rsidRPr="00AB0D53">
              <w:rPr>
                <w:sz w:val="22"/>
                <w:szCs w:val="22"/>
              </w:rPr>
              <w:t>Амбулаторное ветеринарное обслуживание</w:t>
            </w:r>
            <w:r>
              <w:rPr>
                <w:sz w:val="22"/>
                <w:szCs w:val="22"/>
              </w:rPr>
              <w:t>;</w:t>
            </w:r>
          </w:p>
          <w:p w:rsidR="00160891" w:rsidRPr="00AB0D53" w:rsidRDefault="00160891" w:rsidP="00160891">
            <w:r w:rsidRPr="00AB0D53">
              <w:rPr>
                <w:sz w:val="22"/>
                <w:szCs w:val="22"/>
              </w:rPr>
              <w:t>Объекты гаражного назначения</w:t>
            </w:r>
            <w:r>
              <w:rPr>
                <w:sz w:val="22"/>
                <w:szCs w:val="22"/>
              </w:rPr>
              <w:t>;</w:t>
            </w:r>
          </w:p>
          <w:p w:rsidR="00160891" w:rsidRPr="00AB0D53" w:rsidRDefault="00160891" w:rsidP="00160891">
            <w:r w:rsidRPr="00AB0D53">
              <w:rPr>
                <w:sz w:val="22"/>
                <w:szCs w:val="22"/>
              </w:rPr>
              <w:t>Гостиничное обслуживание</w:t>
            </w:r>
            <w:r>
              <w:rPr>
                <w:sz w:val="22"/>
                <w:szCs w:val="22"/>
              </w:rPr>
              <w:t>;</w:t>
            </w:r>
          </w:p>
          <w:p w:rsidR="00160891" w:rsidRDefault="00160891" w:rsidP="00160891">
            <w:r w:rsidRPr="00AB0D53">
              <w:rPr>
                <w:sz w:val="22"/>
                <w:szCs w:val="22"/>
              </w:rPr>
              <w:t>Спорт</w:t>
            </w:r>
            <w:r>
              <w:rPr>
                <w:sz w:val="22"/>
                <w:szCs w:val="22"/>
              </w:rPr>
              <w:t>;</w:t>
            </w:r>
          </w:p>
          <w:p w:rsidR="00160891" w:rsidRPr="00AB0D53" w:rsidRDefault="00160891" w:rsidP="00160891">
            <w:r>
              <w:t>Культурное развитие;</w:t>
            </w:r>
          </w:p>
          <w:p w:rsidR="00160891" w:rsidRPr="00336F00" w:rsidRDefault="00160891" w:rsidP="00160891">
            <w:pPr>
              <w:jc w:val="both"/>
              <w:rPr>
                <w:lang w:eastAsia="en-US"/>
              </w:rPr>
            </w:pPr>
            <w:r w:rsidRPr="00AB0D53">
              <w:rPr>
                <w:sz w:val="22"/>
                <w:szCs w:val="22"/>
              </w:rPr>
              <w:t>Туристическое обслуживание</w:t>
            </w:r>
          </w:p>
        </w:tc>
        <w:tc>
          <w:tcPr>
            <w:tcW w:w="1462" w:type="pct"/>
          </w:tcPr>
          <w:p w:rsidR="00160891" w:rsidRPr="00336F00" w:rsidRDefault="00160891" w:rsidP="00160891">
            <w:pPr>
              <w:jc w:val="center"/>
              <w:rPr>
                <w:lang w:eastAsia="en-US"/>
              </w:rPr>
            </w:pPr>
            <w:r>
              <w:rPr>
                <w:lang w:eastAsia="en-US"/>
              </w:rPr>
              <w:t>0,02 га</w:t>
            </w:r>
          </w:p>
        </w:tc>
      </w:tr>
      <w:tr w:rsidR="00160891" w:rsidRPr="00336F00" w:rsidTr="00160891">
        <w:tc>
          <w:tcPr>
            <w:tcW w:w="1319" w:type="pct"/>
            <w:vMerge/>
          </w:tcPr>
          <w:p w:rsidR="00160891" w:rsidRPr="00336F00" w:rsidRDefault="00160891" w:rsidP="00160891"/>
        </w:tc>
        <w:tc>
          <w:tcPr>
            <w:tcW w:w="2219" w:type="pct"/>
          </w:tcPr>
          <w:p w:rsidR="00160891" w:rsidRDefault="00160891" w:rsidP="00160891">
            <w:pPr>
              <w:jc w:val="both"/>
              <w:rPr>
                <w:lang w:eastAsia="en-US"/>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160891" w:rsidRPr="00336F00" w:rsidRDefault="00160891" w:rsidP="00160891">
            <w:pPr>
              <w:jc w:val="both"/>
              <w:rPr>
                <w:lang w:eastAsia="en-US"/>
              </w:rPr>
            </w:pPr>
            <w:r w:rsidRPr="00336F00">
              <w:rPr>
                <w:sz w:val="22"/>
                <w:szCs w:val="22"/>
                <w:lang w:eastAsia="en-US"/>
              </w:rPr>
              <w:t>не устанавливается</w:t>
            </w:r>
          </w:p>
        </w:tc>
      </w:tr>
      <w:tr w:rsidR="00160891" w:rsidRPr="00336F00" w:rsidTr="00160891">
        <w:tc>
          <w:tcPr>
            <w:tcW w:w="1319" w:type="pct"/>
            <w:vMerge w:val="restart"/>
          </w:tcPr>
          <w:p w:rsidR="00160891" w:rsidRPr="00336F00" w:rsidRDefault="00160891" w:rsidP="00160891">
            <w:r>
              <w:rPr>
                <w:sz w:val="22"/>
                <w:szCs w:val="22"/>
                <w:lang w:eastAsia="en-US"/>
              </w:rPr>
              <w:t>Максимальная площадь земельного участка</w:t>
            </w:r>
          </w:p>
        </w:tc>
        <w:tc>
          <w:tcPr>
            <w:tcW w:w="2219" w:type="pct"/>
          </w:tcPr>
          <w:p w:rsidR="00160891" w:rsidRPr="00336F00" w:rsidRDefault="00160891" w:rsidP="00160891">
            <w:r w:rsidRPr="006B14FD">
              <w:rPr>
                <w:sz w:val="22"/>
                <w:szCs w:val="22"/>
              </w:rPr>
              <w:t>Для индивидуального жилищного строительства</w:t>
            </w:r>
            <w:r>
              <w:rPr>
                <w:sz w:val="22"/>
                <w:szCs w:val="22"/>
              </w:rPr>
              <w:t>;</w:t>
            </w:r>
          </w:p>
        </w:tc>
        <w:tc>
          <w:tcPr>
            <w:tcW w:w="1462" w:type="pct"/>
          </w:tcPr>
          <w:p w:rsidR="00160891" w:rsidRPr="00336F00" w:rsidRDefault="00160891" w:rsidP="00160891">
            <w:pPr>
              <w:jc w:val="center"/>
            </w:pPr>
            <w:r>
              <w:t>0,25 га</w:t>
            </w:r>
          </w:p>
        </w:tc>
      </w:tr>
      <w:tr w:rsidR="00160891" w:rsidRPr="00336F00" w:rsidTr="00160891">
        <w:tc>
          <w:tcPr>
            <w:tcW w:w="1319" w:type="pct"/>
            <w:vMerge/>
          </w:tcPr>
          <w:p w:rsidR="00160891" w:rsidRPr="00336F00" w:rsidRDefault="00160891" w:rsidP="00160891">
            <w:pPr>
              <w:rPr>
                <w:lang w:eastAsia="en-US"/>
              </w:rPr>
            </w:pPr>
          </w:p>
        </w:tc>
        <w:tc>
          <w:tcPr>
            <w:tcW w:w="2219" w:type="pct"/>
          </w:tcPr>
          <w:p w:rsidR="00160891" w:rsidRPr="00336F00" w:rsidRDefault="00160891" w:rsidP="00160891">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160891" w:rsidRPr="00336F00" w:rsidRDefault="00160891" w:rsidP="00160891">
            <w:r w:rsidRPr="00336F00">
              <w:rPr>
                <w:sz w:val="22"/>
                <w:szCs w:val="22"/>
                <w:lang w:eastAsia="en-US"/>
              </w:rPr>
              <w:t>не устанавливается</w:t>
            </w:r>
          </w:p>
        </w:tc>
      </w:tr>
    </w:tbl>
    <w:p w:rsidR="00160891" w:rsidRDefault="00160891" w:rsidP="00160891">
      <w:pPr>
        <w:ind w:firstLine="708"/>
        <w:jc w:val="both"/>
      </w:pPr>
      <w:r>
        <w:t>4. П</w:t>
      </w:r>
      <w:r w:rsidRPr="006B14FD">
        <w:t>редельные параметры разрешенного строительства, реконструкции объе</w:t>
      </w:r>
      <w:r>
        <w:t>ктов капитального строительства устанавливаются в соответствии с таблицей 3.</w:t>
      </w:r>
    </w:p>
    <w:p w:rsidR="00160891" w:rsidRPr="00336F00" w:rsidRDefault="00160891" w:rsidP="00160891">
      <w:pPr>
        <w:ind w:firstLine="708"/>
        <w:jc w:val="both"/>
      </w:pPr>
      <w:r>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160891" w:rsidRPr="00336F00" w:rsidTr="00160891">
        <w:trPr>
          <w:tblHeader/>
        </w:trPr>
        <w:tc>
          <w:tcPr>
            <w:tcW w:w="1320" w:type="pct"/>
          </w:tcPr>
          <w:p w:rsidR="00160891" w:rsidRPr="00336F00" w:rsidRDefault="00160891" w:rsidP="00160891">
            <w:pPr>
              <w:jc w:val="center"/>
            </w:pPr>
            <w:r w:rsidRPr="00336F00">
              <w:rPr>
                <w:sz w:val="22"/>
                <w:szCs w:val="22"/>
              </w:rPr>
              <w:t>Параметр</w:t>
            </w:r>
          </w:p>
        </w:tc>
        <w:tc>
          <w:tcPr>
            <w:tcW w:w="1923" w:type="pct"/>
          </w:tcPr>
          <w:p w:rsidR="00160891" w:rsidRPr="00336F00" w:rsidRDefault="00160891" w:rsidP="00160891">
            <w:pPr>
              <w:jc w:val="center"/>
            </w:pPr>
            <w:r w:rsidRPr="00336F00">
              <w:rPr>
                <w:sz w:val="22"/>
                <w:szCs w:val="22"/>
              </w:rPr>
              <w:t xml:space="preserve">Вид разрешенного использования </w:t>
            </w:r>
          </w:p>
        </w:tc>
        <w:tc>
          <w:tcPr>
            <w:tcW w:w="1757" w:type="pct"/>
          </w:tcPr>
          <w:p w:rsidR="00160891" w:rsidRPr="00336F00" w:rsidRDefault="00160891" w:rsidP="00160891">
            <w:pPr>
              <w:jc w:val="center"/>
            </w:pPr>
            <w:r w:rsidRPr="00336F00">
              <w:rPr>
                <w:sz w:val="22"/>
                <w:szCs w:val="22"/>
              </w:rPr>
              <w:t>Значение</w:t>
            </w:r>
          </w:p>
        </w:tc>
      </w:tr>
      <w:tr w:rsidR="00160891" w:rsidRPr="00336F00" w:rsidTr="00160891">
        <w:tc>
          <w:tcPr>
            <w:tcW w:w="1320" w:type="pct"/>
            <w:vMerge w:val="restart"/>
          </w:tcPr>
          <w:p w:rsidR="00160891" w:rsidRPr="00336F00" w:rsidRDefault="00160891" w:rsidP="00160891">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160891" w:rsidRPr="007A7A63" w:rsidRDefault="00160891" w:rsidP="00160891">
            <w:pPr>
              <w:ind w:right="70"/>
            </w:pPr>
            <w:r w:rsidRPr="007A7A63">
              <w:rPr>
                <w:sz w:val="22"/>
                <w:szCs w:val="22"/>
              </w:rPr>
              <w:t xml:space="preserve">Для индивидуального жилищного строительства; </w:t>
            </w:r>
          </w:p>
          <w:p w:rsidR="00160891" w:rsidRPr="00336F00" w:rsidRDefault="00160891" w:rsidP="00160891">
            <w:pPr>
              <w:ind w:right="70"/>
              <w:rPr>
                <w:lang w:eastAsia="en-US"/>
              </w:rPr>
            </w:pPr>
          </w:p>
        </w:tc>
        <w:tc>
          <w:tcPr>
            <w:tcW w:w="1757" w:type="pct"/>
          </w:tcPr>
          <w:p w:rsidR="00160891" w:rsidRDefault="00160891" w:rsidP="00160891">
            <w:pPr>
              <w:jc w:val="both"/>
            </w:pPr>
            <w:r>
              <w:rPr>
                <w:sz w:val="22"/>
                <w:szCs w:val="22"/>
              </w:rPr>
              <w:t xml:space="preserve">5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улицу;</w:t>
            </w:r>
          </w:p>
          <w:p w:rsidR="00160891" w:rsidRDefault="00160891" w:rsidP="00160891">
            <w:pPr>
              <w:jc w:val="both"/>
            </w:pPr>
            <w:r>
              <w:rPr>
                <w:sz w:val="22"/>
                <w:szCs w:val="22"/>
              </w:rPr>
              <w:t xml:space="preserve">3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проезд;</w:t>
            </w:r>
          </w:p>
          <w:p w:rsidR="00160891" w:rsidRPr="007A7A63" w:rsidRDefault="00160891" w:rsidP="00160891">
            <w:pPr>
              <w:jc w:val="both"/>
            </w:pPr>
            <w:r>
              <w:rPr>
                <w:sz w:val="22"/>
                <w:szCs w:val="22"/>
              </w:rPr>
              <w:t xml:space="preserve">3 м - </w:t>
            </w:r>
            <w:r w:rsidRPr="007A7A63">
              <w:rPr>
                <w:sz w:val="22"/>
                <w:szCs w:val="22"/>
              </w:rPr>
              <w:t>отступ жилого дома от границ земельного участка со стороны заднего и бокового двора</w:t>
            </w:r>
            <w:r>
              <w:rPr>
                <w:sz w:val="22"/>
                <w:szCs w:val="22"/>
              </w:rPr>
              <w:t>;</w:t>
            </w:r>
          </w:p>
          <w:p w:rsidR="00160891" w:rsidRPr="00336F00" w:rsidRDefault="00160891" w:rsidP="00160891">
            <w:pPr>
              <w:jc w:val="both"/>
              <w:rPr>
                <w:rFonts w:eastAsia="MS MinNew Roman"/>
                <w:bCs/>
              </w:rPr>
            </w:pPr>
            <w:r>
              <w:rPr>
                <w:sz w:val="22"/>
                <w:szCs w:val="22"/>
              </w:rPr>
              <w:t xml:space="preserve">1 </w:t>
            </w:r>
            <w:r w:rsidRPr="006B14FD">
              <w:rPr>
                <w:sz w:val="22"/>
                <w:szCs w:val="22"/>
              </w:rPr>
              <w:t>м</w:t>
            </w:r>
            <w:r>
              <w:rPr>
                <w:sz w:val="22"/>
                <w:szCs w:val="22"/>
              </w:rPr>
              <w:t xml:space="preserve"> - </w:t>
            </w:r>
            <w:r w:rsidRPr="006B14FD">
              <w:rPr>
                <w:sz w:val="22"/>
                <w:szCs w:val="22"/>
              </w:rPr>
              <w:t>отступ хозяйственных и прочих вспомогательных строений от межи, разделяющей соседние участки</w:t>
            </w:r>
            <w:r>
              <w:rPr>
                <w:sz w:val="22"/>
                <w:szCs w:val="22"/>
              </w:rPr>
              <w:t xml:space="preserve">;   </w:t>
            </w:r>
            <w:r w:rsidRPr="0040205D">
              <w:rPr>
                <w:sz w:val="22"/>
                <w:szCs w:val="22"/>
              </w:rPr>
              <w:t xml:space="preserve">                                                                </w:t>
            </w:r>
            <w:r w:rsidRPr="007A7A63">
              <w:rPr>
                <w:sz w:val="22"/>
                <w:szCs w:val="22"/>
              </w:rPr>
              <w:t xml:space="preserve">           </w:t>
            </w:r>
            <w:r>
              <w:rPr>
                <w:sz w:val="22"/>
                <w:szCs w:val="22"/>
              </w:rPr>
              <w:t xml:space="preserve"> </w:t>
            </w:r>
          </w:p>
          <w:p w:rsidR="00160891" w:rsidRPr="00336F00" w:rsidRDefault="00160891" w:rsidP="00160891">
            <w:pPr>
              <w:jc w:val="both"/>
              <w:rPr>
                <w:rFonts w:eastAsia="MS MinNew Roman"/>
                <w:bCs/>
              </w:rPr>
            </w:pPr>
            <w:r>
              <w:rPr>
                <w:sz w:val="22"/>
                <w:szCs w:val="22"/>
              </w:rPr>
              <w:t xml:space="preserve">4 м - </w:t>
            </w:r>
            <w:r w:rsidRPr="006B14FD">
              <w:rPr>
                <w:sz w:val="22"/>
                <w:szCs w:val="22"/>
              </w:rPr>
              <w:t xml:space="preserve">отступ строений для содержания скота и птицы от межи, разделяющей соседние участки </w:t>
            </w:r>
          </w:p>
        </w:tc>
      </w:tr>
      <w:tr w:rsidR="00160891" w:rsidRPr="00336F00" w:rsidTr="00160891">
        <w:trPr>
          <w:trHeight w:val="4830"/>
        </w:trPr>
        <w:tc>
          <w:tcPr>
            <w:tcW w:w="1320" w:type="pct"/>
            <w:vMerge/>
          </w:tcPr>
          <w:p w:rsidR="00160891" w:rsidRPr="00336F00" w:rsidRDefault="00160891" w:rsidP="00160891">
            <w:pPr>
              <w:jc w:val="both"/>
            </w:pPr>
          </w:p>
        </w:tc>
        <w:tc>
          <w:tcPr>
            <w:tcW w:w="1923" w:type="pct"/>
          </w:tcPr>
          <w:p w:rsidR="00160891" w:rsidRPr="007F61A7" w:rsidRDefault="00160891" w:rsidP="00160891">
            <w:pPr>
              <w:jc w:val="both"/>
            </w:pPr>
            <w:r w:rsidRPr="007F61A7">
              <w:rPr>
                <w:sz w:val="22"/>
                <w:szCs w:val="22"/>
              </w:rPr>
              <w:t>Блокированная жилая застройка;</w:t>
            </w:r>
          </w:p>
          <w:p w:rsidR="00160891" w:rsidRPr="00336F00" w:rsidRDefault="00160891" w:rsidP="00160891">
            <w:pPr>
              <w:ind w:right="70"/>
              <w:rPr>
                <w:lang w:eastAsia="en-US"/>
              </w:rPr>
            </w:pPr>
            <w:r w:rsidRPr="007F61A7">
              <w:rPr>
                <w:sz w:val="22"/>
                <w:szCs w:val="22"/>
              </w:rPr>
              <w:t xml:space="preserve">Малоэтажная </w:t>
            </w:r>
            <w:r w:rsidRPr="007A7A63">
              <w:rPr>
                <w:sz w:val="22"/>
                <w:szCs w:val="22"/>
              </w:rPr>
              <w:t>многоквартирная застройка</w:t>
            </w:r>
          </w:p>
          <w:p w:rsidR="00160891" w:rsidRPr="00AB0D53" w:rsidRDefault="00160891" w:rsidP="00160891">
            <w:r w:rsidRPr="00AB0D53">
              <w:rPr>
                <w:sz w:val="22"/>
                <w:szCs w:val="22"/>
              </w:rPr>
              <w:t>Бытовое обслуживание;</w:t>
            </w:r>
          </w:p>
          <w:p w:rsidR="00160891" w:rsidRPr="00AB0D53" w:rsidRDefault="00160891" w:rsidP="00160891">
            <w:r w:rsidRPr="00AB0D53">
              <w:rPr>
                <w:sz w:val="22"/>
                <w:szCs w:val="22"/>
              </w:rPr>
              <w:t>Магазины;</w:t>
            </w:r>
          </w:p>
          <w:p w:rsidR="00160891" w:rsidRPr="00AB0D53" w:rsidRDefault="00160891" w:rsidP="00160891">
            <w:r w:rsidRPr="00AB0D53">
              <w:rPr>
                <w:sz w:val="22"/>
                <w:szCs w:val="22"/>
              </w:rPr>
              <w:t>Общественное управление</w:t>
            </w:r>
            <w:r>
              <w:rPr>
                <w:sz w:val="22"/>
                <w:szCs w:val="22"/>
              </w:rPr>
              <w:t>;</w:t>
            </w:r>
          </w:p>
          <w:p w:rsidR="00160891" w:rsidRPr="00AB0D53" w:rsidRDefault="00160891" w:rsidP="00160891">
            <w:pPr>
              <w:rPr>
                <w:color w:val="000000"/>
              </w:rPr>
            </w:pPr>
            <w:r w:rsidRPr="00AB0D53">
              <w:rPr>
                <w:color w:val="000000"/>
                <w:sz w:val="22"/>
                <w:szCs w:val="22"/>
              </w:rPr>
              <w:t>Общественное питание</w:t>
            </w:r>
            <w:r>
              <w:rPr>
                <w:color w:val="000000"/>
                <w:sz w:val="22"/>
                <w:szCs w:val="22"/>
              </w:rPr>
              <w:t>;</w:t>
            </w:r>
          </w:p>
          <w:p w:rsidR="00160891" w:rsidRPr="00AB0D53" w:rsidRDefault="00160891" w:rsidP="00160891">
            <w:r w:rsidRPr="00AB0D53">
              <w:rPr>
                <w:sz w:val="22"/>
                <w:szCs w:val="22"/>
              </w:rPr>
              <w:t>Амбулаторно-поликлиническое обслуживание</w:t>
            </w:r>
            <w:r>
              <w:rPr>
                <w:sz w:val="22"/>
                <w:szCs w:val="22"/>
              </w:rPr>
              <w:t>;</w:t>
            </w:r>
          </w:p>
          <w:p w:rsidR="00160891" w:rsidRPr="00AB0D53" w:rsidRDefault="00160891" w:rsidP="00160891">
            <w:r w:rsidRPr="00AB0D53">
              <w:rPr>
                <w:sz w:val="22"/>
                <w:szCs w:val="22"/>
              </w:rPr>
              <w:t>Социальное обслуживание</w:t>
            </w:r>
            <w:r>
              <w:rPr>
                <w:sz w:val="22"/>
                <w:szCs w:val="22"/>
              </w:rPr>
              <w:t>;</w:t>
            </w:r>
          </w:p>
          <w:p w:rsidR="00160891" w:rsidRPr="00AB0D53" w:rsidRDefault="00160891" w:rsidP="00160891">
            <w:r w:rsidRPr="00AB0D53">
              <w:rPr>
                <w:sz w:val="22"/>
                <w:szCs w:val="22"/>
              </w:rPr>
              <w:t>Банковская и страховая деятельность</w:t>
            </w:r>
            <w:r>
              <w:rPr>
                <w:sz w:val="22"/>
                <w:szCs w:val="22"/>
              </w:rPr>
              <w:t>;</w:t>
            </w:r>
          </w:p>
          <w:p w:rsidR="00160891" w:rsidRPr="00AB0D53" w:rsidRDefault="00160891" w:rsidP="00160891">
            <w:r w:rsidRPr="00AB0D53">
              <w:rPr>
                <w:sz w:val="22"/>
                <w:szCs w:val="22"/>
              </w:rPr>
              <w:t>Амбулаторное ветеринарное обслуживание</w:t>
            </w:r>
            <w:r>
              <w:rPr>
                <w:sz w:val="22"/>
                <w:szCs w:val="22"/>
              </w:rPr>
              <w:t>;</w:t>
            </w:r>
          </w:p>
          <w:p w:rsidR="00160891" w:rsidRPr="00AB0D53" w:rsidRDefault="00160891" w:rsidP="00160891">
            <w:r w:rsidRPr="00AB0D53">
              <w:rPr>
                <w:sz w:val="22"/>
                <w:szCs w:val="22"/>
              </w:rPr>
              <w:t>Объекты гаражного назначения</w:t>
            </w:r>
            <w:r>
              <w:rPr>
                <w:sz w:val="22"/>
                <w:szCs w:val="22"/>
              </w:rPr>
              <w:t>;</w:t>
            </w:r>
          </w:p>
          <w:p w:rsidR="00160891" w:rsidRPr="00AB0D53" w:rsidRDefault="00160891" w:rsidP="00160891">
            <w:r w:rsidRPr="00AB0D53">
              <w:rPr>
                <w:sz w:val="22"/>
                <w:szCs w:val="22"/>
              </w:rPr>
              <w:t>Гостиничное обслуживание</w:t>
            </w:r>
            <w:r>
              <w:rPr>
                <w:sz w:val="22"/>
                <w:szCs w:val="22"/>
              </w:rPr>
              <w:t>;</w:t>
            </w:r>
          </w:p>
          <w:p w:rsidR="00160891" w:rsidRDefault="00160891" w:rsidP="00160891">
            <w:r w:rsidRPr="00AB0D53">
              <w:rPr>
                <w:sz w:val="22"/>
                <w:szCs w:val="22"/>
              </w:rPr>
              <w:t>Спорт</w:t>
            </w:r>
            <w:r>
              <w:rPr>
                <w:sz w:val="22"/>
                <w:szCs w:val="22"/>
              </w:rPr>
              <w:t>;</w:t>
            </w:r>
          </w:p>
          <w:p w:rsidR="00160891" w:rsidRPr="00AB0D53" w:rsidRDefault="00160891" w:rsidP="00160891">
            <w:r>
              <w:t>Культурное развитие;</w:t>
            </w:r>
          </w:p>
          <w:p w:rsidR="00160891" w:rsidRPr="00336F00" w:rsidRDefault="00160891" w:rsidP="00160891">
            <w:pPr>
              <w:jc w:val="both"/>
              <w:rPr>
                <w:lang w:eastAsia="en-US"/>
              </w:rPr>
            </w:pPr>
            <w:r w:rsidRPr="00AB0D53">
              <w:rPr>
                <w:sz w:val="22"/>
                <w:szCs w:val="22"/>
              </w:rPr>
              <w:t>Туристическое обслуживание</w:t>
            </w:r>
          </w:p>
        </w:tc>
        <w:tc>
          <w:tcPr>
            <w:tcW w:w="1757" w:type="pct"/>
          </w:tcPr>
          <w:p w:rsidR="00160891" w:rsidRDefault="00160891" w:rsidP="00160891">
            <w:pPr>
              <w:jc w:val="both"/>
            </w:pPr>
            <w:r>
              <w:rPr>
                <w:sz w:val="22"/>
                <w:szCs w:val="22"/>
              </w:rPr>
              <w:t xml:space="preserve">5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улицу;</w:t>
            </w:r>
          </w:p>
          <w:p w:rsidR="00160891" w:rsidRPr="00336F00" w:rsidRDefault="00160891" w:rsidP="00160891">
            <w:pPr>
              <w:jc w:val="both"/>
              <w:rPr>
                <w:rFonts w:eastAsia="MS MinNew Roman"/>
                <w:bCs/>
              </w:rPr>
            </w:pPr>
            <w:r>
              <w:rPr>
                <w:sz w:val="22"/>
                <w:szCs w:val="22"/>
              </w:rPr>
              <w:t xml:space="preserve">3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проезд</w:t>
            </w:r>
          </w:p>
        </w:tc>
      </w:tr>
      <w:tr w:rsidR="00160891" w:rsidRPr="00336F00" w:rsidTr="00160891">
        <w:tc>
          <w:tcPr>
            <w:tcW w:w="1320" w:type="pct"/>
            <w:vMerge/>
          </w:tcPr>
          <w:p w:rsidR="00160891" w:rsidRPr="00336F00" w:rsidRDefault="00160891" w:rsidP="00160891">
            <w:pPr>
              <w:jc w:val="both"/>
            </w:pPr>
          </w:p>
        </w:tc>
        <w:tc>
          <w:tcPr>
            <w:tcW w:w="1923" w:type="pct"/>
          </w:tcPr>
          <w:p w:rsidR="00160891" w:rsidRPr="00AB0D53" w:rsidRDefault="00160891" w:rsidP="00160891">
            <w:r w:rsidRPr="004C33B9">
              <w:t>Дошкольное, начальное и среднее общее образование</w:t>
            </w:r>
          </w:p>
        </w:tc>
        <w:tc>
          <w:tcPr>
            <w:tcW w:w="1757" w:type="pct"/>
          </w:tcPr>
          <w:p w:rsidR="00160891" w:rsidRDefault="00160891" w:rsidP="00160891">
            <w:pPr>
              <w:jc w:val="center"/>
            </w:pPr>
            <w:r>
              <w:rPr>
                <w:sz w:val="22"/>
                <w:szCs w:val="22"/>
              </w:rPr>
              <w:t>10 м</w:t>
            </w:r>
          </w:p>
        </w:tc>
      </w:tr>
      <w:tr w:rsidR="00160891" w:rsidRPr="00336F00" w:rsidTr="00160891">
        <w:tc>
          <w:tcPr>
            <w:tcW w:w="1320" w:type="pct"/>
            <w:vMerge/>
          </w:tcPr>
          <w:p w:rsidR="00160891" w:rsidRPr="00336F00" w:rsidRDefault="00160891" w:rsidP="00160891"/>
        </w:tc>
        <w:tc>
          <w:tcPr>
            <w:tcW w:w="1923" w:type="pct"/>
          </w:tcPr>
          <w:p w:rsidR="00160891" w:rsidRPr="00336F00" w:rsidRDefault="00160891" w:rsidP="00160891">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160891" w:rsidRPr="00336F00" w:rsidRDefault="00160891" w:rsidP="00160891">
            <w:r w:rsidRPr="00336F00">
              <w:rPr>
                <w:sz w:val="22"/>
                <w:szCs w:val="22"/>
                <w:lang w:eastAsia="en-US"/>
              </w:rPr>
              <w:t>не устанавливается</w:t>
            </w:r>
          </w:p>
        </w:tc>
      </w:tr>
      <w:tr w:rsidR="00160891" w:rsidRPr="00336F00" w:rsidTr="00160891">
        <w:tc>
          <w:tcPr>
            <w:tcW w:w="1320" w:type="pct"/>
            <w:vMerge w:val="restart"/>
          </w:tcPr>
          <w:p w:rsidR="00160891" w:rsidRPr="00336F00" w:rsidRDefault="00160891" w:rsidP="00160891">
            <w:r w:rsidRPr="00336F00">
              <w:rPr>
                <w:sz w:val="22"/>
                <w:szCs w:val="22"/>
                <w:lang w:eastAsia="en-US"/>
              </w:rPr>
              <w:t>Предельная высота зданий, строений, сооружений</w:t>
            </w:r>
          </w:p>
        </w:tc>
        <w:tc>
          <w:tcPr>
            <w:tcW w:w="1923" w:type="pct"/>
          </w:tcPr>
          <w:p w:rsidR="00160891" w:rsidRPr="00AB0D53" w:rsidRDefault="00160891" w:rsidP="00160891">
            <w:r w:rsidRPr="00AB0D53">
              <w:rPr>
                <w:sz w:val="22"/>
                <w:szCs w:val="22"/>
              </w:rPr>
              <w:t>Бытовое обслуживание;</w:t>
            </w:r>
          </w:p>
          <w:p w:rsidR="00160891" w:rsidRPr="00AB0D53" w:rsidRDefault="00160891" w:rsidP="00160891">
            <w:r w:rsidRPr="00AB0D53">
              <w:rPr>
                <w:sz w:val="22"/>
                <w:szCs w:val="22"/>
              </w:rPr>
              <w:t>Магазины;</w:t>
            </w:r>
          </w:p>
          <w:p w:rsidR="00160891" w:rsidRPr="00AB0D53" w:rsidRDefault="00160891" w:rsidP="00160891">
            <w:r w:rsidRPr="00AB0D53">
              <w:rPr>
                <w:sz w:val="22"/>
                <w:szCs w:val="22"/>
              </w:rPr>
              <w:t>Общественное управление</w:t>
            </w:r>
            <w:r>
              <w:rPr>
                <w:sz w:val="22"/>
                <w:szCs w:val="22"/>
              </w:rPr>
              <w:t>;</w:t>
            </w:r>
          </w:p>
          <w:p w:rsidR="00160891" w:rsidRPr="00AB0D53" w:rsidRDefault="00160891" w:rsidP="00160891">
            <w:pPr>
              <w:rPr>
                <w:color w:val="000000"/>
              </w:rPr>
            </w:pPr>
            <w:r w:rsidRPr="00AB0D53">
              <w:rPr>
                <w:color w:val="000000"/>
                <w:sz w:val="22"/>
                <w:szCs w:val="22"/>
              </w:rPr>
              <w:t>Общественное питание</w:t>
            </w:r>
            <w:r>
              <w:rPr>
                <w:color w:val="000000"/>
                <w:sz w:val="22"/>
                <w:szCs w:val="22"/>
              </w:rPr>
              <w:t>;</w:t>
            </w:r>
          </w:p>
          <w:p w:rsidR="00160891" w:rsidRPr="00AB0D53" w:rsidRDefault="00160891" w:rsidP="00160891">
            <w:r w:rsidRPr="00AB0D53">
              <w:rPr>
                <w:sz w:val="22"/>
                <w:szCs w:val="22"/>
              </w:rPr>
              <w:t>Амбулаторно-поликлиническое обслуживание</w:t>
            </w:r>
            <w:r>
              <w:rPr>
                <w:sz w:val="22"/>
                <w:szCs w:val="22"/>
              </w:rPr>
              <w:t>;</w:t>
            </w:r>
          </w:p>
          <w:p w:rsidR="00160891" w:rsidRPr="00AB0D53" w:rsidRDefault="00160891" w:rsidP="00160891">
            <w:r w:rsidRPr="00AB0D53">
              <w:rPr>
                <w:sz w:val="22"/>
                <w:szCs w:val="22"/>
              </w:rPr>
              <w:t>Социальное обслуживание</w:t>
            </w:r>
            <w:r>
              <w:rPr>
                <w:sz w:val="22"/>
                <w:szCs w:val="22"/>
              </w:rPr>
              <w:t>;</w:t>
            </w:r>
          </w:p>
          <w:p w:rsidR="00160891" w:rsidRPr="00AB0D53" w:rsidRDefault="00160891" w:rsidP="00160891">
            <w:r w:rsidRPr="00AB0D53">
              <w:rPr>
                <w:sz w:val="22"/>
                <w:szCs w:val="22"/>
              </w:rPr>
              <w:t>Банковская и страховая деятельность</w:t>
            </w:r>
            <w:r>
              <w:rPr>
                <w:sz w:val="22"/>
                <w:szCs w:val="22"/>
              </w:rPr>
              <w:t>;</w:t>
            </w:r>
          </w:p>
          <w:p w:rsidR="00160891" w:rsidRPr="00AB0D53" w:rsidRDefault="00160891" w:rsidP="00160891">
            <w:r w:rsidRPr="00AB0D53">
              <w:rPr>
                <w:sz w:val="22"/>
                <w:szCs w:val="22"/>
              </w:rPr>
              <w:t>Амбулаторное ветеринарное обслуживание</w:t>
            </w:r>
            <w:r>
              <w:rPr>
                <w:sz w:val="22"/>
                <w:szCs w:val="22"/>
              </w:rPr>
              <w:t>;</w:t>
            </w:r>
          </w:p>
          <w:p w:rsidR="00160891" w:rsidRPr="00AB0D53" w:rsidRDefault="00160891" w:rsidP="00160891">
            <w:r w:rsidRPr="00AB0D53">
              <w:rPr>
                <w:sz w:val="22"/>
                <w:szCs w:val="22"/>
              </w:rPr>
              <w:t>Объекты гаражного назначения</w:t>
            </w:r>
            <w:r>
              <w:rPr>
                <w:sz w:val="22"/>
                <w:szCs w:val="22"/>
              </w:rPr>
              <w:t>;</w:t>
            </w:r>
          </w:p>
          <w:p w:rsidR="00160891" w:rsidRPr="00AB0D53" w:rsidRDefault="00160891" w:rsidP="00160891">
            <w:r w:rsidRPr="00AB0D53">
              <w:rPr>
                <w:sz w:val="22"/>
                <w:szCs w:val="22"/>
              </w:rPr>
              <w:t>Гостиничное обслуживание</w:t>
            </w:r>
            <w:r>
              <w:rPr>
                <w:sz w:val="22"/>
                <w:szCs w:val="22"/>
              </w:rPr>
              <w:t>;</w:t>
            </w:r>
          </w:p>
          <w:p w:rsidR="00160891" w:rsidRDefault="00160891" w:rsidP="00160891">
            <w:r w:rsidRPr="00AB0D53">
              <w:rPr>
                <w:sz w:val="22"/>
                <w:szCs w:val="22"/>
              </w:rPr>
              <w:t>Спорт</w:t>
            </w:r>
            <w:r>
              <w:rPr>
                <w:sz w:val="22"/>
                <w:szCs w:val="22"/>
              </w:rPr>
              <w:t>;</w:t>
            </w:r>
          </w:p>
          <w:p w:rsidR="00160891" w:rsidRPr="00DA0DDB" w:rsidRDefault="00160891" w:rsidP="00160891">
            <w:r>
              <w:rPr>
                <w:sz w:val="22"/>
                <w:szCs w:val="22"/>
              </w:rPr>
              <w:t>Культурное развитие;</w:t>
            </w:r>
          </w:p>
          <w:p w:rsidR="00160891" w:rsidRPr="00336F00" w:rsidRDefault="00160891" w:rsidP="00160891">
            <w:pPr>
              <w:jc w:val="both"/>
            </w:pPr>
            <w:r w:rsidRPr="00AB0D53">
              <w:rPr>
                <w:sz w:val="22"/>
                <w:szCs w:val="22"/>
              </w:rPr>
              <w:t>Туристическое обслуживание</w:t>
            </w:r>
          </w:p>
        </w:tc>
        <w:tc>
          <w:tcPr>
            <w:tcW w:w="1757" w:type="pct"/>
          </w:tcPr>
          <w:p w:rsidR="00160891" w:rsidRPr="00336F00" w:rsidRDefault="00160891" w:rsidP="00160891">
            <w:pPr>
              <w:jc w:val="center"/>
            </w:pPr>
            <w:r>
              <w:t>20</w:t>
            </w:r>
            <w:r w:rsidRPr="00336F00">
              <w:t xml:space="preserve"> м</w:t>
            </w:r>
          </w:p>
        </w:tc>
      </w:tr>
      <w:tr w:rsidR="00160891" w:rsidRPr="00336F00" w:rsidTr="00160891">
        <w:tc>
          <w:tcPr>
            <w:tcW w:w="1320" w:type="pct"/>
            <w:vMerge/>
          </w:tcPr>
          <w:p w:rsidR="00160891" w:rsidRPr="00336F00" w:rsidRDefault="00160891" w:rsidP="00160891">
            <w:pPr>
              <w:rPr>
                <w:lang w:eastAsia="en-US"/>
              </w:rPr>
            </w:pPr>
          </w:p>
        </w:tc>
        <w:tc>
          <w:tcPr>
            <w:tcW w:w="1923" w:type="pct"/>
          </w:tcPr>
          <w:p w:rsidR="00160891" w:rsidRPr="00336F00" w:rsidRDefault="00160891" w:rsidP="00160891">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160891" w:rsidRPr="00336F00" w:rsidRDefault="00160891" w:rsidP="00160891">
            <w:r w:rsidRPr="00336F00">
              <w:rPr>
                <w:sz w:val="22"/>
                <w:szCs w:val="22"/>
                <w:lang w:eastAsia="en-US"/>
              </w:rPr>
              <w:t>не устанавливается</w:t>
            </w:r>
          </w:p>
        </w:tc>
      </w:tr>
      <w:tr w:rsidR="00160891" w:rsidRPr="00336F00" w:rsidTr="00160891">
        <w:tc>
          <w:tcPr>
            <w:tcW w:w="1320" w:type="pct"/>
            <w:vMerge w:val="restart"/>
          </w:tcPr>
          <w:p w:rsidR="00160891" w:rsidRPr="00336F00" w:rsidRDefault="00160891" w:rsidP="00160891">
            <w:pPr>
              <w:rPr>
                <w:lang w:eastAsia="en-US"/>
              </w:rPr>
            </w:pPr>
            <w:r>
              <w:rPr>
                <w:lang w:eastAsia="en-US"/>
              </w:rPr>
              <w:t>Предельное количество этажей</w:t>
            </w:r>
          </w:p>
        </w:tc>
        <w:tc>
          <w:tcPr>
            <w:tcW w:w="1923" w:type="pct"/>
          </w:tcPr>
          <w:p w:rsidR="00160891" w:rsidRPr="003C1F24" w:rsidRDefault="00160891" w:rsidP="00160891">
            <w:pPr>
              <w:ind w:right="70"/>
            </w:pPr>
            <w:r w:rsidRPr="007A7A63">
              <w:rPr>
                <w:sz w:val="22"/>
                <w:szCs w:val="22"/>
              </w:rPr>
              <w:t xml:space="preserve">Для индивидуального жилищного строительства; </w:t>
            </w:r>
          </w:p>
        </w:tc>
        <w:tc>
          <w:tcPr>
            <w:tcW w:w="1757" w:type="pct"/>
          </w:tcPr>
          <w:p w:rsidR="00160891" w:rsidRPr="00336F00" w:rsidRDefault="00160891" w:rsidP="00160891">
            <w:pPr>
              <w:rPr>
                <w:lang w:eastAsia="en-US"/>
              </w:rPr>
            </w:pPr>
            <w:r>
              <w:rPr>
                <w:sz w:val="22"/>
                <w:szCs w:val="22"/>
                <w:lang w:eastAsia="en-US"/>
              </w:rPr>
              <w:t>не выше 3 надземных этажей</w:t>
            </w:r>
          </w:p>
        </w:tc>
      </w:tr>
      <w:tr w:rsidR="00160891" w:rsidRPr="00336F00" w:rsidTr="00160891">
        <w:tc>
          <w:tcPr>
            <w:tcW w:w="1320" w:type="pct"/>
            <w:vMerge/>
          </w:tcPr>
          <w:p w:rsidR="00160891" w:rsidRPr="00336F00" w:rsidRDefault="00160891" w:rsidP="00160891">
            <w:pPr>
              <w:rPr>
                <w:lang w:eastAsia="en-US"/>
              </w:rPr>
            </w:pPr>
          </w:p>
        </w:tc>
        <w:tc>
          <w:tcPr>
            <w:tcW w:w="1923" w:type="pct"/>
          </w:tcPr>
          <w:p w:rsidR="00160891" w:rsidRPr="00AB0D53" w:rsidRDefault="00160891" w:rsidP="00160891">
            <w:pPr>
              <w:jc w:val="both"/>
            </w:pPr>
            <w:r w:rsidRPr="007F61A7">
              <w:rPr>
                <w:sz w:val="22"/>
                <w:szCs w:val="22"/>
              </w:rPr>
              <w:t>Блокированная жилая застройка</w:t>
            </w:r>
          </w:p>
        </w:tc>
        <w:tc>
          <w:tcPr>
            <w:tcW w:w="1757" w:type="pct"/>
          </w:tcPr>
          <w:p w:rsidR="00160891" w:rsidRPr="00336F00" w:rsidRDefault="00160891" w:rsidP="00160891">
            <w:pPr>
              <w:jc w:val="center"/>
              <w:rPr>
                <w:lang w:eastAsia="en-US"/>
              </w:rPr>
            </w:pPr>
            <w:r>
              <w:rPr>
                <w:sz w:val="22"/>
                <w:szCs w:val="22"/>
                <w:lang w:eastAsia="en-US"/>
              </w:rPr>
              <w:t>3</w:t>
            </w:r>
          </w:p>
        </w:tc>
      </w:tr>
      <w:tr w:rsidR="00160891" w:rsidRPr="00336F00" w:rsidTr="00160891">
        <w:tc>
          <w:tcPr>
            <w:tcW w:w="1320" w:type="pct"/>
            <w:vMerge/>
          </w:tcPr>
          <w:p w:rsidR="00160891" w:rsidRPr="00336F00" w:rsidRDefault="00160891" w:rsidP="00160891">
            <w:pPr>
              <w:rPr>
                <w:lang w:eastAsia="en-US"/>
              </w:rPr>
            </w:pPr>
          </w:p>
        </w:tc>
        <w:tc>
          <w:tcPr>
            <w:tcW w:w="1923" w:type="pct"/>
          </w:tcPr>
          <w:p w:rsidR="00160891" w:rsidRPr="007F61A7" w:rsidRDefault="00160891" w:rsidP="00160891">
            <w:pPr>
              <w:jc w:val="both"/>
            </w:pPr>
            <w:r w:rsidRPr="007F61A7">
              <w:rPr>
                <w:sz w:val="22"/>
                <w:szCs w:val="22"/>
              </w:rPr>
              <w:t xml:space="preserve">Малоэтажная </w:t>
            </w:r>
            <w:r w:rsidRPr="007A7A63">
              <w:rPr>
                <w:sz w:val="22"/>
                <w:szCs w:val="22"/>
              </w:rPr>
              <w:t>многоквартирная застройка</w:t>
            </w:r>
          </w:p>
        </w:tc>
        <w:tc>
          <w:tcPr>
            <w:tcW w:w="1757" w:type="pct"/>
          </w:tcPr>
          <w:p w:rsidR="00160891" w:rsidRPr="00336F00" w:rsidRDefault="00160891" w:rsidP="00160891">
            <w:pPr>
              <w:rPr>
                <w:lang w:eastAsia="en-US"/>
              </w:rPr>
            </w:pPr>
            <w:r>
              <w:rPr>
                <w:sz w:val="22"/>
                <w:szCs w:val="22"/>
                <w:lang w:eastAsia="en-US"/>
              </w:rPr>
              <w:t>до 4 этажей включая мансардный</w:t>
            </w:r>
          </w:p>
        </w:tc>
      </w:tr>
      <w:tr w:rsidR="00160891" w:rsidRPr="00336F00" w:rsidTr="00160891">
        <w:tc>
          <w:tcPr>
            <w:tcW w:w="1320" w:type="pct"/>
            <w:vMerge/>
          </w:tcPr>
          <w:p w:rsidR="00160891" w:rsidRPr="00336F00" w:rsidRDefault="00160891" w:rsidP="00160891">
            <w:pPr>
              <w:rPr>
                <w:lang w:eastAsia="en-US"/>
              </w:rPr>
            </w:pPr>
          </w:p>
        </w:tc>
        <w:tc>
          <w:tcPr>
            <w:tcW w:w="1923" w:type="pct"/>
          </w:tcPr>
          <w:p w:rsidR="00160891" w:rsidRPr="007F61A7" w:rsidRDefault="00160891" w:rsidP="00160891">
            <w:pPr>
              <w:jc w:val="both"/>
            </w:pPr>
            <w:r w:rsidRPr="004C33B9">
              <w:t>Дошкольное, начальное и среднее общее образование</w:t>
            </w:r>
          </w:p>
        </w:tc>
        <w:tc>
          <w:tcPr>
            <w:tcW w:w="1757" w:type="pct"/>
          </w:tcPr>
          <w:p w:rsidR="00160891" w:rsidRPr="00D92B5D" w:rsidRDefault="00160891" w:rsidP="00160891">
            <w:pPr>
              <w:rPr>
                <w:lang w:eastAsia="en-US"/>
              </w:rPr>
            </w:pPr>
            <w:r w:rsidRPr="00D92B5D">
              <w:rPr>
                <w:sz w:val="22"/>
                <w:szCs w:val="22"/>
                <w:lang w:eastAsia="en-US"/>
              </w:rPr>
              <w:t>не выше 3 надземных этажей для</w:t>
            </w:r>
            <w:r>
              <w:rPr>
                <w:sz w:val="22"/>
                <w:szCs w:val="22"/>
                <w:lang w:eastAsia="en-US"/>
              </w:rPr>
              <w:t xml:space="preserve"> общеобразовательных учреждений</w:t>
            </w:r>
            <w:r w:rsidRPr="00D92B5D">
              <w:rPr>
                <w:sz w:val="22"/>
                <w:szCs w:val="22"/>
                <w:lang w:eastAsia="en-US"/>
              </w:rPr>
              <w:t>;</w:t>
            </w:r>
          </w:p>
          <w:p w:rsidR="00160891" w:rsidRDefault="00160891" w:rsidP="00160891">
            <w:pPr>
              <w:rPr>
                <w:lang w:eastAsia="en-US"/>
              </w:rPr>
            </w:pPr>
            <w:r w:rsidRPr="00D92B5D">
              <w:rPr>
                <w:sz w:val="22"/>
                <w:szCs w:val="22"/>
                <w:lang w:eastAsia="en-US"/>
              </w:rPr>
              <w:t xml:space="preserve">не выше 2 надземных этажей для </w:t>
            </w:r>
            <w:r>
              <w:rPr>
                <w:sz w:val="22"/>
                <w:szCs w:val="22"/>
                <w:lang w:eastAsia="en-US"/>
              </w:rPr>
              <w:t>учреждений дошкольного образования</w:t>
            </w:r>
          </w:p>
        </w:tc>
      </w:tr>
      <w:tr w:rsidR="00160891" w:rsidRPr="00336F00" w:rsidTr="00160891">
        <w:trPr>
          <w:trHeight w:val="267"/>
        </w:trPr>
        <w:tc>
          <w:tcPr>
            <w:tcW w:w="1320" w:type="pct"/>
            <w:vMerge w:val="restart"/>
          </w:tcPr>
          <w:p w:rsidR="00160891" w:rsidRPr="00336F00" w:rsidRDefault="00160891" w:rsidP="00160891">
            <w:r w:rsidRPr="00336F00">
              <w:rPr>
                <w:sz w:val="22"/>
                <w:szCs w:val="22"/>
              </w:rPr>
              <w:t>Максимальный процент застройки в границах земельного участка</w:t>
            </w:r>
          </w:p>
        </w:tc>
        <w:tc>
          <w:tcPr>
            <w:tcW w:w="1923" w:type="pct"/>
          </w:tcPr>
          <w:p w:rsidR="00160891" w:rsidRPr="007A7A63" w:rsidRDefault="00160891" w:rsidP="00160891">
            <w:pPr>
              <w:ind w:right="70"/>
            </w:pPr>
            <w:r w:rsidRPr="007A7A63">
              <w:rPr>
                <w:sz w:val="22"/>
                <w:szCs w:val="22"/>
              </w:rPr>
              <w:t xml:space="preserve">Для индивидуального жилищного строительства; </w:t>
            </w:r>
          </w:p>
          <w:p w:rsidR="00160891" w:rsidRDefault="00160891" w:rsidP="00160891">
            <w:r w:rsidRPr="007F61A7">
              <w:rPr>
                <w:sz w:val="22"/>
                <w:szCs w:val="22"/>
              </w:rPr>
              <w:t xml:space="preserve">Малоэтажная </w:t>
            </w:r>
            <w:r w:rsidRPr="007A7A63">
              <w:rPr>
                <w:sz w:val="22"/>
                <w:szCs w:val="22"/>
              </w:rPr>
              <w:t>многоквартирная застройка</w:t>
            </w:r>
            <w:r>
              <w:rPr>
                <w:sz w:val="22"/>
                <w:szCs w:val="22"/>
              </w:rPr>
              <w:t>;</w:t>
            </w:r>
          </w:p>
          <w:p w:rsidR="00160891" w:rsidRPr="00AB0D53" w:rsidRDefault="00160891" w:rsidP="00160891">
            <w:r w:rsidRPr="00AB0D53">
              <w:rPr>
                <w:sz w:val="22"/>
                <w:szCs w:val="22"/>
              </w:rPr>
              <w:t>Бытовое обслуживание;</w:t>
            </w:r>
          </w:p>
          <w:p w:rsidR="00160891" w:rsidRPr="00AB0D53" w:rsidRDefault="00160891" w:rsidP="00160891">
            <w:r w:rsidRPr="00AB0D53">
              <w:rPr>
                <w:sz w:val="22"/>
                <w:szCs w:val="22"/>
              </w:rPr>
              <w:t>Магазины;</w:t>
            </w:r>
          </w:p>
          <w:p w:rsidR="00160891" w:rsidRPr="00AB0D53" w:rsidRDefault="00160891" w:rsidP="00160891">
            <w:r w:rsidRPr="00AB0D53">
              <w:rPr>
                <w:sz w:val="22"/>
                <w:szCs w:val="22"/>
              </w:rPr>
              <w:t>Общественное управление</w:t>
            </w:r>
            <w:r>
              <w:rPr>
                <w:sz w:val="22"/>
                <w:szCs w:val="22"/>
              </w:rPr>
              <w:t>;</w:t>
            </w:r>
          </w:p>
          <w:p w:rsidR="00160891" w:rsidRPr="00AB0D53" w:rsidRDefault="00160891" w:rsidP="00160891">
            <w:pPr>
              <w:rPr>
                <w:color w:val="000000"/>
              </w:rPr>
            </w:pPr>
            <w:r w:rsidRPr="00AB0D53">
              <w:rPr>
                <w:color w:val="000000"/>
                <w:sz w:val="22"/>
                <w:szCs w:val="22"/>
              </w:rPr>
              <w:t>Общественное питание</w:t>
            </w:r>
            <w:r>
              <w:rPr>
                <w:color w:val="000000"/>
                <w:sz w:val="22"/>
                <w:szCs w:val="22"/>
              </w:rPr>
              <w:t>;</w:t>
            </w:r>
          </w:p>
          <w:p w:rsidR="00160891" w:rsidRPr="00AB0D53" w:rsidRDefault="00160891" w:rsidP="00160891">
            <w:r w:rsidRPr="00AB0D53">
              <w:rPr>
                <w:sz w:val="22"/>
                <w:szCs w:val="22"/>
              </w:rPr>
              <w:t>Амбулаторно-поликлиническое обслуживание</w:t>
            </w:r>
            <w:r>
              <w:rPr>
                <w:sz w:val="22"/>
                <w:szCs w:val="22"/>
              </w:rPr>
              <w:t>;</w:t>
            </w:r>
          </w:p>
          <w:p w:rsidR="00160891" w:rsidRPr="00AB0D53" w:rsidRDefault="00160891" w:rsidP="00160891">
            <w:r w:rsidRPr="00AB0D53">
              <w:rPr>
                <w:sz w:val="22"/>
                <w:szCs w:val="22"/>
              </w:rPr>
              <w:t>Социальное обслуживание</w:t>
            </w:r>
            <w:r>
              <w:rPr>
                <w:sz w:val="22"/>
                <w:szCs w:val="22"/>
              </w:rPr>
              <w:t>;</w:t>
            </w:r>
          </w:p>
          <w:p w:rsidR="00160891" w:rsidRPr="00AB0D53" w:rsidRDefault="00160891" w:rsidP="00160891">
            <w:r w:rsidRPr="00AB0D53">
              <w:rPr>
                <w:sz w:val="22"/>
                <w:szCs w:val="22"/>
              </w:rPr>
              <w:t>Банковская и страховая деятельность</w:t>
            </w:r>
            <w:r>
              <w:rPr>
                <w:sz w:val="22"/>
                <w:szCs w:val="22"/>
              </w:rPr>
              <w:t>;</w:t>
            </w:r>
          </w:p>
          <w:p w:rsidR="00160891" w:rsidRPr="00AB0D53" w:rsidRDefault="00160891" w:rsidP="00160891">
            <w:r w:rsidRPr="00AB0D53">
              <w:rPr>
                <w:sz w:val="22"/>
                <w:szCs w:val="22"/>
              </w:rPr>
              <w:t>Амбулаторное ветеринарное обслуживание</w:t>
            </w:r>
            <w:r>
              <w:rPr>
                <w:sz w:val="22"/>
                <w:szCs w:val="22"/>
              </w:rPr>
              <w:t>;</w:t>
            </w:r>
          </w:p>
          <w:p w:rsidR="00160891" w:rsidRPr="00AB0D53" w:rsidRDefault="00160891" w:rsidP="00160891">
            <w:r w:rsidRPr="00AB0D53">
              <w:rPr>
                <w:sz w:val="22"/>
                <w:szCs w:val="22"/>
              </w:rPr>
              <w:t>Объекты гаражного назначения</w:t>
            </w:r>
            <w:r>
              <w:rPr>
                <w:sz w:val="22"/>
                <w:szCs w:val="22"/>
              </w:rPr>
              <w:t>;</w:t>
            </w:r>
          </w:p>
          <w:p w:rsidR="00160891" w:rsidRDefault="00160891" w:rsidP="00160891">
            <w:pPr>
              <w:tabs>
                <w:tab w:val="center" w:pos="1734"/>
              </w:tabs>
              <w:jc w:val="both"/>
            </w:pPr>
            <w:r w:rsidRPr="00AB0D53">
              <w:rPr>
                <w:sz w:val="22"/>
                <w:szCs w:val="22"/>
              </w:rPr>
              <w:t>Гостиничное обслуживание</w:t>
            </w:r>
            <w:r>
              <w:rPr>
                <w:sz w:val="22"/>
                <w:szCs w:val="22"/>
              </w:rPr>
              <w:t>;</w:t>
            </w:r>
          </w:p>
          <w:p w:rsidR="00160891" w:rsidRPr="00336F00" w:rsidRDefault="00160891" w:rsidP="00160891">
            <w:pPr>
              <w:tabs>
                <w:tab w:val="center" w:pos="1734"/>
              </w:tabs>
              <w:jc w:val="both"/>
            </w:pPr>
            <w:r>
              <w:rPr>
                <w:sz w:val="22"/>
                <w:szCs w:val="22"/>
              </w:rPr>
              <w:t>Культурное развитие</w:t>
            </w:r>
            <w:r>
              <w:rPr>
                <w:sz w:val="22"/>
                <w:szCs w:val="22"/>
              </w:rPr>
              <w:tab/>
            </w:r>
          </w:p>
        </w:tc>
        <w:tc>
          <w:tcPr>
            <w:tcW w:w="1757" w:type="pct"/>
          </w:tcPr>
          <w:p w:rsidR="00160891" w:rsidRDefault="00160891" w:rsidP="00160891">
            <w:pPr>
              <w:jc w:val="center"/>
            </w:pPr>
          </w:p>
          <w:p w:rsidR="00160891" w:rsidRPr="00336F00" w:rsidRDefault="00160891" w:rsidP="00160891">
            <w:pPr>
              <w:jc w:val="center"/>
            </w:pPr>
            <w:r w:rsidRPr="00336F00">
              <w:rPr>
                <w:sz w:val="22"/>
                <w:szCs w:val="22"/>
              </w:rPr>
              <w:t>60 %</w:t>
            </w:r>
          </w:p>
        </w:tc>
      </w:tr>
      <w:tr w:rsidR="00160891" w:rsidRPr="00336F00" w:rsidTr="00160891">
        <w:tc>
          <w:tcPr>
            <w:tcW w:w="1320" w:type="pct"/>
            <w:vMerge/>
          </w:tcPr>
          <w:p w:rsidR="00160891" w:rsidRPr="00336F00" w:rsidRDefault="00160891" w:rsidP="00160891"/>
        </w:tc>
        <w:tc>
          <w:tcPr>
            <w:tcW w:w="1923" w:type="pct"/>
          </w:tcPr>
          <w:p w:rsidR="00160891" w:rsidRPr="00336F00" w:rsidRDefault="00160891" w:rsidP="00160891">
            <w:pPr>
              <w:jc w:val="both"/>
            </w:pPr>
            <w:r w:rsidRPr="007F61A7">
              <w:rPr>
                <w:sz w:val="22"/>
                <w:szCs w:val="22"/>
              </w:rPr>
              <w:t>Блокированная жилая застройка</w:t>
            </w:r>
          </w:p>
        </w:tc>
        <w:tc>
          <w:tcPr>
            <w:tcW w:w="1757" w:type="pct"/>
          </w:tcPr>
          <w:p w:rsidR="00160891" w:rsidRPr="00336F00" w:rsidRDefault="00160891" w:rsidP="00160891">
            <w:pPr>
              <w:jc w:val="center"/>
            </w:pPr>
            <w:r>
              <w:t>70 %</w:t>
            </w:r>
          </w:p>
        </w:tc>
      </w:tr>
      <w:tr w:rsidR="00160891" w:rsidRPr="00336F00" w:rsidTr="00160891">
        <w:tc>
          <w:tcPr>
            <w:tcW w:w="1320" w:type="pct"/>
            <w:vMerge/>
          </w:tcPr>
          <w:p w:rsidR="00160891" w:rsidRPr="00336F00" w:rsidRDefault="00160891" w:rsidP="00160891"/>
        </w:tc>
        <w:tc>
          <w:tcPr>
            <w:tcW w:w="1923" w:type="pct"/>
          </w:tcPr>
          <w:p w:rsidR="00160891" w:rsidRPr="00AB0D53" w:rsidRDefault="00160891" w:rsidP="00160891">
            <w:r w:rsidRPr="00AB0D53">
              <w:rPr>
                <w:sz w:val="22"/>
                <w:szCs w:val="22"/>
              </w:rPr>
              <w:t>Спорт</w:t>
            </w:r>
            <w:r>
              <w:rPr>
                <w:sz w:val="22"/>
                <w:szCs w:val="22"/>
              </w:rPr>
              <w:t>;</w:t>
            </w:r>
          </w:p>
          <w:p w:rsidR="00160891" w:rsidRPr="00AB0D53" w:rsidRDefault="00160891" w:rsidP="00160891">
            <w:r w:rsidRPr="00AB0D53">
              <w:rPr>
                <w:sz w:val="22"/>
                <w:szCs w:val="22"/>
              </w:rPr>
              <w:t>Туристическое обслуживание</w:t>
            </w:r>
          </w:p>
        </w:tc>
        <w:tc>
          <w:tcPr>
            <w:tcW w:w="1757" w:type="pct"/>
            <w:vAlign w:val="center"/>
          </w:tcPr>
          <w:p w:rsidR="00160891" w:rsidRPr="00D92B5D" w:rsidRDefault="00160891" w:rsidP="00160891">
            <w:pPr>
              <w:jc w:val="center"/>
            </w:pPr>
            <w:r w:rsidRPr="00D92B5D">
              <w:rPr>
                <w:sz w:val="22"/>
                <w:szCs w:val="22"/>
              </w:rPr>
              <w:t>40 %</w:t>
            </w:r>
          </w:p>
        </w:tc>
      </w:tr>
      <w:tr w:rsidR="00160891" w:rsidRPr="00336F00" w:rsidTr="00160891">
        <w:tc>
          <w:tcPr>
            <w:tcW w:w="1320" w:type="pct"/>
            <w:vMerge/>
          </w:tcPr>
          <w:p w:rsidR="00160891" w:rsidRPr="00336F00" w:rsidRDefault="00160891" w:rsidP="00160891"/>
        </w:tc>
        <w:tc>
          <w:tcPr>
            <w:tcW w:w="1923" w:type="pct"/>
          </w:tcPr>
          <w:p w:rsidR="00160891" w:rsidRPr="00053294" w:rsidRDefault="00160891" w:rsidP="00160891">
            <w:pPr>
              <w:rPr>
                <w:highlight w:val="yellow"/>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vAlign w:val="center"/>
          </w:tcPr>
          <w:p w:rsidR="00160891" w:rsidRPr="00D92B5D" w:rsidRDefault="00160891" w:rsidP="00160891">
            <w:pPr>
              <w:jc w:val="center"/>
            </w:pPr>
            <w:r w:rsidRPr="00D92B5D">
              <w:rPr>
                <w:sz w:val="22"/>
                <w:szCs w:val="22"/>
              </w:rPr>
              <w:t>не устанавливается</w:t>
            </w:r>
          </w:p>
        </w:tc>
      </w:tr>
      <w:tr w:rsidR="00160891" w:rsidRPr="00336F00" w:rsidTr="00160891">
        <w:tc>
          <w:tcPr>
            <w:tcW w:w="1320" w:type="pct"/>
          </w:tcPr>
          <w:p w:rsidR="00160891" w:rsidRPr="002A26E3" w:rsidRDefault="00160891" w:rsidP="00160891">
            <w:r w:rsidRPr="002A26E3">
              <w:rPr>
                <w:sz w:val="22"/>
                <w:szCs w:val="22"/>
                <w:lang w:eastAsia="en-US"/>
              </w:rPr>
              <w:t>Максимальная общая площадь объектов капитального строительства нежилого назначения</w:t>
            </w:r>
          </w:p>
        </w:tc>
        <w:tc>
          <w:tcPr>
            <w:tcW w:w="1923" w:type="pct"/>
          </w:tcPr>
          <w:p w:rsidR="00160891" w:rsidRPr="002A26E3" w:rsidRDefault="00160891" w:rsidP="00160891">
            <w:r w:rsidRPr="002A26E3">
              <w:rPr>
                <w:sz w:val="22"/>
                <w:szCs w:val="22"/>
              </w:rPr>
              <w:t>Бытовое обслуживание;</w:t>
            </w:r>
          </w:p>
          <w:p w:rsidR="00160891" w:rsidRPr="002A26E3" w:rsidRDefault="00160891" w:rsidP="00160891">
            <w:r w:rsidRPr="002A26E3">
              <w:rPr>
                <w:sz w:val="22"/>
                <w:szCs w:val="22"/>
              </w:rPr>
              <w:t>Магазины;</w:t>
            </w:r>
          </w:p>
          <w:p w:rsidR="00160891" w:rsidRPr="002A26E3" w:rsidRDefault="00160891" w:rsidP="00160891">
            <w:r w:rsidRPr="002A26E3">
              <w:rPr>
                <w:sz w:val="22"/>
                <w:szCs w:val="22"/>
              </w:rPr>
              <w:t>Общественное управление;</w:t>
            </w:r>
          </w:p>
          <w:p w:rsidR="00160891" w:rsidRPr="002A26E3" w:rsidRDefault="00160891" w:rsidP="00160891">
            <w:pPr>
              <w:rPr>
                <w:color w:val="000000"/>
              </w:rPr>
            </w:pPr>
            <w:r w:rsidRPr="002A26E3">
              <w:rPr>
                <w:color w:val="000000"/>
                <w:sz w:val="22"/>
                <w:szCs w:val="22"/>
              </w:rPr>
              <w:t>Общественное питание;</w:t>
            </w:r>
          </w:p>
          <w:p w:rsidR="00160891" w:rsidRPr="002A26E3" w:rsidRDefault="00160891" w:rsidP="00160891">
            <w:r w:rsidRPr="002A26E3">
              <w:rPr>
                <w:sz w:val="22"/>
                <w:szCs w:val="22"/>
              </w:rPr>
              <w:t>Амбулаторно-поликлиническое обслуживание;</w:t>
            </w:r>
          </w:p>
          <w:p w:rsidR="00160891" w:rsidRPr="002A26E3" w:rsidRDefault="00160891" w:rsidP="00160891">
            <w:r w:rsidRPr="002A26E3">
              <w:rPr>
                <w:sz w:val="22"/>
                <w:szCs w:val="22"/>
              </w:rPr>
              <w:t>Социальное обслуживание;</w:t>
            </w:r>
          </w:p>
          <w:p w:rsidR="00160891" w:rsidRPr="002A26E3" w:rsidRDefault="00160891" w:rsidP="00160891">
            <w:r w:rsidRPr="002A26E3">
              <w:rPr>
                <w:sz w:val="22"/>
                <w:szCs w:val="22"/>
              </w:rPr>
              <w:t>Банковская и страховая деятельность;</w:t>
            </w:r>
          </w:p>
          <w:p w:rsidR="00160891" w:rsidRPr="002A26E3" w:rsidRDefault="00160891" w:rsidP="00160891">
            <w:r w:rsidRPr="002A26E3">
              <w:rPr>
                <w:sz w:val="22"/>
                <w:szCs w:val="22"/>
              </w:rPr>
              <w:t>Амбулаторное ветеринарное обслуживание;</w:t>
            </w:r>
          </w:p>
          <w:p w:rsidR="00160891" w:rsidRPr="002A26E3" w:rsidRDefault="00160891" w:rsidP="00160891">
            <w:r w:rsidRPr="002A26E3">
              <w:rPr>
                <w:sz w:val="22"/>
                <w:szCs w:val="22"/>
              </w:rPr>
              <w:t>Гостиничное обслуживание</w:t>
            </w:r>
            <w:r w:rsidRPr="002A26E3">
              <w:rPr>
                <w:sz w:val="22"/>
                <w:szCs w:val="22"/>
              </w:rPr>
              <w:tab/>
            </w:r>
          </w:p>
        </w:tc>
        <w:tc>
          <w:tcPr>
            <w:tcW w:w="1757" w:type="pct"/>
            <w:vAlign w:val="center"/>
          </w:tcPr>
          <w:p w:rsidR="00160891" w:rsidRPr="002A26E3" w:rsidRDefault="00160891" w:rsidP="00160891">
            <w:pPr>
              <w:jc w:val="center"/>
            </w:pPr>
            <w:r>
              <w:rPr>
                <w:sz w:val="22"/>
                <w:szCs w:val="22"/>
                <w:lang w:eastAsia="en-US"/>
              </w:rPr>
              <w:t>1 0</w:t>
            </w:r>
            <w:r w:rsidRPr="002A26E3">
              <w:rPr>
                <w:sz w:val="22"/>
                <w:szCs w:val="22"/>
                <w:lang w:eastAsia="en-US"/>
              </w:rPr>
              <w:t>00 кв. м</w:t>
            </w:r>
          </w:p>
        </w:tc>
      </w:tr>
      <w:bookmarkEnd w:id="358"/>
    </w:tbl>
    <w:p w:rsidR="00160891" w:rsidRDefault="00160891" w:rsidP="00FF2434">
      <w:pPr>
        <w:jc w:val="both"/>
      </w:pPr>
    </w:p>
    <w:p w:rsidR="0055458B" w:rsidRPr="00FC4BE7" w:rsidRDefault="0055458B" w:rsidP="0055458B">
      <w:pPr>
        <w:keepNext/>
        <w:jc w:val="center"/>
        <w:outlineLvl w:val="0"/>
        <w:rPr>
          <w:b/>
          <w:bCs/>
          <w:kern w:val="32"/>
        </w:rPr>
      </w:pPr>
      <w:bookmarkStart w:id="361" w:name="_Toc494378599"/>
      <w:bookmarkStart w:id="362" w:name="_Toc527535105"/>
      <w:r w:rsidRPr="00FC4BE7">
        <w:rPr>
          <w:b/>
          <w:bCs/>
          <w:kern w:val="32"/>
        </w:rPr>
        <w:t xml:space="preserve">Статья </w:t>
      </w:r>
      <w:r w:rsidR="00731DDF">
        <w:rPr>
          <w:b/>
          <w:bCs/>
          <w:kern w:val="32"/>
        </w:rPr>
        <w:t>49</w:t>
      </w:r>
      <w:r w:rsidRPr="00FC4BE7">
        <w:rPr>
          <w:b/>
          <w:bCs/>
          <w:kern w:val="32"/>
        </w:rPr>
        <w:t>. Градостроительный регламент зоны общественно-делового назначения (О1)</w:t>
      </w:r>
      <w:bookmarkEnd w:id="361"/>
      <w:bookmarkEnd w:id="362"/>
    </w:p>
    <w:p w:rsidR="0055458B" w:rsidRPr="00FC4BE7" w:rsidRDefault="0055458B" w:rsidP="0055458B">
      <w:pPr>
        <w:ind w:firstLine="708"/>
        <w:jc w:val="both"/>
      </w:pPr>
    </w:p>
    <w:p w:rsidR="0055458B" w:rsidRPr="00FC4BE7" w:rsidRDefault="0055458B" w:rsidP="0055458B">
      <w:pPr>
        <w:ind w:firstLine="708"/>
        <w:jc w:val="both"/>
      </w:pPr>
      <w:r w:rsidRPr="00FC4BE7">
        <w:t xml:space="preserve">1. Цель выделения зоны – для обеспечения правовых условий строительства и реконструкции объектов капитального строительства общественно-делового назначения, в том числе административных учреждений, объектов торговли и бытового обслуживания. </w:t>
      </w:r>
    </w:p>
    <w:p w:rsidR="0055458B" w:rsidRDefault="0055458B" w:rsidP="0055458B">
      <w:pPr>
        <w:ind w:firstLine="708"/>
        <w:jc w:val="both"/>
      </w:pPr>
      <w:r w:rsidRPr="00FC4BE7">
        <w:t>2. Виды разрешенного использования земельных участков и объектов капитального строительства</w:t>
      </w:r>
      <w:r w:rsidR="007F61A7">
        <w:t xml:space="preserve"> </w:t>
      </w:r>
      <w:r w:rsidR="0030770C">
        <w:t xml:space="preserve">устанавливаются </w:t>
      </w:r>
      <w:r w:rsidR="000C1F56">
        <w:t>в соответствии с таблицей 1</w:t>
      </w:r>
      <w:r w:rsidR="0030770C">
        <w:t>.</w:t>
      </w:r>
    </w:p>
    <w:p w:rsidR="000C1F56" w:rsidRPr="00FC4BE7" w:rsidRDefault="000C1F56"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6238"/>
        <w:gridCol w:w="817"/>
      </w:tblGrid>
      <w:tr w:rsidR="00FC4BE7" w:rsidRPr="00805E7C" w:rsidTr="005802A4">
        <w:trPr>
          <w:tblHeader/>
        </w:trPr>
        <w:tc>
          <w:tcPr>
            <w:tcW w:w="1314" w:type="pct"/>
            <w:vAlign w:val="center"/>
          </w:tcPr>
          <w:p w:rsidR="0055458B" w:rsidRPr="00805E7C" w:rsidRDefault="0055458B" w:rsidP="005802A4">
            <w:pPr>
              <w:autoSpaceDE w:val="0"/>
              <w:autoSpaceDN w:val="0"/>
              <w:adjustRightInd w:val="0"/>
              <w:jc w:val="center"/>
            </w:pPr>
            <w:r w:rsidRPr="00805E7C">
              <w:rPr>
                <w:sz w:val="22"/>
                <w:szCs w:val="22"/>
              </w:rPr>
              <w:t xml:space="preserve">Наименование вида разрешенного использования </w:t>
            </w:r>
          </w:p>
        </w:tc>
        <w:tc>
          <w:tcPr>
            <w:tcW w:w="3259" w:type="pct"/>
            <w:vAlign w:val="center"/>
          </w:tcPr>
          <w:p w:rsidR="0055458B" w:rsidRPr="00805E7C" w:rsidRDefault="0055458B" w:rsidP="005802A4">
            <w:pPr>
              <w:autoSpaceDE w:val="0"/>
              <w:autoSpaceDN w:val="0"/>
              <w:adjustRightInd w:val="0"/>
              <w:jc w:val="center"/>
            </w:pPr>
            <w:r w:rsidRPr="00805E7C">
              <w:rPr>
                <w:sz w:val="22"/>
                <w:szCs w:val="22"/>
              </w:rPr>
              <w:t xml:space="preserve">Описание вида разрешенного использования </w:t>
            </w:r>
          </w:p>
        </w:tc>
        <w:tc>
          <w:tcPr>
            <w:tcW w:w="427"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259" w:type="pct"/>
          </w:tcPr>
          <w:p w:rsidR="0055458B" w:rsidRPr="00805E7C" w:rsidRDefault="0055458B" w:rsidP="005802A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Социальное обслуживание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размещения отделений почты и телеграфа;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3.2</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Бытовое обслуживание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3.3</w:t>
            </w:r>
          </w:p>
        </w:tc>
      </w:tr>
      <w:tr w:rsidR="00707561" w:rsidRPr="00805E7C" w:rsidTr="005802A4">
        <w:tc>
          <w:tcPr>
            <w:tcW w:w="1314" w:type="pct"/>
          </w:tcPr>
          <w:p w:rsidR="00707561" w:rsidRPr="00805E7C" w:rsidRDefault="00707561" w:rsidP="00707561">
            <w:r w:rsidRPr="00805E7C">
              <w:rPr>
                <w:sz w:val="22"/>
                <w:szCs w:val="22"/>
              </w:rPr>
              <w:t>Здравоохранение</w:t>
            </w:r>
          </w:p>
        </w:tc>
        <w:tc>
          <w:tcPr>
            <w:tcW w:w="3259" w:type="pct"/>
          </w:tcPr>
          <w:p w:rsidR="00707561" w:rsidRPr="00805E7C" w:rsidRDefault="00707561" w:rsidP="00707561">
            <w:pPr>
              <w:autoSpaceDE w:val="0"/>
              <w:autoSpaceDN w:val="0"/>
              <w:adjustRightInd w:val="0"/>
              <w:spacing w:after="60"/>
              <w:jc w:val="both"/>
            </w:pPr>
            <w:r w:rsidRPr="00805E7C">
              <w:rPr>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r w:rsidRPr="00805E7C">
              <w:rPr>
                <w:b/>
                <w:bCs/>
                <w:sz w:val="22"/>
                <w:szCs w:val="22"/>
              </w:rPr>
              <w:t xml:space="preserve">с </w:t>
            </w:r>
            <w:hyperlink w:anchor="sub_10341" w:history="1">
              <w:r w:rsidRPr="00805E7C">
                <w:rPr>
                  <w:sz w:val="22"/>
                  <w:szCs w:val="22"/>
                </w:rPr>
                <w:t>кодами 3.4.1 - 3.4.2</w:t>
              </w:r>
            </w:hyperlink>
          </w:p>
        </w:tc>
        <w:tc>
          <w:tcPr>
            <w:tcW w:w="427" w:type="pct"/>
            <w:vAlign w:val="center"/>
          </w:tcPr>
          <w:p w:rsidR="00707561" w:rsidRPr="00805E7C" w:rsidRDefault="00707561"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3.4</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Образование и просвещение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w:t>
            </w:r>
            <w:r w:rsidRPr="00805E7C">
              <w:rPr>
                <w:rFonts w:ascii="Times New Roman" w:eastAsia="MS Mincho" w:hAnsi="Times New Roman" w:cs="Times New Roman"/>
                <w:sz w:val="22"/>
                <w:szCs w:val="22"/>
              </w:rPr>
              <w:t>Дошкольное, начальное и среднее общее образование (код 3.5.1), Среднее и высшее профессиональное образование (код 3.5.2)</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3.5</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Культурное развитие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устройство площадок для празднеств и гуляний;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зданий и сооружений для размещения цирков, зверинцев, океанариумов</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3.6</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Религиозное использование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3.7</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Общественное управление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3.8</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Амбулаторное ветеринарное обслуживание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3.10.1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Деловое управление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Рынки</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w:t>
            </w:r>
            <w:r w:rsidR="00D57FF8" w:rsidRPr="00805E7C">
              <w:rPr>
                <w:rFonts w:ascii="Times New Roman" w:hAnsi="Times New Roman" w:cs="Times New Roman"/>
                <w:sz w:val="22"/>
                <w:szCs w:val="22"/>
              </w:rPr>
              <w:t>орговой площадью более 200 м</w:t>
            </w:r>
            <w:r w:rsidR="00D57FF8" w:rsidRPr="00805E7C">
              <w:rPr>
                <w:rFonts w:ascii="Times New Roman" w:hAnsi="Times New Roman" w:cs="Times New Roman"/>
                <w:sz w:val="22"/>
                <w:szCs w:val="22"/>
                <w:vertAlign w:val="superscript"/>
              </w:rPr>
              <w:t>2</w:t>
            </w:r>
            <w:r w:rsidRPr="00805E7C">
              <w:rPr>
                <w:rFonts w:ascii="Times New Roman" w:hAnsi="Times New Roman" w:cs="Times New Roman"/>
                <w:sz w:val="22"/>
                <w:szCs w:val="22"/>
              </w:rPr>
              <w:t>;</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4.3</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Магазины</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vertAlign w:val="superscript"/>
              </w:rPr>
            </w:pPr>
            <w:r w:rsidRPr="00805E7C">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w:t>
            </w:r>
            <w:r w:rsidR="00D57FF8" w:rsidRPr="00805E7C">
              <w:rPr>
                <w:rFonts w:ascii="Times New Roman" w:hAnsi="Times New Roman" w:cs="Times New Roman"/>
                <w:sz w:val="22"/>
                <w:szCs w:val="22"/>
              </w:rPr>
              <w:t xml:space="preserve"> которых составляет до 5000 </w:t>
            </w:r>
            <w:r w:rsidRPr="00805E7C">
              <w:rPr>
                <w:rFonts w:ascii="Times New Roman" w:hAnsi="Times New Roman" w:cs="Times New Roman"/>
                <w:sz w:val="22"/>
                <w:szCs w:val="22"/>
              </w:rPr>
              <w:t>м</w:t>
            </w:r>
            <w:r w:rsidR="00D57FF8" w:rsidRPr="00805E7C">
              <w:rPr>
                <w:rFonts w:ascii="Times New Roman" w:hAnsi="Times New Roman" w:cs="Times New Roman"/>
                <w:sz w:val="22"/>
                <w:szCs w:val="22"/>
                <w:vertAlign w:val="superscript"/>
              </w:rPr>
              <w:t>2</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Банковская и страховая деятельность</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4.5</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Общественное питание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4.6</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Гостиничное обслуживание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4.7</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Выставочно-ярмарочная деятельность</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4.10</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Спорт</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размещение спортивных баз </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Обеспечение внутреннего правопорядка</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8.3</w:t>
            </w:r>
          </w:p>
        </w:tc>
      </w:tr>
      <w:tr w:rsidR="00FC4BE7" w:rsidRPr="00805E7C" w:rsidTr="005802A4">
        <w:tc>
          <w:tcPr>
            <w:tcW w:w="1314"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Историко-культурная деятельность</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9.3</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3"/>
          </w:tcPr>
          <w:p w:rsidR="0055458B" w:rsidRPr="00805E7C" w:rsidRDefault="0055458B" w:rsidP="005802A4">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0F3920" w:rsidRPr="00805E7C" w:rsidTr="000F3920">
        <w:tc>
          <w:tcPr>
            <w:tcW w:w="1314" w:type="pct"/>
          </w:tcPr>
          <w:p w:rsidR="000F3920" w:rsidRPr="00805E7C" w:rsidRDefault="000F3920" w:rsidP="000F3920">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Для индивидуального жилищного строительства</w:t>
            </w:r>
          </w:p>
        </w:tc>
        <w:tc>
          <w:tcPr>
            <w:tcW w:w="3259" w:type="pct"/>
          </w:tcPr>
          <w:p w:rsidR="000F3920" w:rsidRPr="00805E7C" w:rsidRDefault="000F3920" w:rsidP="000F392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индивидуального жилого дома (дом, пригодный для постоянного проживания, высотой не выше трех надземных этажей);</w:t>
            </w:r>
          </w:p>
          <w:p w:rsidR="000F3920" w:rsidRPr="00805E7C" w:rsidRDefault="000F3920" w:rsidP="000F392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выращивание плодовых, ягодных, овощных, бахчевых или иных декоративных или сельскохозяйственных культур;</w:t>
            </w:r>
          </w:p>
          <w:p w:rsidR="000F3920" w:rsidRPr="00805E7C" w:rsidRDefault="000F3920" w:rsidP="000F392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подсобных сооружений</w:t>
            </w:r>
          </w:p>
        </w:tc>
        <w:tc>
          <w:tcPr>
            <w:tcW w:w="427" w:type="pct"/>
          </w:tcPr>
          <w:p w:rsidR="000F3920" w:rsidRPr="00805E7C" w:rsidRDefault="000F3920" w:rsidP="000F3920">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w:t>
            </w:r>
          </w:p>
        </w:tc>
      </w:tr>
      <w:tr w:rsidR="00887127" w:rsidRPr="00805E7C" w:rsidTr="005802A4">
        <w:tc>
          <w:tcPr>
            <w:tcW w:w="1314" w:type="pct"/>
          </w:tcPr>
          <w:p w:rsidR="00887127" w:rsidRPr="00805E7C" w:rsidRDefault="00887127" w:rsidP="00887127">
            <w:pPr>
              <w:widowControl w:val="0"/>
              <w:autoSpaceDE w:val="0"/>
              <w:autoSpaceDN w:val="0"/>
              <w:adjustRightInd w:val="0"/>
            </w:pPr>
            <w:r w:rsidRPr="00805E7C">
              <w:rPr>
                <w:sz w:val="22"/>
                <w:szCs w:val="22"/>
              </w:rPr>
              <w:t>Малоэтажная многоквартирная жилая застройка</w:t>
            </w:r>
          </w:p>
        </w:tc>
        <w:tc>
          <w:tcPr>
            <w:tcW w:w="3259" w:type="pct"/>
          </w:tcPr>
          <w:p w:rsidR="00887127" w:rsidRPr="00805E7C" w:rsidRDefault="00887127" w:rsidP="00887127">
            <w:pPr>
              <w:widowControl w:val="0"/>
              <w:autoSpaceDE w:val="0"/>
              <w:autoSpaceDN w:val="0"/>
              <w:adjustRightInd w:val="0"/>
              <w:jc w:val="both"/>
            </w:pPr>
            <w:r w:rsidRPr="00805E7C">
              <w:rPr>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w:t>
            </w:r>
          </w:p>
          <w:p w:rsidR="00887127" w:rsidRPr="00805E7C" w:rsidRDefault="00887127" w:rsidP="00887127">
            <w:pPr>
              <w:widowControl w:val="0"/>
              <w:autoSpaceDE w:val="0"/>
              <w:autoSpaceDN w:val="0"/>
              <w:adjustRightInd w:val="0"/>
              <w:jc w:val="both"/>
            </w:pPr>
            <w:r w:rsidRPr="00805E7C">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7" w:type="pct"/>
            <w:vAlign w:val="center"/>
          </w:tcPr>
          <w:p w:rsidR="00887127" w:rsidRPr="00805E7C" w:rsidRDefault="00887127"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2.1.1</w:t>
            </w:r>
          </w:p>
        </w:tc>
      </w:tr>
      <w:tr w:rsidR="00887127" w:rsidRPr="00805E7C" w:rsidTr="005802A4">
        <w:tc>
          <w:tcPr>
            <w:tcW w:w="1314" w:type="pct"/>
          </w:tcPr>
          <w:p w:rsidR="00887127" w:rsidRPr="00805E7C" w:rsidRDefault="00887127" w:rsidP="00887127">
            <w:pPr>
              <w:widowControl w:val="0"/>
              <w:autoSpaceDE w:val="0"/>
              <w:autoSpaceDN w:val="0"/>
              <w:adjustRightInd w:val="0"/>
            </w:pPr>
            <w:r w:rsidRPr="00805E7C">
              <w:rPr>
                <w:sz w:val="22"/>
                <w:szCs w:val="22"/>
              </w:rPr>
              <w:t>Блокированная жилая застройка</w:t>
            </w:r>
          </w:p>
        </w:tc>
        <w:tc>
          <w:tcPr>
            <w:tcW w:w="3259" w:type="pct"/>
          </w:tcPr>
          <w:p w:rsidR="00887127" w:rsidRPr="00805E7C" w:rsidRDefault="00887127" w:rsidP="00887127">
            <w:pPr>
              <w:widowControl w:val="0"/>
              <w:autoSpaceDE w:val="0"/>
              <w:autoSpaceDN w:val="0"/>
              <w:adjustRightInd w:val="0"/>
              <w:jc w:val="both"/>
            </w:pPr>
            <w:r w:rsidRPr="00805E7C">
              <w:rPr>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87127" w:rsidRPr="00805E7C" w:rsidRDefault="00887127" w:rsidP="00887127">
            <w:pPr>
              <w:widowControl w:val="0"/>
              <w:autoSpaceDE w:val="0"/>
              <w:autoSpaceDN w:val="0"/>
              <w:adjustRightInd w:val="0"/>
              <w:jc w:val="both"/>
            </w:pPr>
            <w:r w:rsidRPr="00805E7C">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427" w:type="pct"/>
            <w:vAlign w:val="center"/>
          </w:tcPr>
          <w:p w:rsidR="00887127" w:rsidRPr="00805E7C" w:rsidRDefault="00887127"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2.3</w:t>
            </w:r>
          </w:p>
        </w:tc>
      </w:tr>
      <w:tr w:rsidR="00FC4BE7" w:rsidRPr="00805E7C" w:rsidTr="005802A4">
        <w:tc>
          <w:tcPr>
            <w:tcW w:w="1314"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Объекты торговли (торговые центры, торгово-развлекательные центры (комплексы)</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w:t>
            </w:r>
            <w:r w:rsidR="00D57FF8" w:rsidRPr="00805E7C">
              <w:rPr>
                <w:rFonts w:ascii="Times New Roman" w:hAnsi="Times New Roman" w:cs="Times New Roman"/>
                <w:sz w:val="22"/>
                <w:szCs w:val="22"/>
              </w:rPr>
              <w:t xml:space="preserve">, общей площадью свыше 5000 </w:t>
            </w:r>
            <w:r w:rsidRPr="00805E7C">
              <w:rPr>
                <w:rFonts w:ascii="Times New Roman" w:hAnsi="Times New Roman" w:cs="Times New Roman"/>
                <w:sz w:val="22"/>
                <w:szCs w:val="22"/>
              </w:rPr>
              <w:t>м</w:t>
            </w:r>
            <w:r w:rsidR="00D57FF8" w:rsidRPr="00805E7C">
              <w:rPr>
                <w:rFonts w:ascii="Times New Roman" w:hAnsi="Times New Roman" w:cs="Times New Roman"/>
                <w:sz w:val="22"/>
                <w:szCs w:val="22"/>
                <w:vertAlign w:val="superscript"/>
              </w:rPr>
              <w:t>2</w:t>
            </w:r>
            <w:r w:rsidRPr="00805E7C">
              <w:rPr>
                <w:rFonts w:ascii="Times New Roman" w:hAnsi="Times New Roman" w:cs="Times New Roman"/>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79" w:history="1">
              <w:r w:rsidRPr="00805E7C">
                <w:rPr>
                  <w:rFonts w:ascii="Times New Roman" w:hAnsi="Times New Roman" w:cs="Times New Roman"/>
                  <w:sz w:val="22"/>
                  <w:szCs w:val="22"/>
                </w:rPr>
                <w:t>кодами 4.5</w:t>
              </w:r>
            </w:hyperlink>
            <w:r w:rsidRPr="00805E7C">
              <w:rPr>
                <w:rFonts w:ascii="Times New Roman" w:hAnsi="Times New Roman" w:cs="Times New Roman"/>
                <w:sz w:val="22"/>
                <w:szCs w:val="22"/>
              </w:rPr>
              <w:t xml:space="preserve"> - </w:t>
            </w:r>
            <w:hyperlink w:anchor="P292" w:history="1">
              <w:r w:rsidRPr="00805E7C">
                <w:rPr>
                  <w:rFonts w:ascii="Times New Roman" w:hAnsi="Times New Roman" w:cs="Times New Roman"/>
                  <w:sz w:val="22"/>
                  <w:szCs w:val="22"/>
                </w:rPr>
                <w:t>4.9</w:t>
              </w:r>
            </w:hyperlink>
            <w:r w:rsidRPr="00805E7C">
              <w:rPr>
                <w:rFonts w:ascii="Times New Roman" w:hAnsi="Times New Roman" w:cs="Times New Roman"/>
                <w:sz w:val="22"/>
                <w:szCs w:val="22"/>
              </w:rPr>
              <w:t>;</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гаражей и (или) стоянок для автомобилей сотрудников и посетителей торгового центра</w:t>
            </w:r>
          </w:p>
        </w:tc>
        <w:tc>
          <w:tcPr>
            <w:tcW w:w="427" w:type="pct"/>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4.2</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Туристическое обслуживание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детских лагерей</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5.2.1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Целлюлозно-бумажная промышленность</w:t>
            </w:r>
          </w:p>
        </w:tc>
        <w:tc>
          <w:tcPr>
            <w:tcW w:w="3259" w:type="pct"/>
          </w:tcPr>
          <w:p w:rsidR="0055458B" w:rsidRPr="00805E7C" w:rsidRDefault="00835642"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27" w:type="pct"/>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6.11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Автомобильный транспорт</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автомобильных дорог и технически связанных с ними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7.2</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Объекты гаражного назначения</w:t>
            </w:r>
          </w:p>
        </w:tc>
        <w:tc>
          <w:tcPr>
            <w:tcW w:w="3259"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27" w:type="pct"/>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2.7.1</w:t>
            </w:r>
          </w:p>
        </w:tc>
      </w:tr>
      <w:tr w:rsidR="00FC4BE7" w:rsidRPr="00805E7C" w:rsidTr="005802A4">
        <w:tc>
          <w:tcPr>
            <w:tcW w:w="1314" w:type="pct"/>
          </w:tcPr>
          <w:p w:rsidR="0055458B" w:rsidRPr="00805E7C" w:rsidRDefault="0055458B" w:rsidP="005802A4">
            <w:r w:rsidRPr="00805E7C">
              <w:rPr>
                <w:sz w:val="22"/>
                <w:szCs w:val="22"/>
              </w:rPr>
              <w:t>Обслуживание автотранспорта</w:t>
            </w:r>
          </w:p>
          <w:p w:rsidR="0055458B" w:rsidRPr="00805E7C" w:rsidRDefault="0055458B" w:rsidP="005802A4"/>
        </w:tc>
        <w:tc>
          <w:tcPr>
            <w:tcW w:w="3259" w:type="pct"/>
          </w:tcPr>
          <w:p w:rsidR="0055458B" w:rsidRPr="00805E7C" w:rsidRDefault="0055458B" w:rsidP="005802A4">
            <w:pPr>
              <w:jc w:val="both"/>
            </w:pPr>
            <w:r w:rsidRPr="00805E7C">
              <w:rPr>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805E7C">
                <w:rPr>
                  <w:sz w:val="22"/>
                  <w:szCs w:val="22"/>
                </w:rPr>
                <w:t>коде 2.7.1</w:t>
              </w:r>
            </w:hyperlink>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w:t>
            </w:r>
          </w:p>
        </w:tc>
      </w:tr>
      <w:tr w:rsidR="00887127" w:rsidRPr="00805E7C" w:rsidTr="005802A4">
        <w:tc>
          <w:tcPr>
            <w:tcW w:w="1314" w:type="pct"/>
          </w:tcPr>
          <w:p w:rsidR="00887127" w:rsidRPr="00805E7C" w:rsidRDefault="00887127" w:rsidP="00887127">
            <w:pPr>
              <w:widowControl w:val="0"/>
              <w:autoSpaceDE w:val="0"/>
              <w:autoSpaceDN w:val="0"/>
              <w:adjustRightInd w:val="0"/>
            </w:pPr>
            <w:bookmarkStart w:id="363" w:name="sub_10491"/>
            <w:r w:rsidRPr="00805E7C">
              <w:rPr>
                <w:sz w:val="22"/>
                <w:szCs w:val="22"/>
              </w:rPr>
              <w:t>Объекты придорожного сервиса</w:t>
            </w:r>
            <w:bookmarkEnd w:id="363"/>
          </w:p>
        </w:tc>
        <w:tc>
          <w:tcPr>
            <w:tcW w:w="3259" w:type="pct"/>
          </w:tcPr>
          <w:p w:rsidR="00887127" w:rsidRPr="00805E7C" w:rsidRDefault="00887127" w:rsidP="00887127">
            <w:pPr>
              <w:widowControl w:val="0"/>
              <w:autoSpaceDE w:val="0"/>
              <w:autoSpaceDN w:val="0"/>
              <w:adjustRightInd w:val="0"/>
              <w:jc w:val="both"/>
            </w:pPr>
            <w:r w:rsidRPr="00805E7C">
              <w:rPr>
                <w:sz w:val="22"/>
                <w:szCs w:val="2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27" w:type="pct"/>
            <w:vAlign w:val="center"/>
          </w:tcPr>
          <w:p w:rsidR="00887127" w:rsidRPr="00805E7C" w:rsidRDefault="00887127"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4.9.1</w:t>
            </w:r>
          </w:p>
        </w:tc>
      </w:tr>
      <w:tr w:rsidR="00887127" w:rsidRPr="00805E7C" w:rsidTr="005802A4">
        <w:tc>
          <w:tcPr>
            <w:tcW w:w="1314" w:type="pct"/>
          </w:tcPr>
          <w:p w:rsidR="00887127" w:rsidRPr="00805E7C" w:rsidRDefault="00887127" w:rsidP="00887127">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Обеспечение научной деятельности</w:t>
            </w:r>
          </w:p>
        </w:tc>
        <w:tc>
          <w:tcPr>
            <w:tcW w:w="3259" w:type="pct"/>
          </w:tcPr>
          <w:p w:rsidR="00887127" w:rsidRPr="00805E7C" w:rsidRDefault="00887127" w:rsidP="00887127">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427" w:type="pct"/>
            <w:vAlign w:val="center"/>
          </w:tcPr>
          <w:p w:rsidR="00887127" w:rsidRPr="00805E7C" w:rsidRDefault="00887127" w:rsidP="0088712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3.9</w:t>
            </w:r>
          </w:p>
        </w:tc>
      </w:tr>
      <w:tr w:rsidR="001A7C43" w:rsidRPr="00805E7C" w:rsidTr="006B14FD">
        <w:tc>
          <w:tcPr>
            <w:tcW w:w="1314" w:type="pct"/>
          </w:tcPr>
          <w:p w:rsidR="001A7C43" w:rsidRPr="001A7C43" w:rsidRDefault="001A7C43" w:rsidP="006B14FD">
            <w:pPr>
              <w:pStyle w:val="aff7"/>
              <w:rPr>
                <w:rFonts w:ascii="Times New Roman" w:hAnsi="Times New Roman" w:cs="Times New Roman"/>
              </w:rPr>
            </w:pPr>
            <w:bookmarkStart w:id="364" w:name="sub_1048"/>
            <w:r w:rsidRPr="001A7C43">
              <w:rPr>
                <w:rFonts w:ascii="Times New Roman" w:hAnsi="Times New Roman" w:cs="Times New Roman"/>
                <w:sz w:val="22"/>
                <w:szCs w:val="22"/>
              </w:rPr>
              <w:t>Развлечения</w:t>
            </w:r>
            <w:bookmarkEnd w:id="364"/>
          </w:p>
        </w:tc>
        <w:tc>
          <w:tcPr>
            <w:tcW w:w="3259" w:type="pct"/>
          </w:tcPr>
          <w:p w:rsidR="001A7C43" w:rsidRPr="001A7C43" w:rsidRDefault="001A7C43" w:rsidP="006B14FD">
            <w:pPr>
              <w:pStyle w:val="aff6"/>
              <w:rPr>
                <w:rFonts w:ascii="Times New Roman" w:hAnsi="Times New Roman" w:cs="Times New Roman"/>
              </w:rPr>
            </w:pPr>
            <w:r w:rsidRPr="001A7C43">
              <w:rPr>
                <w:rFonts w:ascii="Times New Roman" w:hAnsi="Times New Roman" w:cs="Times New Roman"/>
                <w:sz w:val="22"/>
                <w:szCs w:val="2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7" w:type="pct"/>
          </w:tcPr>
          <w:p w:rsidR="001A7C43" w:rsidRPr="001A7C43" w:rsidRDefault="001A7C43" w:rsidP="006B14FD">
            <w:pPr>
              <w:pStyle w:val="aff6"/>
              <w:jc w:val="center"/>
              <w:rPr>
                <w:rFonts w:ascii="Times New Roman" w:hAnsi="Times New Roman" w:cs="Times New Roman"/>
              </w:rPr>
            </w:pPr>
            <w:r w:rsidRPr="001A7C43">
              <w:rPr>
                <w:rFonts w:ascii="Times New Roman" w:hAnsi="Times New Roman" w:cs="Times New Roman"/>
                <w:sz w:val="22"/>
                <w:szCs w:val="22"/>
              </w:rPr>
              <w:t>4.8</w:t>
            </w:r>
          </w:p>
        </w:tc>
      </w:tr>
      <w:tr w:rsidR="00FC4BE7" w:rsidRPr="00805E7C" w:rsidTr="005802A4">
        <w:tc>
          <w:tcPr>
            <w:tcW w:w="5000" w:type="pct"/>
            <w:gridSpan w:val="3"/>
          </w:tcPr>
          <w:p w:rsidR="0055458B" w:rsidRPr="00805E7C" w:rsidRDefault="0055458B" w:rsidP="005802A4">
            <w:pPr>
              <w:jc w:val="center"/>
            </w:pPr>
            <w:r w:rsidRPr="00805E7C">
              <w:rPr>
                <w:b/>
                <w:bCs/>
                <w:sz w:val="22"/>
                <w:szCs w:val="22"/>
              </w:rPr>
              <w:t>Вспомогательные виды разрешенного использования</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Размещение объектов хранения  и стоянки транспортных средств</w:t>
            </w:r>
          </w:p>
        </w:tc>
        <w:tc>
          <w:tcPr>
            <w:tcW w:w="3259" w:type="pct"/>
          </w:tcPr>
          <w:p w:rsidR="000C1F56" w:rsidRPr="000C1F56" w:rsidRDefault="000C1F56" w:rsidP="000C1F56">
            <w:pPr>
              <w:autoSpaceDE w:val="0"/>
              <w:autoSpaceDN w:val="0"/>
              <w:adjustRightInd w:val="0"/>
              <w:ind w:firstLine="255"/>
              <w:jc w:val="both"/>
            </w:pPr>
            <w:r w:rsidRPr="000C1F56">
              <w:rPr>
                <w:sz w:val="22"/>
                <w:szCs w:val="22"/>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427" w:type="pct"/>
          </w:tcPr>
          <w:p w:rsidR="000C1F56" w:rsidRPr="00805E7C" w:rsidRDefault="000C1F56" w:rsidP="000C1F56">
            <w:pPr>
              <w:autoSpaceDE w:val="0"/>
              <w:autoSpaceDN w:val="0"/>
              <w:adjustRightInd w:val="0"/>
              <w:jc w:val="center"/>
            </w:pPr>
            <w: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Размещение объектов технического обслуживания  и ремонта транспортных средств</w:t>
            </w:r>
          </w:p>
        </w:tc>
        <w:tc>
          <w:tcPr>
            <w:tcW w:w="3259" w:type="pct"/>
          </w:tcPr>
          <w:p w:rsidR="000C1F56" w:rsidRPr="000C1F56" w:rsidRDefault="000C1F56" w:rsidP="000C1F56">
            <w:pPr>
              <w:autoSpaceDE w:val="0"/>
              <w:autoSpaceDN w:val="0"/>
              <w:adjustRightInd w:val="0"/>
              <w:jc w:val="both"/>
            </w:pPr>
            <w:r w:rsidRPr="000C1F56">
              <w:rPr>
                <w:sz w:val="22"/>
                <w:szCs w:val="22"/>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c>
          <w:tcPr>
            <w:tcW w:w="427" w:type="pct"/>
          </w:tcPr>
          <w:p w:rsidR="000C1F56" w:rsidRPr="00805E7C" w:rsidRDefault="000C1F56" w:rsidP="000C1F56">
            <w:pPr>
              <w:autoSpaceDE w:val="0"/>
              <w:autoSpaceDN w:val="0"/>
              <w:adjustRightInd w:val="0"/>
              <w:jc w:val="center"/>
            </w:pPr>
            <w: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 xml:space="preserve">Размещение площадок для спортивных занятий и отдыха </w:t>
            </w:r>
          </w:p>
        </w:tc>
        <w:tc>
          <w:tcPr>
            <w:tcW w:w="3259" w:type="pct"/>
          </w:tcPr>
          <w:p w:rsidR="000C1F56" w:rsidRPr="000C1F56" w:rsidRDefault="000C1F56" w:rsidP="000C1F56">
            <w:pPr>
              <w:autoSpaceDE w:val="0"/>
              <w:autoSpaceDN w:val="0"/>
              <w:adjustRightInd w:val="0"/>
              <w:jc w:val="both"/>
            </w:pPr>
            <w:r w:rsidRPr="000C1F56">
              <w:rPr>
                <w:sz w:val="22"/>
                <w:szCs w:val="22"/>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427" w:type="pct"/>
          </w:tcPr>
          <w:p w:rsidR="000C1F56" w:rsidRPr="00805E7C" w:rsidRDefault="000C1F56" w:rsidP="000C1F56">
            <w:pPr>
              <w:autoSpaceDE w:val="0"/>
              <w:autoSpaceDN w:val="0"/>
              <w:adjustRightInd w:val="0"/>
              <w:jc w:val="center"/>
            </w:pPr>
            <w: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Размещение общественных туалетов</w:t>
            </w:r>
          </w:p>
        </w:tc>
        <w:tc>
          <w:tcPr>
            <w:tcW w:w="3259" w:type="pct"/>
          </w:tcPr>
          <w:p w:rsidR="000C1F56" w:rsidRPr="000C1F56" w:rsidRDefault="000C1F56" w:rsidP="000C1F56">
            <w:pPr>
              <w:autoSpaceDE w:val="0"/>
              <w:autoSpaceDN w:val="0"/>
              <w:adjustRightInd w:val="0"/>
              <w:jc w:val="both"/>
            </w:pPr>
            <w:r w:rsidRPr="000C1F56">
              <w:rPr>
                <w:sz w:val="22"/>
                <w:szCs w:val="22"/>
              </w:rPr>
              <w:t>Строительство, реконструкция и эксплуатация общественных туалетов</w:t>
            </w:r>
          </w:p>
        </w:tc>
        <w:tc>
          <w:tcPr>
            <w:tcW w:w="427" w:type="pct"/>
          </w:tcPr>
          <w:p w:rsidR="000C1F56" w:rsidRPr="00805E7C" w:rsidRDefault="000C1F56" w:rsidP="000C1F56">
            <w:pPr>
              <w:autoSpaceDE w:val="0"/>
              <w:autoSpaceDN w:val="0"/>
              <w:adjustRightInd w:val="0"/>
              <w:jc w:val="center"/>
            </w:pPr>
            <w:bookmarkStart w:id="365" w:name="Par230"/>
            <w:bookmarkEnd w:id="365"/>
            <w: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Озеленение</w:t>
            </w:r>
          </w:p>
        </w:tc>
        <w:tc>
          <w:tcPr>
            <w:tcW w:w="3259" w:type="pct"/>
          </w:tcPr>
          <w:p w:rsidR="000C1F56" w:rsidRPr="000C1F56" w:rsidRDefault="000C1F56" w:rsidP="000C1F56">
            <w:pPr>
              <w:autoSpaceDE w:val="0"/>
              <w:autoSpaceDN w:val="0"/>
              <w:adjustRightInd w:val="0"/>
              <w:jc w:val="both"/>
            </w:pPr>
            <w:r w:rsidRPr="000C1F56">
              <w:rPr>
                <w:sz w:val="22"/>
                <w:szCs w:val="22"/>
              </w:rPr>
              <w:t>Размещение аллей, скверов, газонов и других озелененных территорий</w:t>
            </w:r>
          </w:p>
        </w:tc>
        <w:tc>
          <w:tcPr>
            <w:tcW w:w="427" w:type="pct"/>
          </w:tcPr>
          <w:p w:rsidR="000C1F56" w:rsidRPr="00805E7C" w:rsidRDefault="000C1F56" w:rsidP="000C1F56">
            <w:pPr>
              <w:autoSpaceDE w:val="0"/>
              <w:autoSpaceDN w:val="0"/>
              <w:adjustRightInd w:val="0"/>
              <w:jc w:val="center"/>
            </w:pPr>
            <w: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 xml:space="preserve">Размещение объектов санитарной очистки </w:t>
            </w:r>
          </w:p>
        </w:tc>
        <w:tc>
          <w:tcPr>
            <w:tcW w:w="3259" w:type="pct"/>
          </w:tcPr>
          <w:p w:rsidR="000C1F56" w:rsidRPr="000C1F56" w:rsidRDefault="000C1F56" w:rsidP="000C1F56">
            <w:pPr>
              <w:autoSpaceDE w:val="0"/>
              <w:autoSpaceDN w:val="0"/>
              <w:adjustRightInd w:val="0"/>
              <w:jc w:val="both"/>
            </w:pPr>
            <w:r w:rsidRPr="000C1F56">
              <w:rPr>
                <w:sz w:val="22"/>
                <w:szCs w:val="22"/>
              </w:rPr>
              <w:t>Размещение контейнеров для сбора мусора и бытовых отходов, обустройство площадок для их размещения</w:t>
            </w:r>
          </w:p>
        </w:tc>
        <w:tc>
          <w:tcPr>
            <w:tcW w:w="427" w:type="pct"/>
            <w:vAlign w:val="center"/>
          </w:tcPr>
          <w:p w:rsidR="000C1F56" w:rsidRPr="00805E7C" w:rsidRDefault="000C1F56" w:rsidP="000C1F5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Размещение инженерно-технических объектов, сооружений и коммуникаций</w:t>
            </w:r>
          </w:p>
        </w:tc>
        <w:tc>
          <w:tcPr>
            <w:tcW w:w="3259" w:type="pct"/>
          </w:tcPr>
          <w:p w:rsidR="000C1F56" w:rsidRPr="000C1F56" w:rsidRDefault="000C1F56" w:rsidP="000C1F56">
            <w:pPr>
              <w:autoSpaceDE w:val="0"/>
              <w:autoSpaceDN w:val="0"/>
              <w:adjustRightInd w:val="0"/>
              <w:jc w:val="both"/>
            </w:pPr>
            <w:r w:rsidRPr="000C1F56">
              <w:rPr>
                <w:sz w:val="22"/>
                <w:szCs w:val="22"/>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c>
          <w:tcPr>
            <w:tcW w:w="427" w:type="pct"/>
            <w:vAlign w:val="center"/>
          </w:tcPr>
          <w:p w:rsidR="000C1F56" w:rsidRPr="00805E7C" w:rsidRDefault="000C1F56" w:rsidP="000C1F5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Размещение объектов пожарной безопасности</w:t>
            </w:r>
          </w:p>
        </w:tc>
        <w:tc>
          <w:tcPr>
            <w:tcW w:w="3259" w:type="pct"/>
          </w:tcPr>
          <w:p w:rsidR="000C1F56" w:rsidRPr="000C1F56" w:rsidRDefault="000C1F56" w:rsidP="000C1F56">
            <w:pPr>
              <w:autoSpaceDE w:val="0"/>
              <w:autoSpaceDN w:val="0"/>
              <w:adjustRightInd w:val="0"/>
              <w:jc w:val="both"/>
            </w:pPr>
            <w:r w:rsidRPr="000C1F56">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27" w:type="pct"/>
            <w:vAlign w:val="center"/>
          </w:tcPr>
          <w:p w:rsidR="000C1F56" w:rsidRPr="00805E7C" w:rsidRDefault="000C1F56" w:rsidP="000C1F5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bl>
    <w:p w:rsidR="00AC078D" w:rsidRPr="00463A4D" w:rsidRDefault="00AC078D" w:rsidP="00AC078D">
      <w:pPr>
        <w:ind w:firstLine="708"/>
        <w:jc w:val="both"/>
      </w:pPr>
      <w:r>
        <w:t xml:space="preserve">3. </w:t>
      </w:r>
      <w:r w:rsidRPr="00FC4BE7">
        <w:t xml:space="preserve">Предельные (минимальные и (или) максимальные) </w:t>
      </w:r>
      <w:r w:rsidRPr="00463A4D">
        <w:t>размеры земельных участков устанавливаются в соответствии с таблицей  2.</w:t>
      </w:r>
      <w:r>
        <w:t xml:space="preserve">    </w:t>
      </w:r>
    </w:p>
    <w:p w:rsidR="00AC078D" w:rsidRDefault="00AC078D" w:rsidP="00AC078D">
      <w:pPr>
        <w:ind w:firstLine="708"/>
        <w:jc w:val="both"/>
      </w:pPr>
      <w:r w:rsidRPr="00463A4D">
        <w:t xml:space="preserve">Таблица 2 </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7"/>
        <w:gridCol w:w="4251"/>
        <w:gridCol w:w="2801"/>
      </w:tblGrid>
      <w:tr w:rsidR="00AC078D" w:rsidRPr="00336F00" w:rsidTr="00320833">
        <w:trPr>
          <w:tblHeader/>
        </w:trPr>
        <w:tc>
          <w:tcPr>
            <w:tcW w:w="1319" w:type="pct"/>
          </w:tcPr>
          <w:p w:rsidR="00AC078D" w:rsidRPr="00FF00A0" w:rsidRDefault="00AC078D" w:rsidP="00320833">
            <w:pPr>
              <w:jc w:val="center"/>
            </w:pPr>
            <w:r w:rsidRPr="00FF00A0">
              <w:rPr>
                <w:sz w:val="22"/>
                <w:szCs w:val="22"/>
                <w:shd w:val="clear" w:color="auto" w:fill="FFFFFF"/>
              </w:rPr>
              <w:t>Предельные (минимальные и (или) максимальные) размеры земельных участков, в том числе их площадь</w:t>
            </w:r>
          </w:p>
        </w:tc>
        <w:tc>
          <w:tcPr>
            <w:tcW w:w="2219" w:type="pct"/>
          </w:tcPr>
          <w:p w:rsidR="00AC078D" w:rsidRPr="00336F00" w:rsidRDefault="00AC078D" w:rsidP="00320833">
            <w:pPr>
              <w:jc w:val="center"/>
            </w:pPr>
            <w:r w:rsidRPr="00336F00">
              <w:rPr>
                <w:sz w:val="22"/>
                <w:szCs w:val="22"/>
              </w:rPr>
              <w:t xml:space="preserve">Вид разрешенного использования </w:t>
            </w:r>
          </w:p>
        </w:tc>
        <w:tc>
          <w:tcPr>
            <w:tcW w:w="1462" w:type="pct"/>
          </w:tcPr>
          <w:p w:rsidR="00AC078D" w:rsidRPr="00336F00" w:rsidRDefault="00AC078D" w:rsidP="00320833">
            <w:pPr>
              <w:jc w:val="center"/>
            </w:pPr>
            <w:r w:rsidRPr="00336F00">
              <w:rPr>
                <w:sz w:val="22"/>
                <w:szCs w:val="22"/>
              </w:rPr>
              <w:t>Значение</w:t>
            </w:r>
          </w:p>
        </w:tc>
      </w:tr>
      <w:tr w:rsidR="00AC078D" w:rsidRPr="00336F00" w:rsidTr="00320833">
        <w:tc>
          <w:tcPr>
            <w:tcW w:w="1319" w:type="pct"/>
            <w:vMerge w:val="restart"/>
          </w:tcPr>
          <w:p w:rsidR="00AC078D" w:rsidRPr="00336F00" w:rsidRDefault="00AC078D" w:rsidP="00320833">
            <w:pPr>
              <w:jc w:val="both"/>
            </w:pPr>
            <w:r>
              <w:rPr>
                <w:sz w:val="22"/>
                <w:szCs w:val="22"/>
              </w:rPr>
              <w:t>Минимальная площадь земельного участка</w:t>
            </w:r>
          </w:p>
        </w:tc>
        <w:tc>
          <w:tcPr>
            <w:tcW w:w="2219" w:type="pct"/>
          </w:tcPr>
          <w:p w:rsidR="00AC078D" w:rsidRPr="00336F00" w:rsidRDefault="00AC078D" w:rsidP="00AC078D">
            <w:r w:rsidRPr="00AB0D53">
              <w:rPr>
                <w:sz w:val="22"/>
                <w:szCs w:val="22"/>
              </w:rPr>
              <w:t xml:space="preserve">Для индивидуального жилищного строительства; </w:t>
            </w:r>
          </w:p>
        </w:tc>
        <w:tc>
          <w:tcPr>
            <w:tcW w:w="1462" w:type="pct"/>
          </w:tcPr>
          <w:p w:rsidR="00AC078D" w:rsidRPr="00336F00" w:rsidRDefault="00AC078D" w:rsidP="00320833">
            <w:pPr>
              <w:jc w:val="center"/>
              <w:rPr>
                <w:lang w:eastAsia="en-US"/>
              </w:rPr>
            </w:pPr>
            <w:r w:rsidRPr="006B14FD">
              <w:rPr>
                <w:sz w:val="22"/>
                <w:szCs w:val="22"/>
              </w:rPr>
              <w:t>0,06 га</w:t>
            </w:r>
          </w:p>
        </w:tc>
      </w:tr>
      <w:tr w:rsidR="00AC078D" w:rsidRPr="00336F00" w:rsidTr="00320833">
        <w:tc>
          <w:tcPr>
            <w:tcW w:w="1319" w:type="pct"/>
            <w:vMerge/>
          </w:tcPr>
          <w:p w:rsidR="00AC078D" w:rsidRPr="00336F00" w:rsidRDefault="00AC078D" w:rsidP="00320833"/>
        </w:tc>
        <w:tc>
          <w:tcPr>
            <w:tcW w:w="2219" w:type="pct"/>
          </w:tcPr>
          <w:p w:rsidR="00AC078D" w:rsidRPr="00A80677" w:rsidRDefault="00AC078D" w:rsidP="0032083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Блокированная жилая застройка</w:t>
            </w:r>
          </w:p>
        </w:tc>
        <w:tc>
          <w:tcPr>
            <w:tcW w:w="1462" w:type="pct"/>
          </w:tcPr>
          <w:p w:rsidR="00AC078D" w:rsidRPr="00336F00" w:rsidRDefault="00AC078D" w:rsidP="00320833">
            <w:pPr>
              <w:jc w:val="center"/>
              <w:rPr>
                <w:lang w:eastAsia="en-US"/>
              </w:rPr>
            </w:pPr>
            <w:r>
              <w:rPr>
                <w:sz w:val="22"/>
                <w:szCs w:val="22"/>
                <w:lang w:eastAsia="en-US"/>
              </w:rPr>
              <w:t>0,03 га</w:t>
            </w:r>
          </w:p>
        </w:tc>
      </w:tr>
      <w:tr w:rsidR="00AC078D" w:rsidRPr="00336F00" w:rsidTr="00320833">
        <w:tc>
          <w:tcPr>
            <w:tcW w:w="1319" w:type="pct"/>
            <w:vMerge/>
          </w:tcPr>
          <w:p w:rsidR="00AC078D" w:rsidRPr="00336F00" w:rsidRDefault="00AC078D" w:rsidP="00320833"/>
        </w:tc>
        <w:tc>
          <w:tcPr>
            <w:tcW w:w="2219" w:type="pct"/>
          </w:tcPr>
          <w:p w:rsidR="00AC078D" w:rsidRDefault="00AC078D" w:rsidP="00AC078D">
            <w:r w:rsidRPr="00AB0D53">
              <w:rPr>
                <w:sz w:val="22"/>
                <w:szCs w:val="22"/>
              </w:rPr>
              <w:t>Бытовое обслуживание;</w:t>
            </w:r>
          </w:p>
          <w:p w:rsidR="00AC078D" w:rsidRPr="00AB0D53" w:rsidRDefault="00AC078D" w:rsidP="00AC078D">
            <w:r>
              <w:rPr>
                <w:sz w:val="22"/>
                <w:szCs w:val="22"/>
              </w:rPr>
              <w:t>Культурное развитие;</w:t>
            </w:r>
          </w:p>
          <w:p w:rsidR="00AC078D" w:rsidRPr="00AB0D53" w:rsidRDefault="00AC078D" w:rsidP="00AC078D">
            <w:r w:rsidRPr="00AB0D53">
              <w:rPr>
                <w:sz w:val="22"/>
                <w:szCs w:val="22"/>
              </w:rPr>
              <w:t>Магазины;</w:t>
            </w:r>
          </w:p>
          <w:p w:rsidR="00AC078D" w:rsidRDefault="00AC078D" w:rsidP="00AC078D">
            <w:r w:rsidRPr="00AB0D53">
              <w:rPr>
                <w:sz w:val="22"/>
                <w:szCs w:val="22"/>
              </w:rPr>
              <w:t>Общественное управление</w:t>
            </w:r>
            <w:r>
              <w:rPr>
                <w:sz w:val="22"/>
                <w:szCs w:val="22"/>
              </w:rPr>
              <w:t>;</w:t>
            </w:r>
          </w:p>
          <w:p w:rsidR="00AC078D" w:rsidRPr="00AB0D53" w:rsidRDefault="00AC078D" w:rsidP="00AC078D">
            <w:r>
              <w:rPr>
                <w:sz w:val="22"/>
                <w:szCs w:val="22"/>
              </w:rPr>
              <w:t>Деловое управление;</w:t>
            </w:r>
          </w:p>
          <w:p w:rsidR="00AC078D" w:rsidRPr="00AB0D53" w:rsidRDefault="00AC078D" w:rsidP="00AC078D">
            <w:pPr>
              <w:rPr>
                <w:color w:val="000000"/>
              </w:rPr>
            </w:pPr>
            <w:r w:rsidRPr="00AB0D53">
              <w:rPr>
                <w:color w:val="000000"/>
                <w:sz w:val="22"/>
                <w:szCs w:val="22"/>
              </w:rPr>
              <w:t>Общественное питание</w:t>
            </w:r>
            <w:r>
              <w:rPr>
                <w:color w:val="000000"/>
                <w:sz w:val="22"/>
                <w:szCs w:val="22"/>
              </w:rPr>
              <w:t>;</w:t>
            </w:r>
          </w:p>
          <w:p w:rsidR="00AC078D" w:rsidRPr="00AB0D53" w:rsidRDefault="00AC078D" w:rsidP="00AC078D">
            <w:r>
              <w:rPr>
                <w:sz w:val="22"/>
                <w:szCs w:val="22"/>
              </w:rPr>
              <w:t>Здравоохранение;</w:t>
            </w:r>
          </w:p>
          <w:p w:rsidR="00AC078D" w:rsidRPr="00AB0D53" w:rsidRDefault="00AC078D" w:rsidP="00AC078D">
            <w:r w:rsidRPr="00AB0D53">
              <w:rPr>
                <w:sz w:val="22"/>
                <w:szCs w:val="22"/>
              </w:rPr>
              <w:t>Социальное обслуживание</w:t>
            </w:r>
            <w:r>
              <w:rPr>
                <w:sz w:val="22"/>
                <w:szCs w:val="22"/>
              </w:rPr>
              <w:t>;</w:t>
            </w:r>
          </w:p>
          <w:p w:rsidR="00AC078D" w:rsidRPr="00AB0D53" w:rsidRDefault="00AC078D" w:rsidP="00AC078D">
            <w:r w:rsidRPr="00AB0D53">
              <w:rPr>
                <w:sz w:val="22"/>
                <w:szCs w:val="22"/>
              </w:rPr>
              <w:t>Банковская и страховая деятельность</w:t>
            </w:r>
            <w:r>
              <w:rPr>
                <w:sz w:val="22"/>
                <w:szCs w:val="22"/>
              </w:rPr>
              <w:t>;</w:t>
            </w:r>
          </w:p>
          <w:p w:rsidR="00AC078D" w:rsidRPr="00AB0D53" w:rsidRDefault="00AC078D" w:rsidP="00AC078D">
            <w:r w:rsidRPr="00AB0D53">
              <w:rPr>
                <w:sz w:val="22"/>
                <w:szCs w:val="22"/>
              </w:rPr>
              <w:t>Амбулаторное ветеринарное обслуживание</w:t>
            </w:r>
            <w:r>
              <w:rPr>
                <w:sz w:val="22"/>
                <w:szCs w:val="22"/>
              </w:rPr>
              <w:t>;</w:t>
            </w:r>
          </w:p>
          <w:p w:rsidR="00AC078D" w:rsidRPr="00AB0D53" w:rsidRDefault="00AC078D" w:rsidP="00AC078D">
            <w:r w:rsidRPr="00AB0D53">
              <w:rPr>
                <w:sz w:val="22"/>
                <w:szCs w:val="22"/>
              </w:rPr>
              <w:t>Объекты гаражного назначения</w:t>
            </w:r>
            <w:r>
              <w:rPr>
                <w:sz w:val="22"/>
                <w:szCs w:val="22"/>
              </w:rPr>
              <w:t>;</w:t>
            </w:r>
          </w:p>
          <w:p w:rsidR="00AC078D" w:rsidRPr="00AB0D53" w:rsidRDefault="00AC078D" w:rsidP="00AC078D">
            <w:r w:rsidRPr="00AB0D53">
              <w:rPr>
                <w:sz w:val="22"/>
                <w:szCs w:val="22"/>
              </w:rPr>
              <w:t>Гостиничное обслуживание</w:t>
            </w:r>
            <w:r>
              <w:rPr>
                <w:sz w:val="22"/>
                <w:szCs w:val="22"/>
              </w:rPr>
              <w:t>;</w:t>
            </w:r>
          </w:p>
          <w:p w:rsidR="00AC078D" w:rsidRPr="00AB0D53" w:rsidRDefault="00AC078D" w:rsidP="00AC078D">
            <w:r w:rsidRPr="00AB0D53">
              <w:rPr>
                <w:sz w:val="22"/>
                <w:szCs w:val="22"/>
              </w:rPr>
              <w:t>Спорт</w:t>
            </w:r>
            <w:r>
              <w:rPr>
                <w:sz w:val="22"/>
                <w:szCs w:val="22"/>
              </w:rPr>
              <w:t>;</w:t>
            </w:r>
          </w:p>
          <w:p w:rsidR="00AC078D" w:rsidRPr="004D37DC" w:rsidRDefault="00AC078D" w:rsidP="00AC078D">
            <w:r w:rsidRPr="004D37DC">
              <w:rPr>
                <w:sz w:val="22"/>
                <w:szCs w:val="22"/>
              </w:rPr>
              <w:t>Туристическое обслуживание;</w:t>
            </w:r>
          </w:p>
          <w:p w:rsidR="00AC078D" w:rsidRDefault="00AC078D" w:rsidP="00AC078D">
            <w:r>
              <w:rPr>
                <w:sz w:val="22"/>
                <w:szCs w:val="22"/>
              </w:rPr>
              <w:t>Обслуживание автотранспорта;</w:t>
            </w:r>
          </w:p>
          <w:p w:rsidR="00AC078D" w:rsidRPr="00336F00" w:rsidRDefault="00AC078D" w:rsidP="00AC078D">
            <w:pPr>
              <w:jc w:val="both"/>
              <w:rPr>
                <w:lang w:eastAsia="en-US"/>
              </w:rPr>
            </w:pPr>
            <w:r>
              <w:rPr>
                <w:sz w:val="22"/>
                <w:szCs w:val="22"/>
              </w:rPr>
              <w:t>Объекты придорожного сервиса</w:t>
            </w:r>
          </w:p>
        </w:tc>
        <w:tc>
          <w:tcPr>
            <w:tcW w:w="1462" w:type="pct"/>
          </w:tcPr>
          <w:p w:rsidR="00AC078D" w:rsidRPr="00336F00" w:rsidRDefault="00AC078D" w:rsidP="00320833">
            <w:pPr>
              <w:jc w:val="center"/>
              <w:rPr>
                <w:lang w:eastAsia="en-US"/>
              </w:rPr>
            </w:pPr>
            <w:r>
              <w:rPr>
                <w:lang w:eastAsia="en-US"/>
              </w:rPr>
              <w:t>0,02 га</w:t>
            </w:r>
          </w:p>
        </w:tc>
      </w:tr>
      <w:tr w:rsidR="00AC078D" w:rsidRPr="00336F00" w:rsidTr="00320833">
        <w:tc>
          <w:tcPr>
            <w:tcW w:w="1319" w:type="pct"/>
            <w:vMerge/>
          </w:tcPr>
          <w:p w:rsidR="00AC078D" w:rsidRPr="00336F00" w:rsidRDefault="00AC078D" w:rsidP="00320833"/>
        </w:tc>
        <w:tc>
          <w:tcPr>
            <w:tcW w:w="2219" w:type="pct"/>
          </w:tcPr>
          <w:p w:rsidR="00AC078D" w:rsidRDefault="006972FF" w:rsidP="00AC078D">
            <w:pPr>
              <w:jc w:val="both"/>
              <w:rPr>
                <w:lang w:eastAsia="en-US"/>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AC078D" w:rsidRPr="00336F00" w:rsidRDefault="00AC078D" w:rsidP="00320833">
            <w:pPr>
              <w:jc w:val="both"/>
              <w:rPr>
                <w:lang w:eastAsia="en-US"/>
              </w:rPr>
            </w:pPr>
            <w:r w:rsidRPr="00336F00">
              <w:rPr>
                <w:sz w:val="22"/>
                <w:szCs w:val="22"/>
                <w:lang w:eastAsia="en-US"/>
              </w:rPr>
              <w:t>не устанавливается</w:t>
            </w:r>
          </w:p>
        </w:tc>
      </w:tr>
      <w:tr w:rsidR="00AC078D" w:rsidRPr="00336F00" w:rsidTr="00320833">
        <w:tc>
          <w:tcPr>
            <w:tcW w:w="1319" w:type="pct"/>
            <w:vMerge w:val="restart"/>
          </w:tcPr>
          <w:p w:rsidR="00AC078D" w:rsidRPr="00336F00" w:rsidRDefault="00AC078D" w:rsidP="00320833">
            <w:r>
              <w:rPr>
                <w:sz w:val="22"/>
                <w:szCs w:val="22"/>
                <w:lang w:eastAsia="en-US"/>
              </w:rPr>
              <w:t>Максимальная площадь земельного участка</w:t>
            </w:r>
          </w:p>
        </w:tc>
        <w:tc>
          <w:tcPr>
            <w:tcW w:w="2219" w:type="pct"/>
          </w:tcPr>
          <w:p w:rsidR="00AC078D" w:rsidRPr="00336F00" w:rsidRDefault="00AC078D" w:rsidP="00AC078D">
            <w:r w:rsidRPr="006B14FD">
              <w:rPr>
                <w:sz w:val="22"/>
                <w:szCs w:val="22"/>
              </w:rPr>
              <w:t>Для индивидуального жилищного строительства</w:t>
            </w:r>
          </w:p>
        </w:tc>
        <w:tc>
          <w:tcPr>
            <w:tcW w:w="1462" w:type="pct"/>
          </w:tcPr>
          <w:p w:rsidR="00AC078D" w:rsidRPr="00336F00" w:rsidRDefault="00AC078D" w:rsidP="00320833">
            <w:pPr>
              <w:jc w:val="center"/>
            </w:pPr>
            <w:r>
              <w:t>0,25 га</w:t>
            </w:r>
          </w:p>
        </w:tc>
      </w:tr>
      <w:tr w:rsidR="00AC078D" w:rsidRPr="00336F00" w:rsidTr="00320833">
        <w:tc>
          <w:tcPr>
            <w:tcW w:w="1319" w:type="pct"/>
            <w:vMerge/>
          </w:tcPr>
          <w:p w:rsidR="00AC078D" w:rsidRPr="00336F00" w:rsidRDefault="00AC078D" w:rsidP="00320833">
            <w:pPr>
              <w:rPr>
                <w:lang w:eastAsia="en-US"/>
              </w:rPr>
            </w:pPr>
          </w:p>
        </w:tc>
        <w:tc>
          <w:tcPr>
            <w:tcW w:w="2219" w:type="pct"/>
          </w:tcPr>
          <w:p w:rsidR="00AC078D" w:rsidRPr="00336F00" w:rsidRDefault="00AC078D" w:rsidP="00320833">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AC078D" w:rsidRPr="00336F00" w:rsidRDefault="00AC078D" w:rsidP="00320833">
            <w:r w:rsidRPr="00336F00">
              <w:rPr>
                <w:sz w:val="22"/>
                <w:szCs w:val="22"/>
                <w:lang w:eastAsia="en-US"/>
              </w:rPr>
              <w:t>не устанавливается</w:t>
            </w:r>
          </w:p>
        </w:tc>
      </w:tr>
    </w:tbl>
    <w:p w:rsidR="00AC078D" w:rsidRDefault="00AC078D" w:rsidP="00AC078D">
      <w:pPr>
        <w:ind w:firstLine="708"/>
        <w:jc w:val="both"/>
      </w:pPr>
      <w:r>
        <w:t>4. П</w:t>
      </w:r>
      <w:r w:rsidRPr="006B14FD">
        <w:t>редельные параметры разрешенного строительства, реконструкции объе</w:t>
      </w:r>
      <w:r>
        <w:t>ктов капитального строительства устанавливаются в соответствии с таблицей 3.</w:t>
      </w:r>
    </w:p>
    <w:p w:rsidR="00AC078D" w:rsidRPr="00336F00" w:rsidRDefault="00AC078D" w:rsidP="00AC078D">
      <w:pPr>
        <w:ind w:firstLine="708"/>
        <w:jc w:val="both"/>
      </w:pPr>
      <w:r>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AC078D" w:rsidRPr="00336F00" w:rsidTr="00320833">
        <w:trPr>
          <w:tblHeader/>
        </w:trPr>
        <w:tc>
          <w:tcPr>
            <w:tcW w:w="1320" w:type="pct"/>
          </w:tcPr>
          <w:p w:rsidR="00AC078D" w:rsidRPr="00336F00" w:rsidRDefault="00AC078D" w:rsidP="00320833">
            <w:pPr>
              <w:jc w:val="center"/>
            </w:pPr>
            <w:r w:rsidRPr="00336F00">
              <w:rPr>
                <w:sz w:val="22"/>
                <w:szCs w:val="22"/>
              </w:rPr>
              <w:t>Параметр</w:t>
            </w:r>
          </w:p>
        </w:tc>
        <w:tc>
          <w:tcPr>
            <w:tcW w:w="1923" w:type="pct"/>
          </w:tcPr>
          <w:p w:rsidR="00AC078D" w:rsidRPr="00336F00" w:rsidRDefault="00AC078D" w:rsidP="00320833">
            <w:pPr>
              <w:jc w:val="center"/>
            </w:pPr>
            <w:r w:rsidRPr="00336F00">
              <w:rPr>
                <w:sz w:val="22"/>
                <w:szCs w:val="22"/>
              </w:rPr>
              <w:t xml:space="preserve">Вид разрешенного использования </w:t>
            </w:r>
          </w:p>
        </w:tc>
        <w:tc>
          <w:tcPr>
            <w:tcW w:w="1757" w:type="pct"/>
          </w:tcPr>
          <w:p w:rsidR="00AC078D" w:rsidRPr="00336F00" w:rsidRDefault="00AC078D" w:rsidP="00320833">
            <w:pPr>
              <w:jc w:val="center"/>
            </w:pPr>
            <w:r w:rsidRPr="00336F00">
              <w:rPr>
                <w:sz w:val="22"/>
                <w:szCs w:val="22"/>
              </w:rPr>
              <w:t>Значение</w:t>
            </w:r>
          </w:p>
        </w:tc>
      </w:tr>
      <w:tr w:rsidR="00AC078D" w:rsidRPr="00336F00" w:rsidTr="00320833">
        <w:trPr>
          <w:trHeight w:val="1265"/>
        </w:trPr>
        <w:tc>
          <w:tcPr>
            <w:tcW w:w="1320" w:type="pct"/>
            <w:vMerge w:val="restart"/>
          </w:tcPr>
          <w:p w:rsidR="00AC078D" w:rsidRPr="00336F00" w:rsidRDefault="00AC078D" w:rsidP="00320833">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AC078D" w:rsidRPr="007A7A63" w:rsidRDefault="00AC078D" w:rsidP="00320833">
            <w:pPr>
              <w:ind w:right="70"/>
            </w:pPr>
            <w:r w:rsidRPr="007A7A63">
              <w:rPr>
                <w:sz w:val="22"/>
                <w:szCs w:val="22"/>
              </w:rPr>
              <w:t xml:space="preserve">Для индивидуального жилищного строительства; </w:t>
            </w:r>
          </w:p>
          <w:p w:rsidR="00AC078D" w:rsidRPr="007F61A7" w:rsidRDefault="00AC078D" w:rsidP="00AC078D">
            <w:pPr>
              <w:jc w:val="both"/>
            </w:pPr>
            <w:r w:rsidRPr="007F61A7">
              <w:rPr>
                <w:sz w:val="22"/>
                <w:szCs w:val="22"/>
              </w:rPr>
              <w:t>Блокированная жилая застройка;</w:t>
            </w:r>
          </w:p>
          <w:p w:rsidR="00AC078D" w:rsidRPr="00336F00" w:rsidRDefault="00AC078D" w:rsidP="00AC078D">
            <w:pPr>
              <w:ind w:right="70"/>
              <w:rPr>
                <w:lang w:eastAsia="en-US"/>
              </w:rPr>
            </w:pPr>
            <w:r w:rsidRPr="007F61A7">
              <w:rPr>
                <w:sz w:val="22"/>
                <w:szCs w:val="22"/>
              </w:rPr>
              <w:t xml:space="preserve">Малоэтажная </w:t>
            </w:r>
            <w:r w:rsidRPr="007A7A63">
              <w:rPr>
                <w:sz w:val="22"/>
                <w:szCs w:val="22"/>
              </w:rPr>
              <w:t>многоквартирная застройка</w:t>
            </w:r>
          </w:p>
        </w:tc>
        <w:tc>
          <w:tcPr>
            <w:tcW w:w="1757" w:type="pct"/>
          </w:tcPr>
          <w:p w:rsidR="00AC078D" w:rsidRPr="00336F00" w:rsidRDefault="00AC078D" w:rsidP="00320833">
            <w:pPr>
              <w:jc w:val="both"/>
              <w:rPr>
                <w:rFonts w:eastAsia="MS MinNew Roman"/>
                <w:bCs/>
              </w:rPr>
            </w:pPr>
            <w:r>
              <w:rPr>
                <w:sz w:val="22"/>
                <w:szCs w:val="22"/>
              </w:rPr>
              <w:t xml:space="preserve">В соответствии с </w:t>
            </w:r>
            <w:r w:rsidRPr="00980C45">
              <w:rPr>
                <w:sz w:val="22"/>
                <w:szCs w:val="22"/>
              </w:rPr>
              <w:t>таблицей 2 статьи 47</w:t>
            </w:r>
            <w:r w:rsidRPr="006B14FD">
              <w:rPr>
                <w:sz w:val="22"/>
                <w:szCs w:val="22"/>
              </w:rPr>
              <w:t xml:space="preserve"> </w:t>
            </w:r>
          </w:p>
        </w:tc>
      </w:tr>
      <w:tr w:rsidR="00AC078D" w:rsidRPr="00336F00" w:rsidTr="00320833">
        <w:tc>
          <w:tcPr>
            <w:tcW w:w="1320" w:type="pct"/>
            <w:vMerge/>
          </w:tcPr>
          <w:p w:rsidR="00AC078D" w:rsidRPr="00336F00" w:rsidRDefault="00AC078D" w:rsidP="00320833">
            <w:pPr>
              <w:jc w:val="both"/>
            </w:pPr>
          </w:p>
        </w:tc>
        <w:tc>
          <w:tcPr>
            <w:tcW w:w="1923" w:type="pct"/>
          </w:tcPr>
          <w:p w:rsidR="00AC078D" w:rsidRDefault="00AC078D" w:rsidP="00AC078D">
            <w:r w:rsidRPr="00AB0D53">
              <w:rPr>
                <w:sz w:val="22"/>
                <w:szCs w:val="22"/>
              </w:rPr>
              <w:t>Бытовое обслуживание;</w:t>
            </w:r>
          </w:p>
          <w:p w:rsidR="00AC078D" w:rsidRPr="00AB0D53" w:rsidRDefault="00AC078D" w:rsidP="00AC078D">
            <w:r>
              <w:rPr>
                <w:sz w:val="22"/>
                <w:szCs w:val="22"/>
              </w:rPr>
              <w:t>Культурное развитие;</w:t>
            </w:r>
          </w:p>
          <w:p w:rsidR="00AC078D" w:rsidRPr="00AB0D53" w:rsidRDefault="00AC078D" w:rsidP="00AC078D">
            <w:r w:rsidRPr="00AB0D53">
              <w:rPr>
                <w:sz w:val="22"/>
                <w:szCs w:val="22"/>
              </w:rPr>
              <w:t>Магазины;</w:t>
            </w:r>
          </w:p>
          <w:p w:rsidR="00AC078D" w:rsidRDefault="00AC078D" w:rsidP="00AC078D">
            <w:r w:rsidRPr="00AB0D53">
              <w:rPr>
                <w:sz w:val="22"/>
                <w:szCs w:val="22"/>
              </w:rPr>
              <w:t>Общественное управление</w:t>
            </w:r>
            <w:r>
              <w:rPr>
                <w:sz w:val="22"/>
                <w:szCs w:val="22"/>
              </w:rPr>
              <w:t>;</w:t>
            </w:r>
          </w:p>
          <w:p w:rsidR="00AC078D" w:rsidRPr="00AB0D53" w:rsidRDefault="00AC078D" w:rsidP="00AC078D">
            <w:r>
              <w:rPr>
                <w:sz w:val="22"/>
                <w:szCs w:val="22"/>
              </w:rPr>
              <w:t>Деловое управление;</w:t>
            </w:r>
          </w:p>
          <w:p w:rsidR="00AC078D" w:rsidRPr="00AB0D53" w:rsidRDefault="00AC078D" w:rsidP="00AC078D">
            <w:pPr>
              <w:rPr>
                <w:color w:val="000000"/>
              </w:rPr>
            </w:pPr>
            <w:r w:rsidRPr="00AB0D53">
              <w:rPr>
                <w:color w:val="000000"/>
                <w:sz w:val="22"/>
                <w:szCs w:val="22"/>
              </w:rPr>
              <w:t>Общественное питание</w:t>
            </w:r>
            <w:r>
              <w:rPr>
                <w:color w:val="000000"/>
                <w:sz w:val="22"/>
                <w:szCs w:val="22"/>
              </w:rPr>
              <w:t>;</w:t>
            </w:r>
          </w:p>
          <w:p w:rsidR="00AC078D" w:rsidRPr="00AB0D53" w:rsidRDefault="00AC078D" w:rsidP="00AC078D">
            <w:r>
              <w:rPr>
                <w:sz w:val="22"/>
                <w:szCs w:val="22"/>
              </w:rPr>
              <w:t>Здравоохранение;</w:t>
            </w:r>
          </w:p>
          <w:p w:rsidR="00AC078D" w:rsidRPr="00AB0D53" w:rsidRDefault="00AC078D" w:rsidP="00AC078D">
            <w:r w:rsidRPr="00AB0D53">
              <w:rPr>
                <w:sz w:val="22"/>
                <w:szCs w:val="22"/>
              </w:rPr>
              <w:t>Социальное обслуживание</w:t>
            </w:r>
            <w:r>
              <w:rPr>
                <w:sz w:val="22"/>
                <w:szCs w:val="22"/>
              </w:rPr>
              <w:t>;</w:t>
            </w:r>
          </w:p>
          <w:p w:rsidR="00AC078D" w:rsidRPr="00AB0D53" w:rsidRDefault="00AC078D" w:rsidP="00AC078D">
            <w:r w:rsidRPr="00AB0D53">
              <w:rPr>
                <w:sz w:val="22"/>
                <w:szCs w:val="22"/>
              </w:rPr>
              <w:t>Банковская и страховая деятельность</w:t>
            </w:r>
            <w:r>
              <w:rPr>
                <w:sz w:val="22"/>
                <w:szCs w:val="22"/>
              </w:rPr>
              <w:t>;</w:t>
            </w:r>
          </w:p>
          <w:p w:rsidR="00AC078D" w:rsidRPr="00AB0D53" w:rsidRDefault="00AC078D" w:rsidP="00AC078D">
            <w:r w:rsidRPr="00AB0D53">
              <w:rPr>
                <w:sz w:val="22"/>
                <w:szCs w:val="22"/>
              </w:rPr>
              <w:t>Религиозное использование</w:t>
            </w:r>
            <w:r>
              <w:rPr>
                <w:sz w:val="22"/>
                <w:szCs w:val="22"/>
              </w:rPr>
              <w:t>;</w:t>
            </w:r>
          </w:p>
          <w:p w:rsidR="00AC078D" w:rsidRPr="00AB0D53" w:rsidRDefault="00AC078D" w:rsidP="00AC078D">
            <w:r w:rsidRPr="00AB0D53">
              <w:rPr>
                <w:sz w:val="22"/>
                <w:szCs w:val="22"/>
              </w:rPr>
              <w:t>Амбулаторное ветеринарное обслуживание</w:t>
            </w:r>
            <w:r>
              <w:rPr>
                <w:sz w:val="22"/>
                <w:szCs w:val="22"/>
              </w:rPr>
              <w:t>;</w:t>
            </w:r>
          </w:p>
          <w:p w:rsidR="00AC078D" w:rsidRPr="00AB0D53" w:rsidRDefault="00AC078D" w:rsidP="00AC078D">
            <w:r w:rsidRPr="00AB0D53">
              <w:rPr>
                <w:sz w:val="22"/>
                <w:szCs w:val="22"/>
              </w:rPr>
              <w:t>Объекты гаражного назначения</w:t>
            </w:r>
            <w:r>
              <w:rPr>
                <w:sz w:val="22"/>
                <w:szCs w:val="22"/>
              </w:rPr>
              <w:t>;</w:t>
            </w:r>
          </w:p>
          <w:p w:rsidR="00AC078D" w:rsidRPr="00AB0D53" w:rsidRDefault="00AC078D" w:rsidP="00AC078D">
            <w:r w:rsidRPr="00AB0D53">
              <w:rPr>
                <w:sz w:val="22"/>
                <w:szCs w:val="22"/>
              </w:rPr>
              <w:t>Гостиничное обслуживание</w:t>
            </w:r>
            <w:r>
              <w:rPr>
                <w:sz w:val="22"/>
                <w:szCs w:val="22"/>
              </w:rPr>
              <w:t>;</w:t>
            </w:r>
          </w:p>
          <w:p w:rsidR="00AC078D" w:rsidRPr="00AB0D53" w:rsidRDefault="00AC078D" w:rsidP="00AC078D">
            <w:r w:rsidRPr="00AB0D53">
              <w:rPr>
                <w:sz w:val="22"/>
                <w:szCs w:val="22"/>
              </w:rPr>
              <w:t>Спорт</w:t>
            </w:r>
            <w:r>
              <w:rPr>
                <w:sz w:val="22"/>
                <w:szCs w:val="22"/>
              </w:rPr>
              <w:t>;</w:t>
            </w:r>
          </w:p>
          <w:p w:rsidR="00AC078D" w:rsidRPr="004D37DC" w:rsidRDefault="00AC078D" w:rsidP="00AC078D">
            <w:r w:rsidRPr="004D37DC">
              <w:rPr>
                <w:sz w:val="22"/>
                <w:szCs w:val="22"/>
              </w:rPr>
              <w:t>Туристическое обслуживание;</w:t>
            </w:r>
          </w:p>
          <w:p w:rsidR="00AC078D" w:rsidRDefault="00AC078D" w:rsidP="00AC078D">
            <w:r>
              <w:rPr>
                <w:sz w:val="22"/>
                <w:szCs w:val="22"/>
              </w:rPr>
              <w:t>Обслуживание автотранспорта;</w:t>
            </w:r>
          </w:p>
          <w:p w:rsidR="00AC078D" w:rsidRPr="00336F00" w:rsidRDefault="00AC078D" w:rsidP="00AC078D">
            <w:pPr>
              <w:jc w:val="both"/>
              <w:rPr>
                <w:lang w:eastAsia="en-US"/>
              </w:rPr>
            </w:pPr>
            <w:r>
              <w:rPr>
                <w:sz w:val="22"/>
                <w:szCs w:val="22"/>
              </w:rPr>
              <w:t>Объекты придорожного сервиса</w:t>
            </w:r>
          </w:p>
        </w:tc>
        <w:tc>
          <w:tcPr>
            <w:tcW w:w="1757" w:type="pct"/>
          </w:tcPr>
          <w:p w:rsidR="00AC078D" w:rsidRDefault="00AC078D" w:rsidP="00320833">
            <w:pPr>
              <w:jc w:val="both"/>
            </w:pPr>
            <w:r>
              <w:rPr>
                <w:sz w:val="22"/>
                <w:szCs w:val="22"/>
              </w:rPr>
              <w:t xml:space="preserve">5 м - </w:t>
            </w:r>
            <w:r w:rsidRPr="0040205D">
              <w:rPr>
                <w:sz w:val="22"/>
                <w:szCs w:val="22"/>
              </w:rPr>
              <w:t>от красных линий со стороны,</w:t>
            </w:r>
            <w:r w:rsidRPr="007A7A63">
              <w:rPr>
                <w:sz w:val="22"/>
                <w:szCs w:val="22"/>
              </w:rPr>
              <w:t xml:space="preserve"> </w:t>
            </w:r>
            <w:r>
              <w:rPr>
                <w:sz w:val="22"/>
                <w:szCs w:val="22"/>
              </w:rPr>
              <w:t>выходящей на улицу;</w:t>
            </w:r>
          </w:p>
          <w:p w:rsidR="00AC078D" w:rsidRPr="00336F00" w:rsidRDefault="00AC078D" w:rsidP="00320833">
            <w:pPr>
              <w:jc w:val="both"/>
              <w:rPr>
                <w:lang w:eastAsia="en-US"/>
              </w:rPr>
            </w:pPr>
            <w:r>
              <w:rPr>
                <w:sz w:val="22"/>
                <w:szCs w:val="22"/>
              </w:rPr>
              <w:t xml:space="preserve">3 м - </w:t>
            </w:r>
            <w:r w:rsidRPr="0040205D">
              <w:rPr>
                <w:sz w:val="22"/>
                <w:szCs w:val="22"/>
              </w:rPr>
              <w:t>от красных линий со стороны,</w:t>
            </w:r>
            <w:r w:rsidRPr="007A7A63">
              <w:rPr>
                <w:sz w:val="22"/>
                <w:szCs w:val="22"/>
              </w:rPr>
              <w:t xml:space="preserve"> </w:t>
            </w:r>
            <w:r>
              <w:rPr>
                <w:sz w:val="22"/>
                <w:szCs w:val="22"/>
              </w:rPr>
              <w:t>выходящей на проезд</w:t>
            </w:r>
          </w:p>
        </w:tc>
      </w:tr>
      <w:tr w:rsidR="00AC078D" w:rsidRPr="00336F00" w:rsidTr="00320833">
        <w:tc>
          <w:tcPr>
            <w:tcW w:w="1320" w:type="pct"/>
            <w:vMerge/>
          </w:tcPr>
          <w:p w:rsidR="00AC078D" w:rsidRPr="00336F00" w:rsidRDefault="00AC078D" w:rsidP="00320833">
            <w:pPr>
              <w:jc w:val="both"/>
            </w:pPr>
          </w:p>
        </w:tc>
        <w:tc>
          <w:tcPr>
            <w:tcW w:w="1923" w:type="pct"/>
          </w:tcPr>
          <w:p w:rsidR="00AC078D" w:rsidRPr="00AB0D53" w:rsidRDefault="006972FF" w:rsidP="00320833">
            <w:r>
              <w:t>Образование и просвещение</w:t>
            </w:r>
          </w:p>
        </w:tc>
        <w:tc>
          <w:tcPr>
            <w:tcW w:w="1757" w:type="pct"/>
          </w:tcPr>
          <w:p w:rsidR="00AC078D" w:rsidRDefault="00AC078D" w:rsidP="00320833">
            <w:pPr>
              <w:jc w:val="center"/>
            </w:pPr>
            <w:r>
              <w:rPr>
                <w:sz w:val="22"/>
                <w:szCs w:val="22"/>
              </w:rPr>
              <w:t>10 м</w:t>
            </w:r>
          </w:p>
        </w:tc>
      </w:tr>
      <w:tr w:rsidR="00AC078D" w:rsidRPr="00336F00" w:rsidTr="00320833">
        <w:tc>
          <w:tcPr>
            <w:tcW w:w="1320" w:type="pct"/>
            <w:vMerge/>
          </w:tcPr>
          <w:p w:rsidR="00AC078D" w:rsidRPr="00336F00" w:rsidRDefault="00AC078D" w:rsidP="00320833"/>
        </w:tc>
        <w:tc>
          <w:tcPr>
            <w:tcW w:w="1923" w:type="pct"/>
          </w:tcPr>
          <w:p w:rsidR="00AC078D" w:rsidRPr="00336F00" w:rsidRDefault="006972FF" w:rsidP="006972FF">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AC078D" w:rsidRPr="00336F00" w:rsidRDefault="00AC078D" w:rsidP="00320833">
            <w:pPr>
              <w:jc w:val="both"/>
              <w:rPr>
                <w:lang w:eastAsia="en-US"/>
              </w:rPr>
            </w:pPr>
            <w:r w:rsidRPr="00336F00">
              <w:rPr>
                <w:sz w:val="22"/>
                <w:szCs w:val="22"/>
                <w:lang w:eastAsia="en-US"/>
              </w:rPr>
              <w:t>не устанавливается</w:t>
            </w:r>
          </w:p>
        </w:tc>
      </w:tr>
      <w:tr w:rsidR="00AC078D" w:rsidRPr="00336F00" w:rsidTr="00320833">
        <w:tc>
          <w:tcPr>
            <w:tcW w:w="1320" w:type="pct"/>
            <w:vMerge w:val="restart"/>
          </w:tcPr>
          <w:p w:rsidR="00AC078D" w:rsidRPr="00336F00" w:rsidRDefault="00AC078D" w:rsidP="00320833">
            <w:r w:rsidRPr="00336F00">
              <w:rPr>
                <w:sz w:val="22"/>
                <w:szCs w:val="22"/>
                <w:lang w:eastAsia="en-US"/>
              </w:rPr>
              <w:t>Предельная высота зданий, строений, сооружений</w:t>
            </w:r>
          </w:p>
        </w:tc>
        <w:tc>
          <w:tcPr>
            <w:tcW w:w="1923" w:type="pct"/>
          </w:tcPr>
          <w:p w:rsidR="00AC078D" w:rsidRPr="00AB0D53" w:rsidRDefault="00AC078D" w:rsidP="00320833">
            <w:r w:rsidRPr="00AB0D53">
              <w:rPr>
                <w:sz w:val="22"/>
                <w:szCs w:val="22"/>
              </w:rPr>
              <w:t>Бытовое обслуживание;</w:t>
            </w:r>
          </w:p>
          <w:p w:rsidR="00AC078D" w:rsidRPr="00AB0D53" w:rsidRDefault="00AC078D" w:rsidP="00320833">
            <w:r w:rsidRPr="00AB0D53">
              <w:rPr>
                <w:sz w:val="22"/>
                <w:szCs w:val="22"/>
              </w:rPr>
              <w:t>Магазины;</w:t>
            </w:r>
          </w:p>
          <w:p w:rsidR="00AC078D" w:rsidRPr="00AB0D53" w:rsidRDefault="00AC078D" w:rsidP="00320833">
            <w:r w:rsidRPr="00AB0D53">
              <w:rPr>
                <w:sz w:val="22"/>
                <w:szCs w:val="22"/>
              </w:rPr>
              <w:t>Общественное управление</w:t>
            </w:r>
            <w:r>
              <w:rPr>
                <w:sz w:val="22"/>
                <w:szCs w:val="22"/>
              </w:rPr>
              <w:t>;</w:t>
            </w:r>
          </w:p>
          <w:p w:rsidR="00AC078D" w:rsidRPr="00AB0D53" w:rsidRDefault="00AC078D" w:rsidP="00320833">
            <w:pPr>
              <w:rPr>
                <w:color w:val="000000"/>
              </w:rPr>
            </w:pPr>
            <w:r w:rsidRPr="00AB0D53">
              <w:rPr>
                <w:color w:val="000000"/>
                <w:sz w:val="22"/>
                <w:szCs w:val="22"/>
              </w:rPr>
              <w:t>Общественное питание</w:t>
            </w:r>
            <w:r>
              <w:rPr>
                <w:color w:val="000000"/>
                <w:sz w:val="22"/>
                <w:szCs w:val="22"/>
              </w:rPr>
              <w:t>;</w:t>
            </w:r>
          </w:p>
          <w:p w:rsidR="00AC078D" w:rsidRPr="00AB0D53" w:rsidRDefault="00AC078D" w:rsidP="00320833">
            <w:r w:rsidRPr="00AB0D53">
              <w:rPr>
                <w:sz w:val="22"/>
                <w:szCs w:val="22"/>
              </w:rPr>
              <w:t>Амбулаторно-поликлиническое обслуживание</w:t>
            </w:r>
            <w:r>
              <w:rPr>
                <w:sz w:val="22"/>
                <w:szCs w:val="22"/>
              </w:rPr>
              <w:t>;</w:t>
            </w:r>
          </w:p>
          <w:p w:rsidR="00AC078D" w:rsidRPr="00AB0D53" w:rsidRDefault="00AC078D" w:rsidP="00320833">
            <w:r w:rsidRPr="00AB0D53">
              <w:rPr>
                <w:sz w:val="22"/>
                <w:szCs w:val="22"/>
              </w:rPr>
              <w:t>Социальное обслуживание</w:t>
            </w:r>
            <w:r>
              <w:rPr>
                <w:sz w:val="22"/>
                <w:szCs w:val="22"/>
              </w:rPr>
              <w:t>;</w:t>
            </w:r>
          </w:p>
          <w:p w:rsidR="00AC078D" w:rsidRPr="00AB0D53" w:rsidRDefault="00AC078D" w:rsidP="00320833">
            <w:r w:rsidRPr="00AB0D53">
              <w:rPr>
                <w:sz w:val="22"/>
                <w:szCs w:val="22"/>
              </w:rPr>
              <w:t>Банковская и страховая деятельность</w:t>
            </w:r>
            <w:r>
              <w:rPr>
                <w:sz w:val="22"/>
                <w:szCs w:val="22"/>
              </w:rPr>
              <w:t>;</w:t>
            </w:r>
          </w:p>
          <w:p w:rsidR="00AC078D" w:rsidRPr="00AB0D53" w:rsidRDefault="00AC078D" w:rsidP="00320833">
            <w:r w:rsidRPr="00AB0D53">
              <w:rPr>
                <w:sz w:val="22"/>
                <w:szCs w:val="22"/>
              </w:rPr>
              <w:t>Религиозное использование</w:t>
            </w:r>
            <w:r>
              <w:rPr>
                <w:sz w:val="22"/>
                <w:szCs w:val="22"/>
              </w:rPr>
              <w:t>;</w:t>
            </w:r>
          </w:p>
          <w:p w:rsidR="00AC078D" w:rsidRPr="00AB0D53" w:rsidRDefault="00AC078D" w:rsidP="00320833">
            <w:r w:rsidRPr="00AB0D53">
              <w:rPr>
                <w:sz w:val="22"/>
                <w:szCs w:val="22"/>
              </w:rPr>
              <w:t>Амбулаторное ветеринарное обслуживание</w:t>
            </w:r>
            <w:r>
              <w:rPr>
                <w:sz w:val="22"/>
                <w:szCs w:val="22"/>
              </w:rPr>
              <w:t>;</w:t>
            </w:r>
          </w:p>
          <w:p w:rsidR="00AC078D" w:rsidRPr="00AB0D53" w:rsidRDefault="00AC078D" w:rsidP="00320833">
            <w:r w:rsidRPr="00AB0D53">
              <w:rPr>
                <w:sz w:val="22"/>
                <w:szCs w:val="22"/>
              </w:rPr>
              <w:t>Объекты гаражного назначения</w:t>
            </w:r>
            <w:r>
              <w:rPr>
                <w:sz w:val="22"/>
                <w:szCs w:val="22"/>
              </w:rPr>
              <w:t>;</w:t>
            </w:r>
          </w:p>
          <w:p w:rsidR="00AC078D" w:rsidRPr="00AB0D53" w:rsidRDefault="00AC078D" w:rsidP="00320833">
            <w:r w:rsidRPr="00AB0D53">
              <w:rPr>
                <w:sz w:val="22"/>
                <w:szCs w:val="22"/>
              </w:rPr>
              <w:t>Гостиничное обслуживание</w:t>
            </w:r>
            <w:r>
              <w:rPr>
                <w:sz w:val="22"/>
                <w:szCs w:val="22"/>
              </w:rPr>
              <w:t>;</w:t>
            </w:r>
          </w:p>
          <w:p w:rsidR="00AC078D" w:rsidRPr="00336F00" w:rsidRDefault="00AC078D" w:rsidP="00320833">
            <w:pPr>
              <w:jc w:val="both"/>
            </w:pPr>
            <w:r w:rsidRPr="00AB0D53">
              <w:rPr>
                <w:sz w:val="22"/>
                <w:szCs w:val="22"/>
              </w:rPr>
              <w:t>Туристическое обслуживание</w:t>
            </w:r>
          </w:p>
        </w:tc>
        <w:tc>
          <w:tcPr>
            <w:tcW w:w="1757" w:type="pct"/>
          </w:tcPr>
          <w:p w:rsidR="00AC078D" w:rsidRPr="00336F00" w:rsidRDefault="00AC078D" w:rsidP="00320833">
            <w:pPr>
              <w:jc w:val="center"/>
            </w:pPr>
            <w:r w:rsidRPr="00336F00">
              <w:t>15 м</w:t>
            </w:r>
          </w:p>
        </w:tc>
      </w:tr>
      <w:tr w:rsidR="00AC078D" w:rsidRPr="00336F00" w:rsidTr="00320833">
        <w:tc>
          <w:tcPr>
            <w:tcW w:w="1320" w:type="pct"/>
            <w:vMerge/>
          </w:tcPr>
          <w:p w:rsidR="00AC078D" w:rsidRPr="00336F00" w:rsidRDefault="00AC078D" w:rsidP="00320833">
            <w:pPr>
              <w:rPr>
                <w:lang w:eastAsia="en-US"/>
              </w:rPr>
            </w:pPr>
          </w:p>
        </w:tc>
        <w:tc>
          <w:tcPr>
            <w:tcW w:w="1923" w:type="pct"/>
          </w:tcPr>
          <w:p w:rsidR="00AC078D" w:rsidRPr="00336F00" w:rsidRDefault="006972FF" w:rsidP="00320833">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AC078D" w:rsidRPr="00336F00" w:rsidRDefault="00AC078D" w:rsidP="00320833">
            <w:r w:rsidRPr="00336F00">
              <w:rPr>
                <w:sz w:val="22"/>
                <w:szCs w:val="22"/>
                <w:lang w:eastAsia="en-US"/>
              </w:rPr>
              <w:t>не устанавливается</w:t>
            </w:r>
          </w:p>
        </w:tc>
      </w:tr>
      <w:tr w:rsidR="00703019" w:rsidRPr="00336F00" w:rsidTr="00320833">
        <w:tc>
          <w:tcPr>
            <w:tcW w:w="1320" w:type="pct"/>
            <w:vMerge w:val="restart"/>
          </w:tcPr>
          <w:p w:rsidR="00703019" w:rsidRPr="00336F00" w:rsidRDefault="00703019" w:rsidP="00320833">
            <w:pPr>
              <w:rPr>
                <w:lang w:eastAsia="en-US"/>
              </w:rPr>
            </w:pPr>
            <w:r>
              <w:rPr>
                <w:lang w:eastAsia="en-US"/>
              </w:rPr>
              <w:t>Предельное количество этажей</w:t>
            </w:r>
          </w:p>
        </w:tc>
        <w:tc>
          <w:tcPr>
            <w:tcW w:w="1923" w:type="pct"/>
          </w:tcPr>
          <w:p w:rsidR="00703019" w:rsidRPr="003C1F24" w:rsidRDefault="00703019" w:rsidP="00320833">
            <w:pPr>
              <w:ind w:right="70"/>
            </w:pPr>
            <w:r w:rsidRPr="007A7A63">
              <w:rPr>
                <w:sz w:val="22"/>
                <w:szCs w:val="22"/>
              </w:rPr>
              <w:t xml:space="preserve">Для индивидуального жилищного строительства; </w:t>
            </w:r>
          </w:p>
        </w:tc>
        <w:tc>
          <w:tcPr>
            <w:tcW w:w="1757" w:type="pct"/>
          </w:tcPr>
          <w:p w:rsidR="00703019" w:rsidRPr="00336F00" w:rsidRDefault="00703019" w:rsidP="00320833">
            <w:pPr>
              <w:rPr>
                <w:lang w:eastAsia="en-US"/>
              </w:rPr>
            </w:pPr>
            <w:r>
              <w:rPr>
                <w:sz w:val="22"/>
                <w:szCs w:val="22"/>
                <w:lang w:eastAsia="en-US"/>
              </w:rPr>
              <w:t>не выше 3 надземных этажей</w:t>
            </w:r>
          </w:p>
        </w:tc>
      </w:tr>
      <w:tr w:rsidR="00703019" w:rsidRPr="00336F00" w:rsidTr="00320833">
        <w:tc>
          <w:tcPr>
            <w:tcW w:w="1320" w:type="pct"/>
            <w:vMerge/>
          </w:tcPr>
          <w:p w:rsidR="00703019" w:rsidRPr="00336F00" w:rsidRDefault="00703019" w:rsidP="00320833">
            <w:pPr>
              <w:rPr>
                <w:lang w:eastAsia="en-US"/>
              </w:rPr>
            </w:pPr>
          </w:p>
        </w:tc>
        <w:tc>
          <w:tcPr>
            <w:tcW w:w="1923" w:type="pct"/>
          </w:tcPr>
          <w:p w:rsidR="00703019" w:rsidRPr="007F61A7" w:rsidRDefault="00703019" w:rsidP="00320833">
            <w:pPr>
              <w:jc w:val="both"/>
            </w:pPr>
            <w:r w:rsidRPr="007F61A7">
              <w:rPr>
                <w:sz w:val="22"/>
                <w:szCs w:val="22"/>
              </w:rPr>
              <w:t>Блокированная жилая застройка</w:t>
            </w:r>
          </w:p>
          <w:p w:rsidR="00703019" w:rsidRPr="00AB0D53" w:rsidRDefault="00703019" w:rsidP="00320833"/>
        </w:tc>
        <w:tc>
          <w:tcPr>
            <w:tcW w:w="1757" w:type="pct"/>
          </w:tcPr>
          <w:p w:rsidR="00703019" w:rsidRPr="00336F00" w:rsidRDefault="00703019" w:rsidP="00320833">
            <w:pPr>
              <w:jc w:val="center"/>
              <w:rPr>
                <w:lang w:eastAsia="en-US"/>
              </w:rPr>
            </w:pPr>
            <w:r>
              <w:rPr>
                <w:sz w:val="22"/>
                <w:szCs w:val="22"/>
                <w:lang w:eastAsia="en-US"/>
              </w:rPr>
              <w:t>3</w:t>
            </w:r>
          </w:p>
        </w:tc>
      </w:tr>
      <w:tr w:rsidR="00703019" w:rsidRPr="00336F00" w:rsidTr="00320833">
        <w:tc>
          <w:tcPr>
            <w:tcW w:w="1320" w:type="pct"/>
            <w:vMerge/>
          </w:tcPr>
          <w:p w:rsidR="00703019" w:rsidRPr="00336F00" w:rsidRDefault="00703019" w:rsidP="00320833">
            <w:pPr>
              <w:rPr>
                <w:lang w:eastAsia="en-US"/>
              </w:rPr>
            </w:pPr>
          </w:p>
        </w:tc>
        <w:tc>
          <w:tcPr>
            <w:tcW w:w="1923" w:type="pct"/>
          </w:tcPr>
          <w:p w:rsidR="00703019" w:rsidRPr="007F61A7" w:rsidRDefault="00703019" w:rsidP="00320833">
            <w:pPr>
              <w:jc w:val="both"/>
            </w:pPr>
            <w:r w:rsidRPr="007F61A7">
              <w:rPr>
                <w:sz w:val="22"/>
                <w:szCs w:val="22"/>
              </w:rPr>
              <w:t xml:space="preserve">Малоэтажная </w:t>
            </w:r>
            <w:r w:rsidRPr="007A7A63">
              <w:rPr>
                <w:sz w:val="22"/>
                <w:szCs w:val="22"/>
              </w:rPr>
              <w:t>многоквартирная застройка</w:t>
            </w:r>
          </w:p>
        </w:tc>
        <w:tc>
          <w:tcPr>
            <w:tcW w:w="1757" w:type="pct"/>
          </w:tcPr>
          <w:p w:rsidR="00703019" w:rsidRPr="00336F00" w:rsidRDefault="00703019" w:rsidP="00320833">
            <w:pPr>
              <w:rPr>
                <w:lang w:eastAsia="en-US"/>
              </w:rPr>
            </w:pPr>
            <w:r>
              <w:rPr>
                <w:sz w:val="22"/>
                <w:szCs w:val="22"/>
                <w:lang w:eastAsia="en-US"/>
              </w:rPr>
              <w:t>до 4 этажей включая мансардный</w:t>
            </w:r>
          </w:p>
        </w:tc>
      </w:tr>
      <w:tr w:rsidR="00703019" w:rsidRPr="00336F00" w:rsidTr="00320833">
        <w:tc>
          <w:tcPr>
            <w:tcW w:w="1320" w:type="pct"/>
            <w:vMerge/>
          </w:tcPr>
          <w:p w:rsidR="00703019" w:rsidRPr="00336F00" w:rsidRDefault="00703019" w:rsidP="00320833">
            <w:pPr>
              <w:rPr>
                <w:lang w:eastAsia="en-US"/>
              </w:rPr>
            </w:pPr>
          </w:p>
        </w:tc>
        <w:tc>
          <w:tcPr>
            <w:tcW w:w="1923" w:type="pct"/>
          </w:tcPr>
          <w:p w:rsidR="00703019" w:rsidRPr="007F61A7" w:rsidRDefault="00703019" w:rsidP="00320833">
            <w:pPr>
              <w:jc w:val="both"/>
            </w:pPr>
            <w:r>
              <w:t>Образование и просвещение</w:t>
            </w:r>
          </w:p>
        </w:tc>
        <w:tc>
          <w:tcPr>
            <w:tcW w:w="1757" w:type="pct"/>
          </w:tcPr>
          <w:p w:rsidR="00703019" w:rsidRPr="00D92B5D" w:rsidRDefault="00703019" w:rsidP="00320833">
            <w:pPr>
              <w:rPr>
                <w:lang w:eastAsia="en-US"/>
              </w:rPr>
            </w:pPr>
            <w:r w:rsidRPr="00D92B5D">
              <w:rPr>
                <w:sz w:val="22"/>
                <w:szCs w:val="22"/>
                <w:lang w:eastAsia="en-US"/>
              </w:rPr>
              <w:t xml:space="preserve">не выше 3 надземных этажей для </w:t>
            </w:r>
            <w:r>
              <w:rPr>
                <w:sz w:val="22"/>
                <w:szCs w:val="22"/>
                <w:lang w:eastAsia="en-US"/>
              </w:rPr>
              <w:t xml:space="preserve">общеобразовательных </w:t>
            </w:r>
            <w:r w:rsidRPr="00D92B5D">
              <w:rPr>
                <w:sz w:val="22"/>
                <w:szCs w:val="22"/>
                <w:lang w:eastAsia="en-US"/>
              </w:rPr>
              <w:t>школ;</w:t>
            </w:r>
          </w:p>
          <w:p w:rsidR="00703019" w:rsidRDefault="00703019" w:rsidP="00320833">
            <w:pPr>
              <w:rPr>
                <w:lang w:eastAsia="en-US"/>
              </w:rPr>
            </w:pPr>
            <w:r w:rsidRPr="00D92B5D">
              <w:rPr>
                <w:sz w:val="22"/>
                <w:szCs w:val="22"/>
                <w:lang w:eastAsia="en-US"/>
              </w:rPr>
              <w:t>не выше 2 надземных этажей для</w:t>
            </w:r>
            <w:r>
              <w:rPr>
                <w:sz w:val="22"/>
                <w:szCs w:val="22"/>
                <w:lang w:eastAsia="en-US"/>
              </w:rPr>
              <w:t xml:space="preserve"> дошкольных образовательных учреждений;</w:t>
            </w:r>
          </w:p>
          <w:p w:rsidR="00703019" w:rsidRDefault="00703019" w:rsidP="00320833">
            <w:pPr>
              <w:rPr>
                <w:lang w:eastAsia="en-US"/>
              </w:rPr>
            </w:pPr>
            <w:r w:rsidRPr="006972FF">
              <w:rPr>
                <w:sz w:val="22"/>
                <w:szCs w:val="22"/>
              </w:rPr>
              <w:t>4 - профессиональное учебное заведение</w:t>
            </w:r>
          </w:p>
        </w:tc>
      </w:tr>
      <w:tr w:rsidR="00703019" w:rsidRPr="00336F00" w:rsidTr="00320833">
        <w:tc>
          <w:tcPr>
            <w:tcW w:w="1320" w:type="pct"/>
            <w:vMerge/>
          </w:tcPr>
          <w:p w:rsidR="00703019" w:rsidRPr="00336F00" w:rsidRDefault="00703019" w:rsidP="00320833">
            <w:pPr>
              <w:rPr>
                <w:lang w:eastAsia="en-US"/>
              </w:rPr>
            </w:pPr>
          </w:p>
        </w:tc>
        <w:tc>
          <w:tcPr>
            <w:tcW w:w="1923" w:type="pct"/>
          </w:tcPr>
          <w:p w:rsidR="00703019" w:rsidRDefault="00703019" w:rsidP="00320833">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703019" w:rsidRPr="00D92B5D" w:rsidRDefault="00703019" w:rsidP="00320833">
            <w:pPr>
              <w:rPr>
                <w:lang w:eastAsia="en-US"/>
              </w:rPr>
            </w:pPr>
            <w:r>
              <w:rPr>
                <w:sz w:val="22"/>
                <w:szCs w:val="22"/>
                <w:lang w:eastAsia="en-US"/>
              </w:rPr>
              <w:t>не устанавливается</w:t>
            </w:r>
          </w:p>
        </w:tc>
      </w:tr>
      <w:tr w:rsidR="00AC078D" w:rsidRPr="00336F00" w:rsidTr="00320833">
        <w:trPr>
          <w:trHeight w:val="267"/>
        </w:trPr>
        <w:tc>
          <w:tcPr>
            <w:tcW w:w="1320" w:type="pct"/>
            <w:vMerge w:val="restart"/>
          </w:tcPr>
          <w:p w:rsidR="00AC078D" w:rsidRPr="00336F00" w:rsidRDefault="00AC078D" w:rsidP="00320833">
            <w:r w:rsidRPr="00336F00">
              <w:rPr>
                <w:sz w:val="22"/>
                <w:szCs w:val="22"/>
              </w:rPr>
              <w:t>Максимальный процент застройки в границах земельного участка</w:t>
            </w:r>
          </w:p>
        </w:tc>
        <w:tc>
          <w:tcPr>
            <w:tcW w:w="1923" w:type="pct"/>
          </w:tcPr>
          <w:p w:rsidR="00AC078D" w:rsidRPr="007A7A63" w:rsidRDefault="00AC078D" w:rsidP="00320833">
            <w:pPr>
              <w:ind w:right="70"/>
            </w:pPr>
            <w:r w:rsidRPr="007A7A63">
              <w:rPr>
                <w:sz w:val="22"/>
                <w:szCs w:val="22"/>
              </w:rPr>
              <w:t xml:space="preserve">Для индивидуального жилищного строительства; </w:t>
            </w:r>
          </w:p>
          <w:p w:rsidR="00AC078D" w:rsidRDefault="00AC078D" w:rsidP="00320833">
            <w:r w:rsidRPr="007F61A7">
              <w:rPr>
                <w:sz w:val="22"/>
                <w:szCs w:val="22"/>
              </w:rPr>
              <w:t xml:space="preserve">Малоэтажная </w:t>
            </w:r>
            <w:r w:rsidRPr="007A7A63">
              <w:rPr>
                <w:sz w:val="22"/>
                <w:szCs w:val="22"/>
              </w:rPr>
              <w:t>многоквартирная застройка</w:t>
            </w:r>
            <w:r>
              <w:rPr>
                <w:sz w:val="22"/>
                <w:szCs w:val="22"/>
              </w:rPr>
              <w:t>;</w:t>
            </w:r>
          </w:p>
          <w:p w:rsidR="00AC078D" w:rsidRPr="00AB0D53" w:rsidRDefault="00AC078D" w:rsidP="00320833">
            <w:r w:rsidRPr="00AB0D53">
              <w:rPr>
                <w:sz w:val="22"/>
                <w:szCs w:val="22"/>
              </w:rPr>
              <w:t>Бытовое обслуживание;</w:t>
            </w:r>
          </w:p>
          <w:p w:rsidR="00AC078D" w:rsidRPr="00AB0D53" w:rsidRDefault="00AC078D" w:rsidP="00320833">
            <w:r w:rsidRPr="00AB0D53">
              <w:rPr>
                <w:sz w:val="22"/>
                <w:szCs w:val="22"/>
              </w:rPr>
              <w:t>Магазины;</w:t>
            </w:r>
          </w:p>
          <w:p w:rsidR="00AC078D" w:rsidRPr="00AB0D53" w:rsidRDefault="00AC078D" w:rsidP="00320833">
            <w:r w:rsidRPr="00AB0D53">
              <w:rPr>
                <w:sz w:val="22"/>
                <w:szCs w:val="22"/>
              </w:rPr>
              <w:t>Общественное управление</w:t>
            </w:r>
            <w:r>
              <w:rPr>
                <w:sz w:val="22"/>
                <w:szCs w:val="22"/>
              </w:rPr>
              <w:t>;</w:t>
            </w:r>
          </w:p>
          <w:p w:rsidR="00AC078D" w:rsidRPr="00AB0D53" w:rsidRDefault="00AC078D" w:rsidP="00320833">
            <w:pPr>
              <w:rPr>
                <w:color w:val="000000"/>
              </w:rPr>
            </w:pPr>
            <w:r w:rsidRPr="00AB0D53">
              <w:rPr>
                <w:color w:val="000000"/>
                <w:sz w:val="22"/>
                <w:szCs w:val="22"/>
              </w:rPr>
              <w:t>Общественное питание</w:t>
            </w:r>
            <w:r>
              <w:rPr>
                <w:color w:val="000000"/>
                <w:sz w:val="22"/>
                <w:szCs w:val="22"/>
              </w:rPr>
              <w:t>;</w:t>
            </w:r>
          </w:p>
          <w:p w:rsidR="00AC078D" w:rsidRPr="00AB0D53" w:rsidRDefault="00AC078D" w:rsidP="00320833">
            <w:r w:rsidRPr="00AB0D53">
              <w:rPr>
                <w:sz w:val="22"/>
                <w:szCs w:val="22"/>
              </w:rPr>
              <w:t>Амбулаторно-поликлиническое обслуживание</w:t>
            </w:r>
            <w:r>
              <w:rPr>
                <w:sz w:val="22"/>
                <w:szCs w:val="22"/>
              </w:rPr>
              <w:t>;</w:t>
            </w:r>
          </w:p>
          <w:p w:rsidR="00AC078D" w:rsidRPr="00AB0D53" w:rsidRDefault="00AC078D" w:rsidP="00320833">
            <w:r w:rsidRPr="00AB0D53">
              <w:rPr>
                <w:sz w:val="22"/>
                <w:szCs w:val="22"/>
              </w:rPr>
              <w:t>Социальное обслуживание</w:t>
            </w:r>
            <w:r>
              <w:rPr>
                <w:sz w:val="22"/>
                <w:szCs w:val="22"/>
              </w:rPr>
              <w:t>;</w:t>
            </w:r>
          </w:p>
          <w:p w:rsidR="00AC078D" w:rsidRPr="00AB0D53" w:rsidRDefault="00AC078D" w:rsidP="00320833">
            <w:r w:rsidRPr="00AB0D53">
              <w:rPr>
                <w:sz w:val="22"/>
                <w:szCs w:val="22"/>
              </w:rPr>
              <w:t>Банковская и страховая деятельность</w:t>
            </w:r>
            <w:r>
              <w:rPr>
                <w:sz w:val="22"/>
                <w:szCs w:val="22"/>
              </w:rPr>
              <w:t>;</w:t>
            </w:r>
          </w:p>
          <w:p w:rsidR="00AC078D" w:rsidRPr="00AB0D53" w:rsidRDefault="00AC078D" w:rsidP="00320833">
            <w:r w:rsidRPr="00AB0D53">
              <w:rPr>
                <w:sz w:val="22"/>
                <w:szCs w:val="22"/>
              </w:rPr>
              <w:t>Амбулаторное ветеринарное обслуживание</w:t>
            </w:r>
            <w:r>
              <w:rPr>
                <w:sz w:val="22"/>
                <w:szCs w:val="22"/>
              </w:rPr>
              <w:t>;</w:t>
            </w:r>
          </w:p>
          <w:p w:rsidR="00AC078D" w:rsidRPr="00AB0D53" w:rsidRDefault="00AC078D" w:rsidP="00320833">
            <w:r w:rsidRPr="00AB0D53">
              <w:rPr>
                <w:sz w:val="22"/>
                <w:szCs w:val="22"/>
              </w:rPr>
              <w:t>Объекты гаражного назначения</w:t>
            </w:r>
            <w:r>
              <w:rPr>
                <w:sz w:val="22"/>
                <w:szCs w:val="22"/>
              </w:rPr>
              <w:t>;</w:t>
            </w:r>
          </w:p>
          <w:p w:rsidR="00AC078D" w:rsidRPr="00336F00" w:rsidRDefault="00AC078D" w:rsidP="00320833">
            <w:pPr>
              <w:tabs>
                <w:tab w:val="center" w:pos="1734"/>
              </w:tabs>
              <w:jc w:val="both"/>
            </w:pPr>
            <w:r w:rsidRPr="00AB0D53">
              <w:rPr>
                <w:sz w:val="22"/>
                <w:szCs w:val="22"/>
              </w:rPr>
              <w:t>Гостиничное обслуживание</w:t>
            </w:r>
            <w:r>
              <w:rPr>
                <w:sz w:val="22"/>
                <w:szCs w:val="22"/>
              </w:rPr>
              <w:tab/>
            </w:r>
          </w:p>
        </w:tc>
        <w:tc>
          <w:tcPr>
            <w:tcW w:w="1757" w:type="pct"/>
          </w:tcPr>
          <w:p w:rsidR="00AC078D" w:rsidRPr="00980C45" w:rsidRDefault="00AC078D" w:rsidP="00320833">
            <w:pPr>
              <w:jc w:val="center"/>
            </w:pPr>
          </w:p>
          <w:p w:rsidR="00AC078D" w:rsidRPr="00980C45" w:rsidRDefault="00AC078D" w:rsidP="00320833">
            <w:pPr>
              <w:jc w:val="center"/>
            </w:pPr>
            <w:r w:rsidRPr="00980C45">
              <w:rPr>
                <w:sz w:val="22"/>
                <w:szCs w:val="22"/>
              </w:rPr>
              <w:t>60 %</w:t>
            </w:r>
          </w:p>
        </w:tc>
      </w:tr>
      <w:tr w:rsidR="00AC078D" w:rsidRPr="00336F00" w:rsidTr="00320833">
        <w:tc>
          <w:tcPr>
            <w:tcW w:w="1320" w:type="pct"/>
            <w:vMerge/>
          </w:tcPr>
          <w:p w:rsidR="00AC078D" w:rsidRPr="00336F00" w:rsidRDefault="00AC078D" w:rsidP="00320833"/>
        </w:tc>
        <w:tc>
          <w:tcPr>
            <w:tcW w:w="1923" w:type="pct"/>
          </w:tcPr>
          <w:p w:rsidR="00AC078D" w:rsidRPr="00336F00" w:rsidRDefault="00AC078D" w:rsidP="00320833">
            <w:pPr>
              <w:jc w:val="both"/>
            </w:pPr>
            <w:r w:rsidRPr="007F61A7">
              <w:rPr>
                <w:sz w:val="22"/>
                <w:szCs w:val="22"/>
              </w:rPr>
              <w:t>Блокированная жилая застройка</w:t>
            </w:r>
          </w:p>
        </w:tc>
        <w:tc>
          <w:tcPr>
            <w:tcW w:w="1757" w:type="pct"/>
          </w:tcPr>
          <w:p w:rsidR="00AC078D" w:rsidRPr="00980C45" w:rsidRDefault="00AC078D" w:rsidP="00320833">
            <w:pPr>
              <w:jc w:val="center"/>
            </w:pPr>
            <w:r w:rsidRPr="00980C45">
              <w:rPr>
                <w:sz w:val="22"/>
                <w:szCs w:val="22"/>
              </w:rPr>
              <w:t>70 %</w:t>
            </w:r>
          </w:p>
        </w:tc>
      </w:tr>
      <w:tr w:rsidR="00AC078D" w:rsidRPr="00336F00" w:rsidTr="00320833">
        <w:tc>
          <w:tcPr>
            <w:tcW w:w="1320" w:type="pct"/>
            <w:vMerge/>
          </w:tcPr>
          <w:p w:rsidR="00AC078D" w:rsidRPr="00336F00" w:rsidRDefault="00AC078D" w:rsidP="00320833"/>
        </w:tc>
        <w:tc>
          <w:tcPr>
            <w:tcW w:w="1923" w:type="pct"/>
          </w:tcPr>
          <w:p w:rsidR="00AC078D" w:rsidRPr="00AB0D53" w:rsidRDefault="00AC078D" w:rsidP="00320833">
            <w:r w:rsidRPr="00AB0D53">
              <w:rPr>
                <w:sz w:val="22"/>
                <w:szCs w:val="22"/>
              </w:rPr>
              <w:t>Спорт</w:t>
            </w:r>
            <w:r>
              <w:rPr>
                <w:sz w:val="22"/>
                <w:szCs w:val="22"/>
              </w:rPr>
              <w:t>;</w:t>
            </w:r>
          </w:p>
          <w:p w:rsidR="00AC078D" w:rsidRPr="00AB0D53" w:rsidRDefault="00AC078D" w:rsidP="00320833">
            <w:r w:rsidRPr="00AB0D53">
              <w:rPr>
                <w:sz w:val="22"/>
                <w:szCs w:val="22"/>
              </w:rPr>
              <w:t>Туристическое обслуживание</w:t>
            </w:r>
          </w:p>
        </w:tc>
        <w:tc>
          <w:tcPr>
            <w:tcW w:w="1757" w:type="pct"/>
            <w:vAlign w:val="center"/>
          </w:tcPr>
          <w:p w:rsidR="00AC078D" w:rsidRPr="00980C45" w:rsidRDefault="00AC078D" w:rsidP="00320833">
            <w:pPr>
              <w:jc w:val="center"/>
            </w:pPr>
            <w:r w:rsidRPr="00980C45">
              <w:rPr>
                <w:sz w:val="22"/>
                <w:szCs w:val="22"/>
              </w:rPr>
              <w:t>40 %</w:t>
            </w:r>
          </w:p>
        </w:tc>
      </w:tr>
      <w:tr w:rsidR="00AC078D" w:rsidRPr="00336F00" w:rsidTr="00320833">
        <w:tc>
          <w:tcPr>
            <w:tcW w:w="1320" w:type="pct"/>
            <w:vMerge/>
          </w:tcPr>
          <w:p w:rsidR="00AC078D" w:rsidRPr="00336F00" w:rsidRDefault="00AC078D" w:rsidP="00320833"/>
        </w:tc>
        <w:tc>
          <w:tcPr>
            <w:tcW w:w="1923" w:type="pct"/>
          </w:tcPr>
          <w:p w:rsidR="00AC078D" w:rsidRPr="00053294" w:rsidRDefault="006972FF" w:rsidP="00320833">
            <w:pPr>
              <w:rPr>
                <w:highlight w:val="yellow"/>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vAlign w:val="center"/>
          </w:tcPr>
          <w:p w:rsidR="00AC078D" w:rsidRPr="00D92B5D" w:rsidRDefault="00AC078D" w:rsidP="00980C45">
            <w:r w:rsidRPr="00D92B5D">
              <w:rPr>
                <w:sz w:val="22"/>
                <w:szCs w:val="22"/>
              </w:rPr>
              <w:t>не устанавливается</w:t>
            </w:r>
          </w:p>
        </w:tc>
      </w:tr>
    </w:tbl>
    <w:p w:rsidR="00703019" w:rsidRDefault="00703019" w:rsidP="0055458B">
      <w:pPr>
        <w:keepNext/>
        <w:jc w:val="center"/>
        <w:outlineLvl w:val="0"/>
        <w:rPr>
          <w:b/>
          <w:bCs/>
          <w:kern w:val="32"/>
        </w:rPr>
      </w:pPr>
      <w:bookmarkStart w:id="366" w:name="_Toc494378604"/>
    </w:p>
    <w:p w:rsidR="00290B2F" w:rsidRPr="00FC4BE7" w:rsidRDefault="00731DDF" w:rsidP="00290B2F">
      <w:pPr>
        <w:keepNext/>
        <w:jc w:val="center"/>
        <w:outlineLvl w:val="0"/>
        <w:rPr>
          <w:b/>
          <w:bCs/>
          <w:kern w:val="32"/>
        </w:rPr>
      </w:pPr>
      <w:bookmarkStart w:id="367" w:name="_Toc494378600"/>
      <w:bookmarkStart w:id="368" w:name="_Toc507770503"/>
      <w:bookmarkStart w:id="369" w:name="_Toc527535106"/>
      <w:r>
        <w:rPr>
          <w:b/>
          <w:bCs/>
          <w:kern w:val="32"/>
        </w:rPr>
        <w:t>Статья 50</w:t>
      </w:r>
      <w:r w:rsidR="00290B2F" w:rsidRPr="00FC4BE7">
        <w:rPr>
          <w:b/>
          <w:bCs/>
          <w:kern w:val="32"/>
        </w:rPr>
        <w:t>. Градостроительный регламент зоны учреждений школьного и дошкольного образования (О2)</w:t>
      </w:r>
      <w:bookmarkEnd w:id="367"/>
      <w:bookmarkEnd w:id="368"/>
      <w:bookmarkEnd w:id="369"/>
    </w:p>
    <w:p w:rsidR="00290B2F" w:rsidRPr="00FC4BE7" w:rsidRDefault="00290B2F" w:rsidP="00290B2F">
      <w:pPr>
        <w:ind w:firstLine="708"/>
        <w:jc w:val="both"/>
      </w:pPr>
    </w:p>
    <w:p w:rsidR="00290B2F" w:rsidRPr="00FC4BE7" w:rsidRDefault="00290B2F" w:rsidP="00290B2F">
      <w:pPr>
        <w:ind w:firstLine="708"/>
        <w:jc w:val="both"/>
      </w:pPr>
      <w:r w:rsidRPr="00FC4BE7">
        <w:t xml:space="preserve">1. Цель выделения зоны – для обеспечения правовых условий строительства и реконструкции объектов образования. </w:t>
      </w:r>
    </w:p>
    <w:p w:rsidR="00290B2F" w:rsidRDefault="00290B2F" w:rsidP="00290B2F">
      <w:pPr>
        <w:ind w:firstLine="708"/>
        <w:jc w:val="both"/>
      </w:pPr>
      <w:r w:rsidRPr="00FC4BE7">
        <w:t>2. Виды разрешенного использования земельных участков и объектов капитального строительства</w:t>
      </w:r>
      <w:r w:rsidR="002A4555">
        <w:t xml:space="preserve"> устанавливаются в соответствии с таблицей 1.</w:t>
      </w:r>
    </w:p>
    <w:p w:rsidR="002A4555" w:rsidRPr="00FC4BE7" w:rsidRDefault="002A4555" w:rsidP="00290B2F">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78"/>
        <w:gridCol w:w="817"/>
      </w:tblGrid>
      <w:tr w:rsidR="00290B2F" w:rsidRPr="00805E7C" w:rsidTr="00290B2F">
        <w:trPr>
          <w:tblHeader/>
        </w:trPr>
        <w:tc>
          <w:tcPr>
            <w:tcW w:w="1241" w:type="pct"/>
            <w:vAlign w:val="center"/>
          </w:tcPr>
          <w:p w:rsidR="00290B2F" w:rsidRPr="00805E7C" w:rsidRDefault="00290B2F" w:rsidP="00290B2F">
            <w:pPr>
              <w:autoSpaceDE w:val="0"/>
              <w:autoSpaceDN w:val="0"/>
              <w:adjustRightInd w:val="0"/>
              <w:jc w:val="center"/>
            </w:pPr>
            <w:r w:rsidRPr="00805E7C">
              <w:rPr>
                <w:sz w:val="22"/>
                <w:szCs w:val="22"/>
              </w:rPr>
              <w:t xml:space="preserve">Наименование вида разрешенного использования </w:t>
            </w:r>
          </w:p>
        </w:tc>
        <w:tc>
          <w:tcPr>
            <w:tcW w:w="3332" w:type="pct"/>
            <w:vAlign w:val="center"/>
          </w:tcPr>
          <w:p w:rsidR="00290B2F" w:rsidRPr="00805E7C" w:rsidRDefault="00290B2F" w:rsidP="00290B2F">
            <w:pPr>
              <w:autoSpaceDE w:val="0"/>
              <w:autoSpaceDN w:val="0"/>
              <w:adjustRightInd w:val="0"/>
              <w:jc w:val="center"/>
            </w:pPr>
            <w:r w:rsidRPr="00805E7C">
              <w:rPr>
                <w:sz w:val="22"/>
                <w:szCs w:val="22"/>
              </w:rPr>
              <w:t xml:space="preserve">Описание вида разрешенного использования </w:t>
            </w:r>
          </w:p>
        </w:tc>
        <w:tc>
          <w:tcPr>
            <w:tcW w:w="427" w:type="pct"/>
            <w:vAlign w:val="center"/>
          </w:tcPr>
          <w:p w:rsidR="00290B2F" w:rsidRPr="00805E7C" w:rsidRDefault="00290B2F" w:rsidP="00290B2F">
            <w:pPr>
              <w:autoSpaceDE w:val="0"/>
              <w:autoSpaceDN w:val="0"/>
              <w:adjustRightInd w:val="0"/>
              <w:jc w:val="center"/>
            </w:pPr>
            <w:r w:rsidRPr="00805E7C">
              <w:rPr>
                <w:sz w:val="22"/>
                <w:szCs w:val="22"/>
              </w:rPr>
              <w:t>Код</w:t>
            </w:r>
          </w:p>
        </w:tc>
      </w:tr>
      <w:tr w:rsidR="00290B2F" w:rsidRPr="00805E7C" w:rsidTr="00290B2F">
        <w:tc>
          <w:tcPr>
            <w:tcW w:w="5000" w:type="pct"/>
            <w:gridSpan w:val="3"/>
          </w:tcPr>
          <w:p w:rsidR="00290B2F" w:rsidRPr="00805E7C" w:rsidRDefault="00290B2F" w:rsidP="00290B2F">
            <w:pPr>
              <w:autoSpaceDE w:val="0"/>
              <w:autoSpaceDN w:val="0"/>
              <w:adjustRightInd w:val="0"/>
              <w:jc w:val="center"/>
              <w:rPr>
                <w:b/>
                <w:bCs/>
              </w:rPr>
            </w:pPr>
            <w:r w:rsidRPr="00805E7C">
              <w:rPr>
                <w:b/>
                <w:bCs/>
                <w:sz w:val="22"/>
                <w:szCs w:val="22"/>
              </w:rPr>
              <w:t>Основные виды разрешенного использования</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Дошкольное, начальное и среднее общее образование</w:t>
            </w:r>
          </w:p>
        </w:tc>
        <w:tc>
          <w:tcPr>
            <w:tcW w:w="3332"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2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3.5.1</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32"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332" w:type="pct"/>
          </w:tcPr>
          <w:p w:rsidR="00290B2F" w:rsidRPr="00805E7C" w:rsidRDefault="00290B2F" w:rsidP="00290B2F">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290B2F" w:rsidRPr="00805E7C" w:rsidTr="00290B2F">
        <w:tc>
          <w:tcPr>
            <w:tcW w:w="5000" w:type="pct"/>
            <w:gridSpan w:val="3"/>
          </w:tcPr>
          <w:p w:rsidR="00290B2F" w:rsidRPr="00805E7C" w:rsidRDefault="00290B2F" w:rsidP="00290B2F">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Спорт</w:t>
            </w:r>
          </w:p>
        </w:tc>
        <w:tc>
          <w:tcPr>
            <w:tcW w:w="3332"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2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5.1</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Социальное обслуживание</w:t>
            </w:r>
          </w:p>
        </w:tc>
        <w:tc>
          <w:tcPr>
            <w:tcW w:w="3332"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гражданам социальной помощи (в части размещения домов ребенка, детских домов, службы психологической и бесплатной юридической помощи, социальных служб, в которых осуществляется прием граждан по вопросам оказания социальной помощи и назначения социальных или пенсионных выплат)</w:t>
            </w:r>
          </w:p>
        </w:tc>
        <w:tc>
          <w:tcPr>
            <w:tcW w:w="427" w:type="pct"/>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3.2</w:t>
            </w:r>
          </w:p>
        </w:tc>
      </w:tr>
      <w:tr w:rsidR="00290B2F" w:rsidRPr="00805E7C" w:rsidTr="00290B2F">
        <w:tc>
          <w:tcPr>
            <w:tcW w:w="5000" w:type="pct"/>
            <w:gridSpan w:val="3"/>
          </w:tcPr>
          <w:p w:rsidR="00290B2F" w:rsidRPr="00805E7C" w:rsidRDefault="00290B2F" w:rsidP="00290B2F">
            <w:pPr>
              <w:jc w:val="center"/>
            </w:pPr>
            <w:r w:rsidRPr="00805E7C">
              <w:rPr>
                <w:b/>
                <w:bCs/>
                <w:sz w:val="22"/>
                <w:szCs w:val="22"/>
              </w:rPr>
              <w:t>Вспомогательные виды разрешенного использования</w:t>
            </w:r>
          </w:p>
        </w:tc>
      </w:tr>
      <w:tr w:rsidR="002A4555" w:rsidRPr="00805E7C" w:rsidTr="00290B2F">
        <w:tc>
          <w:tcPr>
            <w:tcW w:w="1241" w:type="pct"/>
          </w:tcPr>
          <w:p w:rsidR="002A4555" w:rsidRPr="000C1F56" w:rsidRDefault="002A4555" w:rsidP="002A4555">
            <w:pPr>
              <w:autoSpaceDE w:val="0"/>
              <w:autoSpaceDN w:val="0"/>
              <w:adjustRightInd w:val="0"/>
            </w:pPr>
            <w:r w:rsidRPr="000C1F56">
              <w:rPr>
                <w:sz w:val="22"/>
                <w:szCs w:val="22"/>
              </w:rPr>
              <w:t>Размещение объектов хранения  и стоянки транспортных средств</w:t>
            </w:r>
          </w:p>
        </w:tc>
        <w:tc>
          <w:tcPr>
            <w:tcW w:w="3332" w:type="pct"/>
          </w:tcPr>
          <w:p w:rsidR="002A4555" w:rsidRPr="000C1F56" w:rsidRDefault="002A4555" w:rsidP="002A4555">
            <w:pPr>
              <w:autoSpaceDE w:val="0"/>
              <w:autoSpaceDN w:val="0"/>
              <w:adjustRightInd w:val="0"/>
              <w:ind w:firstLine="255"/>
              <w:jc w:val="both"/>
            </w:pPr>
            <w:r w:rsidRPr="000C1F56">
              <w:rPr>
                <w:sz w:val="22"/>
                <w:szCs w:val="22"/>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427" w:type="pct"/>
          </w:tcPr>
          <w:p w:rsidR="002A4555" w:rsidRPr="00805E7C" w:rsidRDefault="002A4555" w:rsidP="002A4555">
            <w:pPr>
              <w:autoSpaceDE w:val="0"/>
              <w:autoSpaceDN w:val="0"/>
              <w:adjustRightInd w:val="0"/>
              <w:jc w:val="center"/>
            </w:pPr>
            <w:r>
              <w:t>-</w:t>
            </w:r>
          </w:p>
        </w:tc>
      </w:tr>
      <w:tr w:rsidR="002A4555" w:rsidRPr="00805E7C" w:rsidTr="00290B2F">
        <w:tc>
          <w:tcPr>
            <w:tcW w:w="1241" w:type="pct"/>
          </w:tcPr>
          <w:p w:rsidR="002A4555" w:rsidRPr="000C1F56" w:rsidRDefault="002A4555" w:rsidP="002A4555">
            <w:pPr>
              <w:autoSpaceDE w:val="0"/>
              <w:autoSpaceDN w:val="0"/>
              <w:adjustRightInd w:val="0"/>
            </w:pPr>
            <w:r w:rsidRPr="000C1F56">
              <w:rPr>
                <w:sz w:val="22"/>
                <w:szCs w:val="22"/>
              </w:rPr>
              <w:t xml:space="preserve">Размещение площадок для спортивных занятий и отдыха </w:t>
            </w:r>
          </w:p>
        </w:tc>
        <w:tc>
          <w:tcPr>
            <w:tcW w:w="3332" w:type="pct"/>
          </w:tcPr>
          <w:p w:rsidR="002A4555" w:rsidRPr="000C1F56" w:rsidRDefault="002A4555" w:rsidP="002A4555">
            <w:pPr>
              <w:autoSpaceDE w:val="0"/>
              <w:autoSpaceDN w:val="0"/>
              <w:adjustRightInd w:val="0"/>
              <w:jc w:val="both"/>
            </w:pPr>
            <w:r w:rsidRPr="000C1F56">
              <w:rPr>
                <w:sz w:val="22"/>
                <w:szCs w:val="22"/>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427" w:type="pct"/>
          </w:tcPr>
          <w:p w:rsidR="002A4555" w:rsidRPr="00805E7C" w:rsidRDefault="002A4555" w:rsidP="002A4555">
            <w:pPr>
              <w:autoSpaceDE w:val="0"/>
              <w:autoSpaceDN w:val="0"/>
              <w:adjustRightInd w:val="0"/>
              <w:jc w:val="center"/>
            </w:pPr>
            <w:r>
              <w:t>-</w:t>
            </w:r>
          </w:p>
        </w:tc>
      </w:tr>
      <w:tr w:rsidR="002A4555" w:rsidRPr="00805E7C" w:rsidTr="00290B2F">
        <w:tc>
          <w:tcPr>
            <w:tcW w:w="1241" w:type="pct"/>
          </w:tcPr>
          <w:p w:rsidR="002A4555" w:rsidRPr="000C1F56" w:rsidRDefault="002A4555" w:rsidP="002A4555">
            <w:pPr>
              <w:autoSpaceDE w:val="0"/>
              <w:autoSpaceDN w:val="0"/>
              <w:adjustRightInd w:val="0"/>
            </w:pPr>
            <w:r w:rsidRPr="000C1F56">
              <w:rPr>
                <w:sz w:val="22"/>
                <w:szCs w:val="22"/>
              </w:rPr>
              <w:t>Размещение объектов пожарной безопасности</w:t>
            </w:r>
          </w:p>
        </w:tc>
        <w:tc>
          <w:tcPr>
            <w:tcW w:w="3332" w:type="pct"/>
          </w:tcPr>
          <w:p w:rsidR="002A4555" w:rsidRPr="000C1F56" w:rsidRDefault="002A4555" w:rsidP="002A4555">
            <w:pPr>
              <w:autoSpaceDE w:val="0"/>
              <w:autoSpaceDN w:val="0"/>
              <w:adjustRightInd w:val="0"/>
              <w:jc w:val="both"/>
            </w:pPr>
            <w:r w:rsidRPr="000C1F56">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27" w:type="pct"/>
            <w:vAlign w:val="center"/>
          </w:tcPr>
          <w:p w:rsidR="002A4555" w:rsidRPr="00805E7C" w:rsidRDefault="002A4555" w:rsidP="002A455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bl>
    <w:p w:rsidR="002A4555" w:rsidRDefault="00290B2F" w:rsidP="00290B2F">
      <w:pPr>
        <w:ind w:firstLine="708"/>
        <w:jc w:val="both"/>
      </w:pPr>
      <w:r w:rsidRPr="00FC4BE7">
        <w:t>3. Предельные (минимальные и (или) максимальные) размеры земельных участков</w:t>
      </w:r>
      <w:r w:rsidR="002A4555">
        <w:t xml:space="preserve"> – не устанавливаются.</w:t>
      </w:r>
    </w:p>
    <w:p w:rsidR="00290B2F" w:rsidRDefault="00290B2F" w:rsidP="00290B2F">
      <w:pPr>
        <w:ind w:firstLine="708"/>
        <w:jc w:val="both"/>
      </w:pPr>
      <w:r w:rsidRPr="00FC4BE7">
        <w:t xml:space="preserve"> </w:t>
      </w:r>
      <w:r w:rsidR="002A4555">
        <w:t>4. П</w:t>
      </w:r>
      <w:r w:rsidRPr="00FC4BE7">
        <w:t>редельные параметры разрешенного строительства, реконструкции объектов капитального строительства</w:t>
      </w:r>
      <w:r w:rsidR="002A4555">
        <w:t xml:space="preserve"> устанавливаются в соответствии с таблицей 2.</w:t>
      </w:r>
    </w:p>
    <w:p w:rsidR="002A4555" w:rsidRPr="00336F00" w:rsidRDefault="002A4555" w:rsidP="002A4555">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2A4555" w:rsidRPr="00336F00" w:rsidTr="00731DDF">
        <w:trPr>
          <w:tblHeader/>
        </w:trPr>
        <w:tc>
          <w:tcPr>
            <w:tcW w:w="1320" w:type="pct"/>
          </w:tcPr>
          <w:p w:rsidR="002A4555" w:rsidRPr="00336F00" w:rsidRDefault="002A4555" w:rsidP="00731DDF">
            <w:pPr>
              <w:jc w:val="center"/>
            </w:pPr>
            <w:r w:rsidRPr="00336F00">
              <w:rPr>
                <w:sz w:val="22"/>
                <w:szCs w:val="22"/>
              </w:rPr>
              <w:t>Параметр</w:t>
            </w:r>
          </w:p>
        </w:tc>
        <w:tc>
          <w:tcPr>
            <w:tcW w:w="1923" w:type="pct"/>
          </w:tcPr>
          <w:p w:rsidR="002A4555" w:rsidRPr="00336F00" w:rsidRDefault="002A4555" w:rsidP="00731DDF">
            <w:pPr>
              <w:jc w:val="center"/>
            </w:pPr>
            <w:r w:rsidRPr="00336F00">
              <w:rPr>
                <w:sz w:val="22"/>
                <w:szCs w:val="22"/>
              </w:rPr>
              <w:t xml:space="preserve">Вид разрешенного использования </w:t>
            </w:r>
          </w:p>
        </w:tc>
        <w:tc>
          <w:tcPr>
            <w:tcW w:w="1757" w:type="pct"/>
          </w:tcPr>
          <w:p w:rsidR="002A4555" w:rsidRPr="00336F00" w:rsidRDefault="002A4555" w:rsidP="00731DDF">
            <w:pPr>
              <w:jc w:val="center"/>
            </w:pPr>
            <w:r w:rsidRPr="00336F00">
              <w:rPr>
                <w:sz w:val="22"/>
                <w:szCs w:val="22"/>
              </w:rPr>
              <w:t>Значение</w:t>
            </w:r>
          </w:p>
        </w:tc>
      </w:tr>
      <w:tr w:rsidR="002A4555" w:rsidRPr="00336F00" w:rsidTr="00731DDF">
        <w:trPr>
          <w:trHeight w:val="1265"/>
        </w:trPr>
        <w:tc>
          <w:tcPr>
            <w:tcW w:w="1320" w:type="pct"/>
            <w:vMerge w:val="restart"/>
          </w:tcPr>
          <w:p w:rsidR="002A4555" w:rsidRPr="00336F00" w:rsidRDefault="002A4555" w:rsidP="00731DDF">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2A4555" w:rsidRPr="00336F00" w:rsidRDefault="002A4555" w:rsidP="00731DDF">
            <w:pPr>
              <w:ind w:right="70"/>
              <w:rPr>
                <w:lang w:eastAsia="en-US"/>
              </w:rPr>
            </w:pPr>
            <w:r w:rsidRPr="00805E7C">
              <w:rPr>
                <w:sz w:val="22"/>
                <w:szCs w:val="22"/>
              </w:rPr>
              <w:t>Дошкольное, начальное и среднее общее образование</w:t>
            </w:r>
          </w:p>
        </w:tc>
        <w:tc>
          <w:tcPr>
            <w:tcW w:w="1757" w:type="pct"/>
          </w:tcPr>
          <w:p w:rsidR="002A4555" w:rsidRPr="00336F00" w:rsidRDefault="002A4555" w:rsidP="002A4555">
            <w:pPr>
              <w:jc w:val="center"/>
              <w:rPr>
                <w:rFonts w:eastAsia="MS MinNew Roman"/>
                <w:bCs/>
              </w:rPr>
            </w:pPr>
            <w:r>
              <w:rPr>
                <w:sz w:val="22"/>
                <w:szCs w:val="22"/>
              </w:rPr>
              <w:t>10 м</w:t>
            </w:r>
          </w:p>
        </w:tc>
      </w:tr>
      <w:tr w:rsidR="002A4555" w:rsidRPr="00336F00" w:rsidTr="00731DDF">
        <w:tc>
          <w:tcPr>
            <w:tcW w:w="1320" w:type="pct"/>
            <w:vMerge/>
          </w:tcPr>
          <w:p w:rsidR="002A4555" w:rsidRPr="00336F00" w:rsidRDefault="002A4555" w:rsidP="00731DDF"/>
        </w:tc>
        <w:tc>
          <w:tcPr>
            <w:tcW w:w="1923" w:type="pct"/>
          </w:tcPr>
          <w:p w:rsidR="002A4555" w:rsidRPr="00336F00" w:rsidRDefault="002A4555" w:rsidP="00731DDF">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2A4555" w:rsidRPr="00336F00" w:rsidRDefault="002A4555" w:rsidP="00731DDF">
            <w:pPr>
              <w:jc w:val="both"/>
              <w:rPr>
                <w:lang w:eastAsia="en-US"/>
              </w:rPr>
            </w:pPr>
            <w:r w:rsidRPr="00336F00">
              <w:rPr>
                <w:sz w:val="22"/>
                <w:szCs w:val="22"/>
                <w:lang w:eastAsia="en-US"/>
              </w:rPr>
              <w:t>не устанавливается</w:t>
            </w:r>
          </w:p>
        </w:tc>
      </w:tr>
      <w:tr w:rsidR="002A4555" w:rsidRPr="00336F00" w:rsidTr="002A4555">
        <w:trPr>
          <w:trHeight w:val="1337"/>
        </w:trPr>
        <w:tc>
          <w:tcPr>
            <w:tcW w:w="1320" w:type="pct"/>
            <w:vMerge w:val="restart"/>
          </w:tcPr>
          <w:p w:rsidR="002A4555" w:rsidRPr="00336F00" w:rsidRDefault="002A4555" w:rsidP="00731DDF">
            <w:pPr>
              <w:rPr>
                <w:lang w:eastAsia="en-US"/>
              </w:rPr>
            </w:pPr>
            <w:r>
              <w:rPr>
                <w:lang w:eastAsia="en-US"/>
              </w:rPr>
              <w:t>Предельное количество этажей</w:t>
            </w:r>
          </w:p>
        </w:tc>
        <w:tc>
          <w:tcPr>
            <w:tcW w:w="1923" w:type="pct"/>
          </w:tcPr>
          <w:p w:rsidR="002A4555" w:rsidRPr="003C1F24" w:rsidRDefault="002A4555" w:rsidP="00731DDF">
            <w:pPr>
              <w:jc w:val="both"/>
            </w:pPr>
            <w:r w:rsidRPr="00805E7C">
              <w:rPr>
                <w:sz w:val="22"/>
                <w:szCs w:val="22"/>
              </w:rPr>
              <w:t>Дошкольное, начальное и среднее общее образование</w:t>
            </w:r>
          </w:p>
        </w:tc>
        <w:tc>
          <w:tcPr>
            <w:tcW w:w="1757" w:type="pct"/>
          </w:tcPr>
          <w:p w:rsidR="002A4555" w:rsidRPr="00D92B5D" w:rsidRDefault="002A4555" w:rsidP="00731DDF">
            <w:pPr>
              <w:rPr>
                <w:lang w:eastAsia="en-US"/>
              </w:rPr>
            </w:pPr>
            <w:r w:rsidRPr="00D92B5D">
              <w:rPr>
                <w:sz w:val="22"/>
                <w:szCs w:val="22"/>
                <w:lang w:eastAsia="en-US"/>
              </w:rPr>
              <w:t xml:space="preserve">не выше 3 надземных этажей для </w:t>
            </w:r>
            <w:r>
              <w:rPr>
                <w:sz w:val="22"/>
                <w:szCs w:val="22"/>
                <w:lang w:eastAsia="en-US"/>
              </w:rPr>
              <w:t xml:space="preserve">общеобразовательных </w:t>
            </w:r>
            <w:r w:rsidRPr="00D92B5D">
              <w:rPr>
                <w:sz w:val="22"/>
                <w:szCs w:val="22"/>
                <w:lang w:eastAsia="en-US"/>
              </w:rPr>
              <w:t>школ;</w:t>
            </w:r>
          </w:p>
          <w:p w:rsidR="002A4555" w:rsidRPr="00336F00" w:rsidRDefault="002A4555" w:rsidP="00731DDF">
            <w:pPr>
              <w:rPr>
                <w:lang w:eastAsia="en-US"/>
              </w:rPr>
            </w:pPr>
            <w:r w:rsidRPr="00D92B5D">
              <w:rPr>
                <w:sz w:val="22"/>
                <w:szCs w:val="22"/>
                <w:lang w:eastAsia="en-US"/>
              </w:rPr>
              <w:t>не выше 2 надземных этажей для</w:t>
            </w:r>
            <w:r>
              <w:rPr>
                <w:sz w:val="22"/>
                <w:szCs w:val="22"/>
                <w:lang w:eastAsia="en-US"/>
              </w:rPr>
              <w:t xml:space="preserve"> дошкольных образовательных учреждений</w:t>
            </w:r>
          </w:p>
        </w:tc>
      </w:tr>
      <w:tr w:rsidR="002A4555" w:rsidRPr="00336F00" w:rsidTr="00731DDF">
        <w:tc>
          <w:tcPr>
            <w:tcW w:w="1320" w:type="pct"/>
            <w:vMerge/>
          </w:tcPr>
          <w:p w:rsidR="002A4555" w:rsidRPr="00336F00" w:rsidRDefault="002A4555" w:rsidP="00731DDF">
            <w:pPr>
              <w:rPr>
                <w:lang w:eastAsia="en-US"/>
              </w:rPr>
            </w:pPr>
          </w:p>
        </w:tc>
        <w:tc>
          <w:tcPr>
            <w:tcW w:w="1923" w:type="pct"/>
          </w:tcPr>
          <w:p w:rsidR="002A4555" w:rsidRDefault="002A4555" w:rsidP="00731DDF">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2A4555" w:rsidRPr="00D92B5D" w:rsidRDefault="002A4555" w:rsidP="00731DDF">
            <w:pPr>
              <w:rPr>
                <w:lang w:eastAsia="en-US"/>
              </w:rPr>
            </w:pPr>
            <w:r>
              <w:rPr>
                <w:sz w:val="22"/>
                <w:szCs w:val="22"/>
                <w:lang w:eastAsia="en-US"/>
              </w:rPr>
              <w:t>не устанавливается</w:t>
            </w:r>
          </w:p>
        </w:tc>
      </w:tr>
      <w:tr w:rsidR="002A4555" w:rsidRPr="00336F00" w:rsidTr="002A4555">
        <w:trPr>
          <w:trHeight w:val="787"/>
        </w:trPr>
        <w:tc>
          <w:tcPr>
            <w:tcW w:w="1320" w:type="pct"/>
          </w:tcPr>
          <w:p w:rsidR="002A4555" w:rsidRPr="00336F00" w:rsidRDefault="002A4555" w:rsidP="00731DDF">
            <w:r w:rsidRPr="00336F00">
              <w:rPr>
                <w:sz w:val="22"/>
                <w:szCs w:val="22"/>
              </w:rPr>
              <w:t>Максимальный процент застройки в границах земельного участка</w:t>
            </w:r>
          </w:p>
        </w:tc>
        <w:tc>
          <w:tcPr>
            <w:tcW w:w="1923" w:type="pct"/>
          </w:tcPr>
          <w:p w:rsidR="002A4555" w:rsidRPr="00336F00" w:rsidRDefault="002A4555" w:rsidP="00731DDF">
            <w:r>
              <w:rPr>
                <w:sz w:val="22"/>
                <w:szCs w:val="22"/>
                <w:lang w:eastAsia="en-US"/>
              </w:rPr>
              <w:t>Д</w:t>
            </w:r>
            <w:r w:rsidRPr="00336F00">
              <w:rPr>
                <w:sz w:val="22"/>
                <w:szCs w:val="22"/>
                <w:lang w:eastAsia="en-US"/>
              </w:rPr>
              <w:t xml:space="preserve">ля </w:t>
            </w:r>
            <w:r>
              <w:rPr>
                <w:sz w:val="22"/>
                <w:szCs w:val="22"/>
                <w:lang w:eastAsia="en-US"/>
              </w:rPr>
              <w:t xml:space="preserve">всех </w:t>
            </w:r>
            <w:r w:rsidRPr="00336F00">
              <w:rPr>
                <w:sz w:val="22"/>
                <w:szCs w:val="22"/>
                <w:lang w:eastAsia="en-US"/>
              </w:rPr>
              <w:t>видов разрешенного использования в соответствии с таблицей 1 настоящей статьи</w:t>
            </w:r>
          </w:p>
        </w:tc>
        <w:tc>
          <w:tcPr>
            <w:tcW w:w="1757" w:type="pct"/>
          </w:tcPr>
          <w:p w:rsidR="002A4555" w:rsidRPr="00336F00" w:rsidRDefault="002A4555" w:rsidP="002A4555">
            <w:r w:rsidRPr="00D92B5D">
              <w:rPr>
                <w:sz w:val="22"/>
                <w:szCs w:val="22"/>
              </w:rPr>
              <w:t>не устанавливается</w:t>
            </w:r>
          </w:p>
        </w:tc>
      </w:tr>
    </w:tbl>
    <w:p w:rsidR="00290B2F" w:rsidRDefault="00290B2F" w:rsidP="00290B2F">
      <w:pPr>
        <w:keepNext/>
        <w:outlineLvl w:val="0"/>
        <w:rPr>
          <w:b/>
          <w:bCs/>
          <w:kern w:val="32"/>
        </w:rPr>
      </w:pPr>
      <w:bookmarkStart w:id="370" w:name="_Toc494378602"/>
    </w:p>
    <w:p w:rsidR="00290B2F" w:rsidRPr="00FC4BE7" w:rsidRDefault="00290B2F" w:rsidP="00290B2F">
      <w:pPr>
        <w:keepNext/>
        <w:jc w:val="center"/>
        <w:outlineLvl w:val="0"/>
        <w:rPr>
          <w:b/>
          <w:bCs/>
          <w:kern w:val="32"/>
        </w:rPr>
      </w:pPr>
      <w:bookmarkStart w:id="371" w:name="_Toc507770505"/>
      <w:bookmarkStart w:id="372" w:name="_Toc527535107"/>
      <w:r w:rsidRPr="00FC4BE7">
        <w:rPr>
          <w:b/>
          <w:bCs/>
          <w:kern w:val="32"/>
        </w:rPr>
        <w:t>Статья 5</w:t>
      </w:r>
      <w:r w:rsidR="00731DDF">
        <w:rPr>
          <w:b/>
          <w:bCs/>
          <w:kern w:val="32"/>
        </w:rPr>
        <w:t>1</w:t>
      </w:r>
      <w:r w:rsidRPr="00FC4BE7">
        <w:rPr>
          <w:b/>
          <w:bCs/>
          <w:kern w:val="32"/>
        </w:rPr>
        <w:t>. Градостроительный регламент зоны лечебно-профилактических учреждений (О4)</w:t>
      </w:r>
      <w:bookmarkEnd w:id="370"/>
      <w:bookmarkEnd w:id="371"/>
      <w:bookmarkEnd w:id="372"/>
    </w:p>
    <w:p w:rsidR="00290B2F" w:rsidRPr="00FC4BE7" w:rsidRDefault="00290B2F" w:rsidP="00290B2F">
      <w:pPr>
        <w:ind w:firstLine="708"/>
        <w:jc w:val="both"/>
      </w:pPr>
    </w:p>
    <w:p w:rsidR="00290B2F" w:rsidRPr="00FC4BE7" w:rsidRDefault="00290B2F" w:rsidP="00290B2F">
      <w:pPr>
        <w:ind w:firstLine="708"/>
        <w:jc w:val="both"/>
      </w:pPr>
      <w:r w:rsidRPr="00FC4BE7">
        <w:t xml:space="preserve">1. Цель выделения зоны – для обеспечения правовых условий строительства и реконструкции объектов лечебно-профилактического назначения. </w:t>
      </w:r>
    </w:p>
    <w:p w:rsidR="00290B2F" w:rsidRDefault="00290B2F" w:rsidP="00290B2F">
      <w:pPr>
        <w:ind w:firstLine="708"/>
        <w:jc w:val="both"/>
      </w:pPr>
      <w:r w:rsidRPr="00FC4BE7">
        <w:t>2. Виды разрешенного использования земельных участков и объектов капитального строительства</w:t>
      </w:r>
      <w:r w:rsidR="003669D1">
        <w:t xml:space="preserve"> устанавливаются в соответствии с таблицей 1.</w:t>
      </w:r>
    </w:p>
    <w:p w:rsidR="003669D1" w:rsidRPr="00FC4BE7" w:rsidRDefault="003669D1" w:rsidP="00290B2F">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022"/>
        <w:gridCol w:w="1545"/>
      </w:tblGrid>
      <w:tr w:rsidR="00290B2F" w:rsidRPr="00805E7C" w:rsidTr="003669D1">
        <w:trPr>
          <w:tblHeader/>
        </w:trPr>
        <w:tc>
          <w:tcPr>
            <w:tcW w:w="1047" w:type="pct"/>
            <w:vAlign w:val="center"/>
          </w:tcPr>
          <w:p w:rsidR="00290B2F" w:rsidRPr="00805E7C" w:rsidRDefault="00290B2F" w:rsidP="00290B2F">
            <w:pPr>
              <w:autoSpaceDE w:val="0"/>
              <w:autoSpaceDN w:val="0"/>
              <w:adjustRightInd w:val="0"/>
              <w:jc w:val="center"/>
            </w:pPr>
            <w:r w:rsidRPr="00805E7C">
              <w:rPr>
                <w:sz w:val="22"/>
                <w:szCs w:val="22"/>
              </w:rPr>
              <w:t xml:space="preserve">Наименование вида разрешенного использования </w:t>
            </w:r>
          </w:p>
        </w:tc>
        <w:tc>
          <w:tcPr>
            <w:tcW w:w="3146" w:type="pct"/>
            <w:vAlign w:val="center"/>
          </w:tcPr>
          <w:p w:rsidR="00290B2F" w:rsidRPr="00805E7C" w:rsidRDefault="00290B2F" w:rsidP="00290B2F">
            <w:pPr>
              <w:autoSpaceDE w:val="0"/>
              <w:autoSpaceDN w:val="0"/>
              <w:adjustRightInd w:val="0"/>
              <w:jc w:val="center"/>
            </w:pPr>
            <w:r w:rsidRPr="00805E7C">
              <w:rPr>
                <w:sz w:val="22"/>
                <w:szCs w:val="22"/>
              </w:rPr>
              <w:t xml:space="preserve">Описание вида разрешенного использования </w:t>
            </w:r>
          </w:p>
        </w:tc>
        <w:tc>
          <w:tcPr>
            <w:tcW w:w="807" w:type="pct"/>
            <w:vAlign w:val="center"/>
          </w:tcPr>
          <w:p w:rsidR="00290B2F" w:rsidRPr="00805E7C" w:rsidRDefault="00290B2F" w:rsidP="00290B2F">
            <w:pPr>
              <w:autoSpaceDE w:val="0"/>
              <w:autoSpaceDN w:val="0"/>
              <w:adjustRightInd w:val="0"/>
              <w:jc w:val="center"/>
            </w:pPr>
            <w:r w:rsidRPr="00805E7C">
              <w:rPr>
                <w:sz w:val="22"/>
                <w:szCs w:val="22"/>
              </w:rPr>
              <w:t>Код</w:t>
            </w:r>
          </w:p>
        </w:tc>
      </w:tr>
      <w:tr w:rsidR="00290B2F" w:rsidRPr="00805E7C" w:rsidTr="00290B2F">
        <w:tc>
          <w:tcPr>
            <w:tcW w:w="5000" w:type="pct"/>
            <w:gridSpan w:val="3"/>
          </w:tcPr>
          <w:p w:rsidR="00290B2F" w:rsidRPr="00805E7C" w:rsidRDefault="00290B2F" w:rsidP="00290B2F">
            <w:pPr>
              <w:autoSpaceDE w:val="0"/>
              <w:autoSpaceDN w:val="0"/>
              <w:adjustRightInd w:val="0"/>
              <w:jc w:val="center"/>
              <w:rPr>
                <w:b/>
                <w:bCs/>
              </w:rPr>
            </w:pPr>
            <w:r w:rsidRPr="00805E7C">
              <w:rPr>
                <w:b/>
                <w:bCs/>
                <w:sz w:val="22"/>
                <w:szCs w:val="22"/>
              </w:rPr>
              <w:t>Основные виды разрешенного использования</w:t>
            </w:r>
          </w:p>
        </w:tc>
      </w:tr>
      <w:tr w:rsidR="00290B2F" w:rsidRPr="00805E7C" w:rsidTr="003669D1">
        <w:tc>
          <w:tcPr>
            <w:tcW w:w="1047"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Амбулаторно-поликлиническое обслуживание</w:t>
            </w:r>
          </w:p>
        </w:tc>
        <w:tc>
          <w:tcPr>
            <w:tcW w:w="3146"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0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3.4.1</w:t>
            </w:r>
          </w:p>
        </w:tc>
      </w:tr>
      <w:tr w:rsidR="00290B2F" w:rsidRPr="00805E7C" w:rsidTr="003669D1">
        <w:tc>
          <w:tcPr>
            <w:tcW w:w="1047"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Стационарное медицинское обслуживание</w:t>
            </w:r>
          </w:p>
        </w:tc>
        <w:tc>
          <w:tcPr>
            <w:tcW w:w="3146"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станций скорой помощи</w:t>
            </w:r>
          </w:p>
        </w:tc>
        <w:tc>
          <w:tcPr>
            <w:tcW w:w="80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3.4.2</w:t>
            </w:r>
          </w:p>
        </w:tc>
      </w:tr>
      <w:tr w:rsidR="00290B2F" w:rsidRPr="00805E7C" w:rsidTr="003669D1">
        <w:tc>
          <w:tcPr>
            <w:tcW w:w="1047"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Социальное обслуживание</w:t>
            </w:r>
          </w:p>
        </w:tc>
        <w:tc>
          <w:tcPr>
            <w:tcW w:w="3146"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размещения отделений почты и телеграфа;</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0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3.2</w:t>
            </w:r>
          </w:p>
        </w:tc>
      </w:tr>
      <w:tr w:rsidR="00290B2F" w:rsidRPr="00805E7C" w:rsidTr="003669D1">
        <w:tc>
          <w:tcPr>
            <w:tcW w:w="1047"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146" w:type="pct"/>
          </w:tcPr>
          <w:p w:rsidR="00290B2F" w:rsidRPr="00805E7C" w:rsidRDefault="00290B2F" w:rsidP="00290B2F">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0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290B2F" w:rsidRPr="00805E7C" w:rsidTr="003669D1">
        <w:tc>
          <w:tcPr>
            <w:tcW w:w="1047" w:type="pct"/>
          </w:tcPr>
          <w:p w:rsidR="00290B2F" w:rsidRPr="00805E7C" w:rsidRDefault="00290B2F" w:rsidP="00290B2F">
            <w:pPr>
              <w:autoSpaceDE w:val="0"/>
              <w:autoSpaceDN w:val="0"/>
              <w:adjustRightInd w:val="0"/>
            </w:pPr>
            <w:r w:rsidRPr="00805E7C">
              <w:rPr>
                <w:sz w:val="22"/>
                <w:szCs w:val="22"/>
              </w:rPr>
              <w:t>Земельные участки (территории) общего пользования</w:t>
            </w:r>
          </w:p>
        </w:tc>
        <w:tc>
          <w:tcPr>
            <w:tcW w:w="3146" w:type="pct"/>
          </w:tcPr>
          <w:p w:rsidR="00290B2F" w:rsidRPr="00805E7C" w:rsidRDefault="00290B2F" w:rsidP="00290B2F">
            <w:pPr>
              <w:autoSpaceDE w:val="0"/>
              <w:autoSpaceDN w:val="0"/>
              <w:adjustRightInd w:val="0"/>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07" w:type="pct"/>
          </w:tcPr>
          <w:p w:rsidR="00290B2F" w:rsidRPr="00805E7C" w:rsidRDefault="00290B2F" w:rsidP="00290B2F">
            <w:pPr>
              <w:autoSpaceDE w:val="0"/>
              <w:autoSpaceDN w:val="0"/>
              <w:adjustRightInd w:val="0"/>
              <w:jc w:val="center"/>
            </w:pPr>
            <w:r w:rsidRPr="00805E7C">
              <w:rPr>
                <w:sz w:val="22"/>
                <w:szCs w:val="22"/>
              </w:rPr>
              <w:t>12.0</w:t>
            </w:r>
          </w:p>
        </w:tc>
      </w:tr>
      <w:tr w:rsidR="00290B2F" w:rsidRPr="00805E7C" w:rsidTr="00290B2F">
        <w:tc>
          <w:tcPr>
            <w:tcW w:w="5000" w:type="pct"/>
            <w:gridSpan w:val="3"/>
          </w:tcPr>
          <w:p w:rsidR="00290B2F" w:rsidRPr="00805E7C" w:rsidRDefault="00290B2F" w:rsidP="00290B2F">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290B2F" w:rsidRPr="00805E7C" w:rsidTr="003669D1">
        <w:tc>
          <w:tcPr>
            <w:tcW w:w="1047"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Санаторная деятельность</w:t>
            </w:r>
          </w:p>
        </w:tc>
        <w:tc>
          <w:tcPr>
            <w:tcW w:w="3146"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санаториев и профилакториев, обеспечивающих оказание услуги по лечению и оздоровлению населения;</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обустройство лечебно-оздоровительных местностей (пляжи, бюветы, места добычи целебной грязи);</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лечебно-оздоровительных лагерей</w:t>
            </w:r>
          </w:p>
        </w:tc>
        <w:tc>
          <w:tcPr>
            <w:tcW w:w="80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9.2.1</w:t>
            </w:r>
          </w:p>
        </w:tc>
      </w:tr>
      <w:tr w:rsidR="00290B2F" w:rsidRPr="00805E7C" w:rsidTr="00290B2F">
        <w:tc>
          <w:tcPr>
            <w:tcW w:w="5000" w:type="pct"/>
            <w:gridSpan w:val="3"/>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3669D1" w:rsidRPr="00805E7C" w:rsidTr="003669D1">
        <w:tc>
          <w:tcPr>
            <w:tcW w:w="1047" w:type="pct"/>
          </w:tcPr>
          <w:p w:rsidR="003669D1" w:rsidRPr="000C1F56" w:rsidRDefault="003669D1" w:rsidP="003669D1">
            <w:pPr>
              <w:autoSpaceDE w:val="0"/>
              <w:autoSpaceDN w:val="0"/>
              <w:adjustRightInd w:val="0"/>
            </w:pPr>
            <w:r w:rsidRPr="000C1F56">
              <w:rPr>
                <w:sz w:val="22"/>
                <w:szCs w:val="22"/>
              </w:rPr>
              <w:t>Размещение объектов хранения  и стоянки транспортных средств</w:t>
            </w:r>
          </w:p>
        </w:tc>
        <w:tc>
          <w:tcPr>
            <w:tcW w:w="3146" w:type="pct"/>
          </w:tcPr>
          <w:p w:rsidR="003669D1" w:rsidRPr="000C1F56" w:rsidRDefault="003669D1" w:rsidP="003669D1">
            <w:pPr>
              <w:autoSpaceDE w:val="0"/>
              <w:autoSpaceDN w:val="0"/>
              <w:adjustRightInd w:val="0"/>
              <w:ind w:firstLine="255"/>
              <w:jc w:val="both"/>
            </w:pPr>
            <w:r w:rsidRPr="000C1F56">
              <w:rPr>
                <w:sz w:val="22"/>
                <w:szCs w:val="22"/>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807" w:type="pct"/>
          </w:tcPr>
          <w:p w:rsidR="003669D1" w:rsidRPr="000C1F56" w:rsidRDefault="003669D1" w:rsidP="003669D1">
            <w:pPr>
              <w:autoSpaceDE w:val="0"/>
              <w:autoSpaceDN w:val="0"/>
              <w:adjustRightInd w:val="0"/>
              <w:jc w:val="center"/>
            </w:pPr>
            <w:r>
              <w:t>-</w:t>
            </w:r>
          </w:p>
        </w:tc>
      </w:tr>
      <w:tr w:rsidR="003669D1" w:rsidRPr="00805E7C" w:rsidTr="003669D1">
        <w:tc>
          <w:tcPr>
            <w:tcW w:w="1047" w:type="pct"/>
          </w:tcPr>
          <w:p w:rsidR="003669D1" w:rsidRPr="000C1F56" w:rsidRDefault="003669D1" w:rsidP="003669D1">
            <w:pPr>
              <w:autoSpaceDE w:val="0"/>
              <w:autoSpaceDN w:val="0"/>
              <w:adjustRightInd w:val="0"/>
            </w:pPr>
            <w:r w:rsidRPr="000C1F56">
              <w:rPr>
                <w:sz w:val="22"/>
                <w:szCs w:val="22"/>
              </w:rPr>
              <w:t>Размещение объектов пожарной безопасности</w:t>
            </w:r>
          </w:p>
        </w:tc>
        <w:tc>
          <w:tcPr>
            <w:tcW w:w="3146" w:type="pct"/>
          </w:tcPr>
          <w:p w:rsidR="003669D1" w:rsidRPr="000C1F56" w:rsidRDefault="003669D1" w:rsidP="003669D1">
            <w:pPr>
              <w:autoSpaceDE w:val="0"/>
              <w:autoSpaceDN w:val="0"/>
              <w:adjustRightInd w:val="0"/>
              <w:jc w:val="both"/>
            </w:pPr>
            <w:r w:rsidRPr="000C1F56">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807" w:type="pct"/>
          </w:tcPr>
          <w:p w:rsidR="003669D1" w:rsidRPr="000C1F56" w:rsidRDefault="003669D1" w:rsidP="003669D1">
            <w:pPr>
              <w:autoSpaceDE w:val="0"/>
              <w:autoSpaceDN w:val="0"/>
              <w:adjustRightInd w:val="0"/>
              <w:jc w:val="center"/>
            </w:pPr>
            <w:r>
              <w:rPr>
                <w:sz w:val="22"/>
                <w:szCs w:val="22"/>
              </w:rPr>
              <w:t>-</w:t>
            </w:r>
          </w:p>
        </w:tc>
      </w:tr>
    </w:tbl>
    <w:p w:rsidR="003669D1" w:rsidRDefault="00290B2F" w:rsidP="00290B2F">
      <w:pPr>
        <w:ind w:firstLine="708"/>
        <w:jc w:val="both"/>
      </w:pPr>
      <w:r w:rsidRPr="00FC4BE7">
        <w:t xml:space="preserve">3. Предельные (минимальные и (или) максимальные) размеры земельных участков </w:t>
      </w:r>
      <w:r w:rsidR="003669D1">
        <w:t>– не устанавливаются.</w:t>
      </w:r>
    </w:p>
    <w:p w:rsidR="00290B2F" w:rsidRDefault="003669D1" w:rsidP="00290B2F">
      <w:pPr>
        <w:ind w:firstLine="708"/>
        <w:jc w:val="both"/>
      </w:pPr>
      <w:r>
        <w:t>4. П</w:t>
      </w:r>
      <w:r w:rsidR="00290B2F" w:rsidRPr="00FC4BE7">
        <w:t>редельные параметры разрешенного строительства, реконструкции объектов капитального строительства</w:t>
      </w:r>
      <w:r>
        <w:t xml:space="preserve"> устанавливаются в соответствии с таблицей 2.</w:t>
      </w:r>
    </w:p>
    <w:p w:rsidR="003669D1" w:rsidRDefault="003669D1" w:rsidP="00290B2F">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3669D1" w:rsidRPr="00336F00" w:rsidTr="00731DDF">
        <w:trPr>
          <w:tblHeader/>
        </w:trPr>
        <w:tc>
          <w:tcPr>
            <w:tcW w:w="1320" w:type="pct"/>
          </w:tcPr>
          <w:p w:rsidR="003669D1" w:rsidRPr="00336F00" w:rsidRDefault="003669D1" w:rsidP="00731DDF">
            <w:pPr>
              <w:jc w:val="center"/>
            </w:pPr>
            <w:r w:rsidRPr="00336F00">
              <w:rPr>
                <w:sz w:val="22"/>
                <w:szCs w:val="22"/>
              </w:rPr>
              <w:t>Параметр</w:t>
            </w:r>
          </w:p>
        </w:tc>
        <w:tc>
          <w:tcPr>
            <w:tcW w:w="1923" w:type="pct"/>
          </w:tcPr>
          <w:p w:rsidR="003669D1" w:rsidRPr="00336F00" w:rsidRDefault="003669D1" w:rsidP="00731DDF">
            <w:pPr>
              <w:jc w:val="center"/>
            </w:pPr>
            <w:r w:rsidRPr="00336F00">
              <w:rPr>
                <w:sz w:val="22"/>
                <w:szCs w:val="22"/>
              </w:rPr>
              <w:t xml:space="preserve">Вид разрешенного использования </w:t>
            </w:r>
          </w:p>
        </w:tc>
        <w:tc>
          <w:tcPr>
            <w:tcW w:w="1757" w:type="pct"/>
          </w:tcPr>
          <w:p w:rsidR="003669D1" w:rsidRPr="00336F00" w:rsidRDefault="003669D1" w:rsidP="00731DDF">
            <w:pPr>
              <w:jc w:val="center"/>
            </w:pPr>
            <w:r w:rsidRPr="00336F00">
              <w:rPr>
                <w:sz w:val="22"/>
                <w:szCs w:val="22"/>
              </w:rPr>
              <w:t>Значение</w:t>
            </w:r>
          </w:p>
        </w:tc>
      </w:tr>
      <w:tr w:rsidR="003669D1" w:rsidRPr="00336F00" w:rsidTr="00731DDF">
        <w:trPr>
          <w:trHeight w:val="1265"/>
        </w:trPr>
        <w:tc>
          <w:tcPr>
            <w:tcW w:w="1320" w:type="pct"/>
            <w:vMerge w:val="restart"/>
          </w:tcPr>
          <w:p w:rsidR="003669D1" w:rsidRPr="00336F00" w:rsidRDefault="003669D1" w:rsidP="00731DDF">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3669D1" w:rsidRDefault="003669D1" w:rsidP="00731DDF">
            <w:pPr>
              <w:ind w:right="70"/>
            </w:pPr>
            <w:r w:rsidRPr="00805E7C">
              <w:rPr>
                <w:sz w:val="22"/>
                <w:szCs w:val="22"/>
              </w:rPr>
              <w:t>Амбулаторно-поликлиническое обслуживание</w:t>
            </w:r>
            <w:r w:rsidR="00980C45">
              <w:rPr>
                <w:sz w:val="22"/>
                <w:szCs w:val="22"/>
              </w:rPr>
              <w:t>;</w:t>
            </w:r>
          </w:p>
          <w:p w:rsidR="003669D1" w:rsidRDefault="003669D1" w:rsidP="00731DDF">
            <w:pPr>
              <w:ind w:right="70"/>
            </w:pPr>
            <w:r w:rsidRPr="00805E7C">
              <w:rPr>
                <w:sz w:val="22"/>
                <w:szCs w:val="22"/>
              </w:rPr>
              <w:t>Стационарное медицинское обслуживание</w:t>
            </w:r>
            <w:r w:rsidR="00980C45">
              <w:rPr>
                <w:sz w:val="22"/>
                <w:szCs w:val="22"/>
              </w:rPr>
              <w:t>;</w:t>
            </w:r>
          </w:p>
          <w:p w:rsidR="003669D1" w:rsidRPr="00336F00" w:rsidRDefault="003669D1" w:rsidP="00731DDF">
            <w:pPr>
              <w:ind w:right="70"/>
              <w:rPr>
                <w:lang w:eastAsia="en-US"/>
              </w:rPr>
            </w:pPr>
            <w:r w:rsidRPr="00805E7C">
              <w:rPr>
                <w:sz w:val="22"/>
                <w:szCs w:val="22"/>
              </w:rPr>
              <w:t>Социальное обслуживание</w:t>
            </w:r>
          </w:p>
        </w:tc>
        <w:tc>
          <w:tcPr>
            <w:tcW w:w="1757" w:type="pct"/>
          </w:tcPr>
          <w:p w:rsidR="003669D1" w:rsidRPr="00815FC3" w:rsidRDefault="00815FC3" w:rsidP="00815FC3">
            <w:pPr>
              <w:rPr>
                <w:rFonts w:eastAsia="MS MinNew Roman"/>
                <w:bCs/>
              </w:rPr>
            </w:pPr>
            <w:r w:rsidRPr="00815FC3">
              <w:rPr>
                <w:rFonts w:eastAsia="MS MinNew Roman"/>
                <w:bCs/>
                <w:sz w:val="22"/>
                <w:szCs w:val="22"/>
              </w:rPr>
              <w:t>5 м – со стороны выходящей на улицу</w:t>
            </w:r>
            <w:r>
              <w:rPr>
                <w:rFonts w:eastAsia="MS MinNew Roman"/>
                <w:bCs/>
                <w:sz w:val="22"/>
                <w:szCs w:val="22"/>
              </w:rPr>
              <w:t>;</w:t>
            </w:r>
          </w:p>
          <w:p w:rsidR="00815FC3" w:rsidRPr="00336F00" w:rsidRDefault="00815FC3" w:rsidP="00815FC3">
            <w:pPr>
              <w:rPr>
                <w:rFonts w:eastAsia="MS MinNew Roman"/>
                <w:bCs/>
              </w:rPr>
            </w:pPr>
            <w:r w:rsidRPr="00815FC3">
              <w:rPr>
                <w:rFonts w:eastAsia="MS MinNew Roman"/>
                <w:bCs/>
                <w:sz w:val="22"/>
                <w:szCs w:val="22"/>
              </w:rPr>
              <w:t>3 м – со стороны, выходящей на проезд</w:t>
            </w:r>
          </w:p>
        </w:tc>
      </w:tr>
      <w:tr w:rsidR="003669D1" w:rsidRPr="00336F00" w:rsidTr="00731DDF">
        <w:tc>
          <w:tcPr>
            <w:tcW w:w="1320" w:type="pct"/>
            <w:vMerge/>
          </w:tcPr>
          <w:p w:rsidR="003669D1" w:rsidRPr="00336F00" w:rsidRDefault="003669D1" w:rsidP="00731DDF"/>
        </w:tc>
        <w:tc>
          <w:tcPr>
            <w:tcW w:w="1923" w:type="pct"/>
          </w:tcPr>
          <w:p w:rsidR="003669D1" w:rsidRPr="00336F00" w:rsidRDefault="003669D1" w:rsidP="00731DDF">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3669D1" w:rsidRPr="00336F00" w:rsidRDefault="003669D1" w:rsidP="00731DDF">
            <w:pPr>
              <w:jc w:val="both"/>
              <w:rPr>
                <w:lang w:eastAsia="en-US"/>
              </w:rPr>
            </w:pPr>
            <w:r w:rsidRPr="00336F00">
              <w:rPr>
                <w:sz w:val="22"/>
                <w:szCs w:val="22"/>
                <w:lang w:eastAsia="en-US"/>
              </w:rPr>
              <w:t>не устанавливается</w:t>
            </w:r>
          </w:p>
        </w:tc>
      </w:tr>
      <w:tr w:rsidR="003669D1" w:rsidRPr="00336F00" w:rsidTr="00731DDF">
        <w:trPr>
          <w:trHeight w:val="590"/>
        </w:trPr>
        <w:tc>
          <w:tcPr>
            <w:tcW w:w="1320" w:type="pct"/>
            <w:vMerge w:val="restart"/>
          </w:tcPr>
          <w:p w:rsidR="003669D1" w:rsidRPr="00336F00" w:rsidRDefault="003669D1" w:rsidP="00731DDF">
            <w:pPr>
              <w:rPr>
                <w:lang w:eastAsia="en-US"/>
              </w:rPr>
            </w:pPr>
            <w:r>
              <w:rPr>
                <w:lang w:eastAsia="en-US"/>
              </w:rPr>
              <w:t>Предельное количество этажей</w:t>
            </w:r>
          </w:p>
        </w:tc>
        <w:tc>
          <w:tcPr>
            <w:tcW w:w="1923" w:type="pct"/>
          </w:tcPr>
          <w:p w:rsidR="00980C45" w:rsidRDefault="00980C45" w:rsidP="00980C45">
            <w:pPr>
              <w:ind w:right="70"/>
            </w:pPr>
            <w:r w:rsidRPr="00805E7C">
              <w:rPr>
                <w:sz w:val="22"/>
                <w:szCs w:val="22"/>
              </w:rPr>
              <w:t>Амбулаторно-поликлиническое обслуживание</w:t>
            </w:r>
            <w:r>
              <w:rPr>
                <w:sz w:val="22"/>
                <w:szCs w:val="22"/>
              </w:rPr>
              <w:t>;</w:t>
            </w:r>
          </w:p>
          <w:p w:rsidR="00980C45" w:rsidRDefault="00980C45" w:rsidP="00980C45">
            <w:pPr>
              <w:ind w:right="70"/>
            </w:pPr>
            <w:r w:rsidRPr="00805E7C">
              <w:rPr>
                <w:sz w:val="22"/>
                <w:szCs w:val="22"/>
              </w:rPr>
              <w:t>Стационарное медицинское обслуживание</w:t>
            </w:r>
            <w:r>
              <w:rPr>
                <w:sz w:val="22"/>
                <w:szCs w:val="22"/>
              </w:rPr>
              <w:t>;</w:t>
            </w:r>
          </w:p>
          <w:p w:rsidR="003669D1" w:rsidRPr="003C1F24" w:rsidRDefault="00980C45" w:rsidP="00980C45">
            <w:pPr>
              <w:jc w:val="both"/>
            </w:pPr>
            <w:r w:rsidRPr="00805E7C">
              <w:rPr>
                <w:sz w:val="22"/>
                <w:szCs w:val="22"/>
              </w:rPr>
              <w:t>Социальное обслуживание</w:t>
            </w:r>
          </w:p>
        </w:tc>
        <w:tc>
          <w:tcPr>
            <w:tcW w:w="1757" w:type="pct"/>
          </w:tcPr>
          <w:p w:rsidR="003669D1" w:rsidRPr="00336F00" w:rsidRDefault="003669D1" w:rsidP="00731DDF">
            <w:pPr>
              <w:rPr>
                <w:lang w:eastAsia="en-US"/>
              </w:rPr>
            </w:pPr>
            <w:r w:rsidRPr="00D92B5D">
              <w:rPr>
                <w:sz w:val="22"/>
                <w:szCs w:val="22"/>
                <w:lang w:eastAsia="en-US"/>
              </w:rPr>
              <w:t xml:space="preserve">не выше </w:t>
            </w:r>
            <w:r>
              <w:rPr>
                <w:sz w:val="22"/>
                <w:szCs w:val="22"/>
                <w:lang w:eastAsia="en-US"/>
              </w:rPr>
              <w:t>4</w:t>
            </w:r>
            <w:r w:rsidRPr="00D92B5D">
              <w:rPr>
                <w:sz w:val="22"/>
                <w:szCs w:val="22"/>
                <w:lang w:eastAsia="en-US"/>
              </w:rPr>
              <w:t xml:space="preserve"> надземных этажей </w:t>
            </w:r>
          </w:p>
          <w:p w:rsidR="003669D1" w:rsidRPr="00336F00" w:rsidRDefault="003669D1" w:rsidP="00731DDF">
            <w:pPr>
              <w:rPr>
                <w:lang w:eastAsia="en-US"/>
              </w:rPr>
            </w:pPr>
          </w:p>
        </w:tc>
      </w:tr>
      <w:tr w:rsidR="003669D1" w:rsidRPr="00336F00" w:rsidTr="00731DDF">
        <w:tc>
          <w:tcPr>
            <w:tcW w:w="1320" w:type="pct"/>
            <w:vMerge/>
          </w:tcPr>
          <w:p w:rsidR="003669D1" w:rsidRPr="00336F00" w:rsidRDefault="003669D1" w:rsidP="00731DDF">
            <w:pPr>
              <w:rPr>
                <w:lang w:eastAsia="en-US"/>
              </w:rPr>
            </w:pPr>
          </w:p>
        </w:tc>
        <w:tc>
          <w:tcPr>
            <w:tcW w:w="1923" w:type="pct"/>
          </w:tcPr>
          <w:p w:rsidR="003669D1" w:rsidRDefault="003669D1" w:rsidP="00731DDF">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3669D1" w:rsidRPr="00D92B5D" w:rsidRDefault="003669D1" w:rsidP="00731DDF">
            <w:pPr>
              <w:rPr>
                <w:lang w:eastAsia="en-US"/>
              </w:rPr>
            </w:pPr>
            <w:r>
              <w:rPr>
                <w:sz w:val="22"/>
                <w:szCs w:val="22"/>
                <w:lang w:eastAsia="en-US"/>
              </w:rPr>
              <w:t>не устанавливается</w:t>
            </w:r>
          </w:p>
        </w:tc>
      </w:tr>
      <w:tr w:rsidR="003669D1" w:rsidRPr="00336F00" w:rsidTr="00731DDF">
        <w:trPr>
          <w:trHeight w:val="787"/>
        </w:trPr>
        <w:tc>
          <w:tcPr>
            <w:tcW w:w="1320" w:type="pct"/>
          </w:tcPr>
          <w:p w:rsidR="003669D1" w:rsidRPr="00336F00" w:rsidRDefault="003669D1" w:rsidP="00731DDF">
            <w:r w:rsidRPr="00336F00">
              <w:rPr>
                <w:sz w:val="22"/>
                <w:szCs w:val="22"/>
              </w:rPr>
              <w:t>Максимальный процент застройки в границах земельного участка</w:t>
            </w:r>
          </w:p>
        </w:tc>
        <w:tc>
          <w:tcPr>
            <w:tcW w:w="1923" w:type="pct"/>
          </w:tcPr>
          <w:p w:rsidR="003669D1" w:rsidRPr="00336F00" w:rsidRDefault="003669D1" w:rsidP="00731DDF">
            <w:r>
              <w:rPr>
                <w:sz w:val="22"/>
                <w:szCs w:val="22"/>
                <w:lang w:eastAsia="en-US"/>
              </w:rPr>
              <w:t>Д</w:t>
            </w:r>
            <w:r w:rsidRPr="00336F00">
              <w:rPr>
                <w:sz w:val="22"/>
                <w:szCs w:val="22"/>
                <w:lang w:eastAsia="en-US"/>
              </w:rPr>
              <w:t xml:space="preserve">ля </w:t>
            </w:r>
            <w:r>
              <w:rPr>
                <w:sz w:val="22"/>
                <w:szCs w:val="22"/>
                <w:lang w:eastAsia="en-US"/>
              </w:rPr>
              <w:t xml:space="preserve">всех </w:t>
            </w:r>
            <w:r w:rsidRPr="00336F00">
              <w:rPr>
                <w:sz w:val="22"/>
                <w:szCs w:val="22"/>
                <w:lang w:eastAsia="en-US"/>
              </w:rPr>
              <w:t>видов разрешенного использования в соответствии с таблицей 1 настоящей статьи</w:t>
            </w:r>
          </w:p>
        </w:tc>
        <w:tc>
          <w:tcPr>
            <w:tcW w:w="1757" w:type="pct"/>
          </w:tcPr>
          <w:p w:rsidR="003669D1" w:rsidRPr="00336F00" w:rsidRDefault="003669D1" w:rsidP="00731DDF">
            <w:r w:rsidRPr="00D92B5D">
              <w:rPr>
                <w:sz w:val="22"/>
                <w:szCs w:val="22"/>
              </w:rPr>
              <w:t>не устанавливается</w:t>
            </w:r>
          </w:p>
        </w:tc>
      </w:tr>
    </w:tbl>
    <w:p w:rsidR="003669D1" w:rsidRDefault="003669D1" w:rsidP="00290B2F">
      <w:pPr>
        <w:ind w:firstLine="708"/>
        <w:jc w:val="both"/>
      </w:pPr>
    </w:p>
    <w:p w:rsidR="00290B2F" w:rsidRPr="00FC4BE7" w:rsidRDefault="00290B2F" w:rsidP="00290B2F">
      <w:pPr>
        <w:keepNext/>
        <w:jc w:val="center"/>
        <w:outlineLvl w:val="0"/>
        <w:rPr>
          <w:b/>
          <w:bCs/>
          <w:kern w:val="32"/>
        </w:rPr>
      </w:pPr>
      <w:bookmarkStart w:id="373" w:name="_Toc494378603"/>
      <w:bookmarkStart w:id="374" w:name="_Toc507770506"/>
      <w:bookmarkStart w:id="375" w:name="_Toc527535108"/>
      <w:r w:rsidRPr="00FC4BE7">
        <w:rPr>
          <w:b/>
          <w:bCs/>
          <w:kern w:val="32"/>
        </w:rPr>
        <w:t xml:space="preserve">Статья </w:t>
      </w:r>
      <w:r w:rsidR="00731DDF">
        <w:rPr>
          <w:b/>
          <w:bCs/>
          <w:kern w:val="32"/>
        </w:rPr>
        <w:t>52</w:t>
      </w:r>
      <w:r w:rsidRPr="00FC4BE7">
        <w:rPr>
          <w:b/>
          <w:bCs/>
          <w:kern w:val="32"/>
        </w:rPr>
        <w:t>. Градостроительный регламент зоны объектов религиозного назначения (О5)</w:t>
      </w:r>
      <w:bookmarkEnd w:id="373"/>
      <w:bookmarkEnd w:id="374"/>
      <w:bookmarkEnd w:id="375"/>
    </w:p>
    <w:p w:rsidR="00290B2F" w:rsidRPr="00FC4BE7" w:rsidRDefault="00290B2F" w:rsidP="00290B2F">
      <w:pPr>
        <w:ind w:firstLine="708"/>
        <w:jc w:val="both"/>
      </w:pPr>
    </w:p>
    <w:p w:rsidR="00290B2F" w:rsidRPr="00FC4BE7" w:rsidRDefault="00290B2F" w:rsidP="00290B2F">
      <w:pPr>
        <w:ind w:firstLine="708"/>
        <w:jc w:val="both"/>
      </w:pPr>
      <w:r w:rsidRPr="00FC4BE7">
        <w:t xml:space="preserve">1. Цель выделения зоны – для обеспечения правовых условий строительства и реконструкции объектов религиозного назначения. </w:t>
      </w:r>
    </w:p>
    <w:p w:rsidR="00290B2F" w:rsidRDefault="00290B2F" w:rsidP="00290B2F">
      <w:pPr>
        <w:ind w:firstLine="708"/>
        <w:jc w:val="both"/>
      </w:pPr>
      <w:r w:rsidRPr="00FC4BE7">
        <w:t>2. Виды разрешенного использования земельных участков и объектов капитального строительства</w:t>
      </w:r>
      <w:r w:rsidR="00980C45">
        <w:t xml:space="preserve"> устанавливается в соответствии с таблицей 1.</w:t>
      </w:r>
    </w:p>
    <w:p w:rsidR="00980C45" w:rsidRPr="00FC4BE7" w:rsidRDefault="00980C45" w:rsidP="00290B2F">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290B2F" w:rsidRPr="00805E7C" w:rsidTr="00290B2F">
        <w:trPr>
          <w:tblHeader/>
        </w:trPr>
        <w:tc>
          <w:tcPr>
            <w:tcW w:w="1241" w:type="pct"/>
            <w:vAlign w:val="center"/>
          </w:tcPr>
          <w:p w:rsidR="00290B2F" w:rsidRPr="00805E7C" w:rsidRDefault="00290B2F" w:rsidP="00290B2F">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290B2F" w:rsidRPr="00805E7C" w:rsidRDefault="00290B2F" w:rsidP="00290B2F">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290B2F" w:rsidRPr="00805E7C" w:rsidRDefault="00290B2F" w:rsidP="00290B2F">
            <w:pPr>
              <w:autoSpaceDE w:val="0"/>
              <w:autoSpaceDN w:val="0"/>
              <w:adjustRightInd w:val="0"/>
              <w:jc w:val="center"/>
            </w:pPr>
            <w:r w:rsidRPr="00805E7C">
              <w:rPr>
                <w:sz w:val="22"/>
                <w:szCs w:val="22"/>
              </w:rPr>
              <w:t>Код</w:t>
            </w:r>
          </w:p>
        </w:tc>
      </w:tr>
      <w:tr w:rsidR="00290B2F" w:rsidRPr="00805E7C" w:rsidTr="00290B2F">
        <w:tc>
          <w:tcPr>
            <w:tcW w:w="5000" w:type="pct"/>
            <w:gridSpan w:val="3"/>
          </w:tcPr>
          <w:p w:rsidR="00290B2F" w:rsidRPr="00805E7C" w:rsidRDefault="00290B2F" w:rsidP="00290B2F">
            <w:pPr>
              <w:autoSpaceDE w:val="0"/>
              <w:autoSpaceDN w:val="0"/>
              <w:adjustRightInd w:val="0"/>
              <w:jc w:val="center"/>
              <w:rPr>
                <w:b/>
                <w:bCs/>
              </w:rPr>
            </w:pPr>
            <w:r w:rsidRPr="00805E7C">
              <w:rPr>
                <w:b/>
                <w:bCs/>
                <w:sz w:val="22"/>
                <w:szCs w:val="22"/>
              </w:rPr>
              <w:t>Основные виды разрешенного использования</w:t>
            </w:r>
          </w:p>
        </w:tc>
      </w:tr>
      <w:tr w:rsidR="00290B2F" w:rsidRPr="00805E7C" w:rsidTr="00290B2F">
        <w:tc>
          <w:tcPr>
            <w:tcW w:w="1241" w:type="pct"/>
          </w:tcPr>
          <w:p w:rsidR="00290B2F" w:rsidRPr="00805E7C" w:rsidRDefault="00290B2F" w:rsidP="00290B2F">
            <w:pPr>
              <w:autoSpaceDE w:val="0"/>
              <w:autoSpaceDN w:val="0"/>
              <w:adjustRightInd w:val="0"/>
            </w:pPr>
            <w:r w:rsidRPr="00805E7C">
              <w:rPr>
                <w:sz w:val="22"/>
                <w:szCs w:val="22"/>
              </w:rPr>
              <w:t>Религиозное использование</w:t>
            </w:r>
          </w:p>
        </w:tc>
        <w:tc>
          <w:tcPr>
            <w:tcW w:w="3340" w:type="pct"/>
          </w:tcPr>
          <w:p w:rsidR="00290B2F" w:rsidRPr="00805E7C" w:rsidRDefault="00290B2F" w:rsidP="00290B2F">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9" w:type="pct"/>
          </w:tcPr>
          <w:p w:rsidR="00290B2F" w:rsidRPr="00805E7C" w:rsidRDefault="00290B2F" w:rsidP="00290B2F">
            <w:pPr>
              <w:autoSpaceDE w:val="0"/>
              <w:autoSpaceDN w:val="0"/>
              <w:adjustRightInd w:val="0"/>
              <w:jc w:val="center"/>
            </w:pPr>
            <w:r w:rsidRPr="00805E7C">
              <w:rPr>
                <w:sz w:val="22"/>
                <w:szCs w:val="22"/>
              </w:rPr>
              <w:t>3.7</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Историко-культурная деятельность</w:t>
            </w:r>
          </w:p>
        </w:tc>
        <w:tc>
          <w:tcPr>
            <w:tcW w:w="3340"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9"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9.3</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340" w:type="pct"/>
          </w:tcPr>
          <w:p w:rsidR="00290B2F" w:rsidRPr="00805E7C" w:rsidRDefault="00290B2F" w:rsidP="00290B2F">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290B2F" w:rsidRPr="00805E7C" w:rsidTr="00290B2F">
        <w:tc>
          <w:tcPr>
            <w:tcW w:w="1241" w:type="pct"/>
          </w:tcPr>
          <w:p w:rsidR="00290B2F" w:rsidRPr="00805E7C" w:rsidRDefault="00290B2F" w:rsidP="00290B2F">
            <w:pPr>
              <w:autoSpaceDE w:val="0"/>
              <w:autoSpaceDN w:val="0"/>
              <w:adjustRightInd w:val="0"/>
            </w:pPr>
            <w:r w:rsidRPr="00805E7C">
              <w:rPr>
                <w:sz w:val="22"/>
                <w:szCs w:val="22"/>
              </w:rPr>
              <w:t>Земельные участки (территории) общего пользования</w:t>
            </w:r>
          </w:p>
        </w:tc>
        <w:tc>
          <w:tcPr>
            <w:tcW w:w="3340" w:type="pct"/>
          </w:tcPr>
          <w:p w:rsidR="00290B2F" w:rsidRPr="00805E7C" w:rsidRDefault="00290B2F" w:rsidP="00290B2F">
            <w:pPr>
              <w:autoSpaceDE w:val="0"/>
              <w:autoSpaceDN w:val="0"/>
              <w:adjustRightInd w:val="0"/>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tcPr>
          <w:p w:rsidR="00290B2F" w:rsidRPr="00805E7C" w:rsidRDefault="00290B2F" w:rsidP="00290B2F">
            <w:pPr>
              <w:autoSpaceDE w:val="0"/>
              <w:autoSpaceDN w:val="0"/>
              <w:adjustRightInd w:val="0"/>
              <w:jc w:val="center"/>
            </w:pPr>
            <w:r w:rsidRPr="00805E7C">
              <w:rPr>
                <w:sz w:val="22"/>
                <w:szCs w:val="22"/>
              </w:rPr>
              <w:t>12.0</w:t>
            </w:r>
          </w:p>
        </w:tc>
      </w:tr>
      <w:tr w:rsidR="00290B2F" w:rsidRPr="00805E7C" w:rsidTr="00290B2F">
        <w:tc>
          <w:tcPr>
            <w:tcW w:w="5000" w:type="pct"/>
            <w:gridSpan w:val="3"/>
          </w:tcPr>
          <w:p w:rsidR="00290B2F" w:rsidRPr="00805E7C" w:rsidRDefault="00290B2F" w:rsidP="00290B2F">
            <w:pPr>
              <w:widowControl w:val="0"/>
              <w:autoSpaceDE w:val="0"/>
              <w:autoSpaceDN w:val="0"/>
              <w:adjustRightInd w:val="0"/>
              <w:jc w:val="center"/>
              <w:rPr>
                <w:b/>
                <w:bCs/>
              </w:rPr>
            </w:pPr>
            <w:r w:rsidRPr="00805E7C">
              <w:rPr>
                <w:b/>
                <w:bCs/>
                <w:sz w:val="22"/>
                <w:szCs w:val="22"/>
              </w:rPr>
              <w:t>Условно разрешенные виды использования</w:t>
            </w:r>
            <w:bookmarkStart w:id="376" w:name="_GoBack"/>
            <w:bookmarkEnd w:id="376"/>
          </w:p>
        </w:tc>
      </w:tr>
      <w:tr w:rsidR="00290B2F" w:rsidRPr="00805E7C" w:rsidTr="00290B2F">
        <w:tc>
          <w:tcPr>
            <w:tcW w:w="1241" w:type="pct"/>
          </w:tcPr>
          <w:p w:rsidR="00290B2F" w:rsidRPr="00805E7C" w:rsidRDefault="00290B2F" w:rsidP="00290B2F">
            <w:pPr>
              <w:autoSpaceDE w:val="0"/>
              <w:autoSpaceDN w:val="0"/>
              <w:adjustRightInd w:val="0"/>
            </w:pPr>
            <w:r w:rsidRPr="00805E7C">
              <w:rPr>
                <w:sz w:val="22"/>
                <w:szCs w:val="22"/>
              </w:rPr>
              <w:t>Ритуальная деятельность</w:t>
            </w:r>
          </w:p>
        </w:tc>
        <w:tc>
          <w:tcPr>
            <w:tcW w:w="3340" w:type="pct"/>
          </w:tcPr>
          <w:p w:rsidR="00290B2F" w:rsidRPr="00805E7C" w:rsidRDefault="00290B2F" w:rsidP="00290B2F">
            <w:pPr>
              <w:autoSpaceDE w:val="0"/>
              <w:autoSpaceDN w:val="0"/>
              <w:adjustRightInd w:val="0"/>
              <w:jc w:val="both"/>
            </w:pPr>
            <w:r w:rsidRPr="00805E7C">
              <w:rPr>
                <w:sz w:val="22"/>
                <w:szCs w:val="22"/>
              </w:rPr>
              <w:t>Размещение кладбищ, крематориев и мест захоронения;</w:t>
            </w:r>
          </w:p>
          <w:p w:rsidR="00290B2F" w:rsidRPr="00805E7C" w:rsidRDefault="00290B2F" w:rsidP="00290B2F">
            <w:pPr>
              <w:autoSpaceDE w:val="0"/>
              <w:autoSpaceDN w:val="0"/>
              <w:adjustRightInd w:val="0"/>
              <w:jc w:val="both"/>
            </w:pPr>
            <w:r w:rsidRPr="00805E7C">
              <w:rPr>
                <w:sz w:val="22"/>
                <w:szCs w:val="22"/>
              </w:rPr>
              <w:t>размещение соответствующих культовых сооружений</w:t>
            </w:r>
          </w:p>
        </w:tc>
        <w:tc>
          <w:tcPr>
            <w:tcW w:w="419"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12.1</w:t>
            </w:r>
          </w:p>
        </w:tc>
      </w:tr>
      <w:tr w:rsidR="00290B2F" w:rsidRPr="00805E7C" w:rsidTr="00290B2F">
        <w:tc>
          <w:tcPr>
            <w:tcW w:w="5000" w:type="pct"/>
            <w:gridSpan w:val="3"/>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980C45" w:rsidRPr="00805E7C" w:rsidTr="00290B2F">
        <w:tc>
          <w:tcPr>
            <w:tcW w:w="1241" w:type="pct"/>
          </w:tcPr>
          <w:p w:rsidR="00980C45" w:rsidRPr="000C1F56" w:rsidRDefault="00980C45" w:rsidP="00980C45">
            <w:pPr>
              <w:autoSpaceDE w:val="0"/>
              <w:autoSpaceDN w:val="0"/>
              <w:adjustRightInd w:val="0"/>
            </w:pPr>
            <w:r w:rsidRPr="000C1F56">
              <w:rPr>
                <w:sz w:val="22"/>
                <w:szCs w:val="22"/>
              </w:rPr>
              <w:t>Размещение объектов пожарной безопасности</w:t>
            </w:r>
          </w:p>
        </w:tc>
        <w:tc>
          <w:tcPr>
            <w:tcW w:w="3340" w:type="pct"/>
          </w:tcPr>
          <w:p w:rsidR="00980C45" w:rsidRPr="000C1F56" w:rsidRDefault="00980C45" w:rsidP="00980C45">
            <w:pPr>
              <w:autoSpaceDE w:val="0"/>
              <w:autoSpaceDN w:val="0"/>
              <w:adjustRightInd w:val="0"/>
              <w:jc w:val="both"/>
            </w:pPr>
            <w:r w:rsidRPr="000C1F56">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980C45" w:rsidRPr="000C1F56" w:rsidRDefault="00980C45" w:rsidP="00980C45">
            <w:pPr>
              <w:autoSpaceDE w:val="0"/>
              <w:autoSpaceDN w:val="0"/>
              <w:adjustRightInd w:val="0"/>
              <w:jc w:val="center"/>
            </w:pPr>
            <w:r>
              <w:rPr>
                <w:sz w:val="22"/>
                <w:szCs w:val="22"/>
              </w:rPr>
              <w:t>-</w:t>
            </w:r>
          </w:p>
        </w:tc>
      </w:tr>
    </w:tbl>
    <w:p w:rsidR="00980C45" w:rsidRDefault="00290B2F" w:rsidP="00290B2F">
      <w:pPr>
        <w:ind w:firstLine="708"/>
        <w:jc w:val="both"/>
      </w:pPr>
      <w:r w:rsidRPr="00FC4BE7">
        <w:t xml:space="preserve">3. Предельные (минимальные и (или) максимальные) размеры земельных участков </w:t>
      </w:r>
      <w:r w:rsidR="00980C45">
        <w:t>– не устанавливаются.</w:t>
      </w:r>
    </w:p>
    <w:p w:rsidR="00290B2F" w:rsidRPr="00FC4BE7" w:rsidRDefault="00980C45" w:rsidP="00290B2F">
      <w:pPr>
        <w:ind w:firstLine="708"/>
        <w:jc w:val="both"/>
      </w:pPr>
      <w:r>
        <w:t>4. П</w:t>
      </w:r>
      <w:r w:rsidR="00290B2F" w:rsidRPr="00FC4BE7">
        <w:t>редельные параметры разрешенного строительства, реконструкции объектов капитального строительства</w:t>
      </w:r>
      <w:r>
        <w:t xml:space="preserve"> – не устанавливаются.</w:t>
      </w:r>
    </w:p>
    <w:p w:rsidR="00290B2F" w:rsidRDefault="00290B2F" w:rsidP="0055458B">
      <w:pPr>
        <w:keepNext/>
        <w:jc w:val="center"/>
        <w:outlineLvl w:val="0"/>
        <w:rPr>
          <w:b/>
          <w:bCs/>
          <w:kern w:val="32"/>
        </w:rPr>
      </w:pPr>
    </w:p>
    <w:p w:rsidR="0055458B" w:rsidRPr="00FC4BE7" w:rsidRDefault="0055458B" w:rsidP="0055458B">
      <w:pPr>
        <w:keepNext/>
        <w:jc w:val="center"/>
        <w:outlineLvl w:val="0"/>
        <w:rPr>
          <w:b/>
          <w:bCs/>
          <w:kern w:val="32"/>
        </w:rPr>
      </w:pPr>
      <w:bookmarkStart w:id="377" w:name="_Toc527535109"/>
      <w:r w:rsidRPr="00FC4BE7">
        <w:rPr>
          <w:b/>
          <w:bCs/>
          <w:kern w:val="32"/>
        </w:rPr>
        <w:t xml:space="preserve">Статья </w:t>
      </w:r>
      <w:r w:rsidR="00731DDF">
        <w:rPr>
          <w:b/>
          <w:bCs/>
          <w:kern w:val="32"/>
        </w:rPr>
        <w:t>53</w:t>
      </w:r>
      <w:r w:rsidRPr="00FC4BE7">
        <w:rPr>
          <w:b/>
          <w:bCs/>
          <w:kern w:val="32"/>
        </w:rPr>
        <w:t>. Градостроительный регламент зоны производственных объектов на территории населенных пунктов (П1)</w:t>
      </w:r>
      <w:bookmarkEnd w:id="366"/>
      <w:bookmarkEnd w:id="377"/>
    </w:p>
    <w:p w:rsidR="0055458B" w:rsidRPr="00FC4BE7" w:rsidRDefault="0055458B" w:rsidP="0055458B">
      <w:pPr>
        <w:ind w:firstLine="708"/>
        <w:jc w:val="both"/>
      </w:pPr>
    </w:p>
    <w:p w:rsidR="0055458B" w:rsidRPr="00FC4BE7" w:rsidRDefault="0055458B" w:rsidP="0055458B">
      <w:pPr>
        <w:ind w:firstLine="708"/>
        <w:jc w:val="both"/>
      </w:pPr>
      <w:r w:rsidRPr="00FC4BE7">
        <w:t>1. Цель выделения зоны – формирование комплексов производственных, коммунальных предприятий, складских баз, допускающими размещение ограниченного набора общественно-деловых объектов.</w:t>
      </w:r>
    </w:p>
    <w:p w:rsidR="0055458B" w:rsidRDefault="0055458B" w:rsidP="0055458B">
      <w:pPr>
        <w:ind w:firstLine="708"/>
        <w:jc w:val="both"/>
      </w:pPr>
      <w:r w:rsidRPr="00FC4BE7">
        <w:t>2. Виды разрешенного использования земельных участков и объектов капитального строительства</w:t>
      </w:r>
      <w:r w:rsidR="00AF5696">
        <w:t xml:space="preserve"> </w:t>
      </w:r>
      <w:r w:rsidR="0030770C">
        <w:t xml:space="preserve">устанавливаются </w:t>
      </w:r>
      <w:r w:rsidR="00AF5696">
        <w:t>в соответствии с таблицей 1.</w:t>
      </w:r>
    </w:p>
    <w:p w:rsidR="00AF5696" w:rsidRPr="00FC4BE7" w:rsidRDefault="00AF5696"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3"/>
        <w:gridCol w:w="5911"/>
        <w:gridCol w:w="817"/>
      </w:tblGrid>
      <w:tr w:rsidR="00FC4BE7" w:rsidRPr="00805E7C" w:rsidTr="005802A4">
        <w:trPr>
          <w:tblHeader/>
        </w:trPr>
        <w:tc>
          <w:tcPr>
            <w:tcW w:w="1485" w:type="pct"/>
            <w:vAlign w:val="center"/>
          </w:tcPr>
          <w:p w:rsidR="0055458B" w:rsidRPr="00805E7C" w:rsidRDefault="0055458B" w:rsidP="00DC3454">
            <w:pPr>
              <w:autoSpaceDE w:val="0"/>
              <w:autoSpaceDN w:val="0"/>
              <w:adjustRightInd w:val="0"/>
              <w:jc w:val="center"/>
            </w:pPr>
            <w:r w:rsidRPr="00805E7C">
              <w:rPr>
                <w:sz w:val="22"/>
                <w:szCs w:val="22"/>
              </w:rPr>
              <w:t xml:space="preserve">Наименование вида разрешенного использования </w:t>
            </w:r>
          </w:p>
        </w:tc>
        <w:tc>
          <w:tcPr>
            <w:tcW w:w="3088" w:type="pct"/>
            <w:vAlign w:val="center"/>
          </w:tcPr>
          <w:p w:rsidR="0055458B" w:rsidRPr="00805E7C" w:rsidRDefault="0055458B" w:rsidP="00DC3454">
            <w:pPr>
              <w:autoSpaceDE w:val="0"/>
              <w:autoSpaceDN w:val="0"/>
              <w:adjustRightInd w:val="0"/>
              <w:jc w:val="center"/>
            </w:pPr>
            <w:r w:rsidRPr="00805E7C">
              <w:rPr>
                <w:sz w:val="22"/>
                <w:szCs w:val="22"/>
              </w:rPr>
              <w:t xml:space="preserve">Описание вида разрешенного использования </w:t>
            </w:r>
          </w:p>
        </w:tc>
        <w:tc>
          <w:tcPr>
            <w:tcW w:w="427"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088" w:type="pct"/>
          </w:tcPr>
          <w:p w:rsidR="0055458B" w:rsidRPr="00805E7C" w:rsidRDefault="0055458B" w:rsidP="005802A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8C0462" w:rsidRPr="00805E7C" w:rsidTr="005802A4">
        <w:tc>
          <w:tcPr>
            <w:tcW w:w="1485" w:type="pct"/>
          </w:tcPr>
          <w:p w:rsidR="008C0462" w:rsidRPr="00805E7C" w:rsidRDefault="008C0462" w:rsidP="008C0462">
            <w:r w:rsidRPr="00805E7C">
              <w:rPr>
                <w:sz w:val="22"/>
                <w:szCs w:val="22"/>
              </w:rPr>
              <w:t>Производственная деятельность</w:t>
            </w:r>
          </w:p>
        </w:tc>
        <w:tc>
          <w:tcPr>
            <w:tcW w:w="3088" w:type="pct"/>
          </w:tcPr>
          <w:p w:rsidR="008C0462" w:rsidRPr="00805E7C" w:rsidRDefault="008C0462" w:rsidP="008C0462">
            <w:pPr>
              <w:widowControl w:val="0"/>
              <w:autoSpaceDE w:val="0"/>
              <w:autoSpaceDN w:val="0"/>
              <w:adjustRightInd w:val="0"/>
              <w:jc w:val="both"/>
            </w:pPr>
            <w:r w:rsidRPr="00805E7C">
              <w:rPr>
                <w:sz w:val="22"/>
                <w:szCs w:val="22"/>
              </w:rPr>
              <w:t>Размещение объектов капитального строительства в целях добычи недр, их переработки, изготовления вещей промышленным способом.</w:t>
            </w:r>
          </w:p>
        </w:tc>
        <w:tc>
          <w:tcPr>
            <w:tcW w:w="427" w:type="pct"/>
            <w:vAlign w:val="center"/>
          </w:tcPr>
          <w:p w:rsidR="008C0462" w:rsidRPr="00805E7C" w:rsidRDefault="008C0462"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6.0</w:t>
            </w:r>
          </w:p>
        </w:tc>
      </w:tr>
      <w:tr w:rsidR="008C0462" w:rsidRPr="00805E7C" w:rsidTr="005802A4">
        <w:tc>
          <w:tcPr>
            <w:tcW w:w="1485" w:type="pct"/>
          </w:tcPr>
          <w:p w:rsidR="008C0462" w:rsidRPr="00805E7C" w:rsidRDefault="008C0462" w:rsidP="008C0462">
            <w:r w:rsidRPr="00805E7C">
              <w:rPr>
                <w:sz w:val="22"/>
                <w:szCs w:val="22"/>
              </w:rPr>
              <w:t>Пищевая промышленность</w:t>
            </w:r>
          </w:p>
        </w:tc>
        <w:tc>
          <w:tcPr>
            <w:tcW w:w="3088" w:type="pct"/>
          </w:tcPr>
          <w:p w:rsidR="008C0462" w:rsidRPr="00805E7C" w:rsidRDefault="008C0462" w:rsidP="008C0462">
            <w:pPr>
              <w:spacing w:after="60"/>
              <w:jc w:val="both"/>
              <w:rPr>
                <w:highlight w:val="yellow"/>
              </w:rPr>
            </w:pPr>
            <w:r w:rsidRPr="00805E7C">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7" w:type="pct"/>
            <w:vAlign w:val="center"/>
          </w:tcPr>
          <w:p w:rsidR="008C0462" w:rsidRPr="00805E7C" w:rsidRDefault="008C0462"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6.4</w:t>
            </w:r>
          </w:p>
        </w:tc>
      </w:tr>
      <w:tr w:rsidR="008C0462" w:rsidRPr="00805E7C" w:rsidTr="005802A4">
        <w:tc>
          <w:tcPr>
            <w:tcW w:w="1485" w:type="pct"/>
          </w:tcPr>
          <w:p w:rsidR="008C0462" w:rsidRPr="00805E7C" w:rsidRDefault="008C0462" w:rsidP="008C0462">
            <w:r w:rsidRPr="00805E7C">
              <w:rPr>
                <w:sz w:val="22"/>
                <w:szCs w:val="22"/>
              </w:rPr>
              <w:t>Строительная промышленность</w:t>
            </w:r>
          </w:p>
        </w:tc>
        <w:tc>
          <w:tcPr>
            <w:tcW w:w="3088" w:type="pct"/>
          </w:tcPr>
          <w:p w:rsidR="008C0462" w:rsidRPr="00805E7C" w:rsidRDefault="008C0462" w:rsidP="008C0462">
            <w:pPr>
              <w:spacing w:after="60"/>
              <w:jc w:val="both"/>
              <w:rPr>
                <w:highlight w:val="yellow"/>
              </w:rPr>
            </w:pPr>
            <w:r w:rsidRPr="00805E7C">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7" w:type="pct"/>
            <w:vAlign w:val="center"/>
          </w:tcPr>
          <w:p w:rsidR="008C0462" w:rsidRPr="00805E7C" w:rsidRDefault="008C0462"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6.6</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Обеспечение научной деятельности</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3.9</w:t>
            </w:r>
          </w:p>
        </w:tc>
      </w:tr>
      <w:tr w:rsidR="00835642" w:rsidRPr="00805E7C" w:rsidTr="005802A4">
        <w:tc>
          <w:tcPr>
            <w:tcW w:w="1485" w:type="pct"/>
          </w:tcPr>
          <w:p w:rsidR="00835642" w:rsidRPr="00805E7C" w:rsidRDefault="00835642" w:rsidP="00835642">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Хранение и переработка сельскохозяйственной продукции</w:t>
            </w:r>
          </w:p>
        </w:tc>
        <w:tc>
          <w:tcPr>
            <w:tcW w:w="3088" w:type="pct"/>
          </w:tcPr>
          <w:p w:rsidR="00835642" w:rsidRPr="00805E7C" w:rsidRDefault="00835642" w:rsidP="00835642">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7" w:type="pct"/>
            <w:vAlign w:val="center"/>
          </w:tcPr>
          <w:p w:rsidR="00835642" w:rsidRPr="00805E7C" w:rsidRDefault="00835642" w:rsidP="00835642">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1.15</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Деловое управление</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Обслуживание автотранспорта</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805E7C">
                <w:rPr>
                  <w:rFonts w:ascii="Times New Roman" w:hAnsi="Times New Roman" w:cs="Times New Roman"/>
                  <w:sz w:val="22"/>
                  <w:szCs w:val="22"/>
                </w:rPr>
                <w:t>коде 2.7.1</w:t>
              </w:r>
            </w:hyperlink>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Объекты придорожного сервиса</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автозаправочных станций (бензиновых, газовых);</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4.9.1</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Легкая промышленность</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текстильной, электронной промышленности</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6.3</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Фармацевтическая промышленность</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6.3.1</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Нефтехимическая промышленность</w:t>
            </w:r>
          </w:p>
        </w:tc>
        <w:tc>
          <w:tcPr>
            <w:tcW w:w="3088" w:type="pct"/>
          </w:tcPr>
          <w:p w:rsidR="0055458B" w:rsidRPr="00805E7C" w:rsidRDefault="00835642"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6.5</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Энергетика</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0" w:history="1">
              <w:r w:rsidRPr="00805E7C">
                <w:rPr>
                  <w:rFonts w:ascii="Times New Roman" w:hAnsi="Times New Roman" w:cs="Times New Roman"/>
                  <w:sz w:val="22"/>
                  <w:szCs w:val="22"/>
                </w:rPr>
                <w:t>кодом 3.1</w:t>
              </w:r>
            </w:hyperlink>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6.7</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Связь</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805E7C">
                <w:rPr>
                  <w:rFonts w:ascii="Times New Roman" w:hAnsi="Times New Roman" w:cs="Times New Roman"/>
                  <w:sz w:val="22"/>
                  <w:szCs w:val="22"/>
                </w:rPr>
                <w:t>кодом 3.1</w:t>
              </w:r>
            </w:hyperlink>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6.8</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Склады</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6.9</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Целлюлозно-бумажная промышленность</w:t>
            </w:r>
          </w:p>
        </w:tc>
        <w:tc>
          <w:tcPr>
            <w:tcW w:w="3088" w:type="pct"/>
          </w:tcPr>
          <w:p w:rsidR="0055458B" w:rsidRPr="00805E7C" w:rsidRDefault="00835642"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6.11</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Обеспечение внутреннего правопорядка</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8.3</w:t>
            </w:r>
          </w:p>
        </w:tc>
      </w:tr>
      <w:tr w:rsidR="00012AD3" w:rsidRPr="00805E7C" w:rsidTr="005802A4">
        <w:tc>
          <w:tcPr>
            <w:tcW w:w="1485" w:type="pct"/>
          </w:tcPr>
          <w:p w:rsidR="00012AD3" w:rsidRPr="00805E7C" w:rsidRDefault="00012AD3" w:rsidP="00012AD3">
            <w:pPr>
              <w:widowControl w:val="0"/>
              <w:autoSpaceDE w:val="0"/>
              <w:autoSpaceDN w:val="0"/>
              <w:adjustRightInd w:val="0"/>
            </w:pPr>
            <w:r w:rsidRPr="00805E7C">
              <w:rPr>
                <w:sz w:val="22"/>
                <w:szCs w:val="22"/>
              </w:rPr>
              <w:t>Объекты гаражного назначения</w:t>
            </w:r>
          </w:p>
        </w:tc>
        <w:tc>
          <w:tcPr>
            <w:tcW w:w="3088" w:type="pct"/>
          </w:tcPr>
          <w:p w:rsidR="00012AD3" w:rsidRPr="00805E7C" w:rsidRDefault="00012AD3" w:rsidP="00012AD3">
            <w:pPr>
              <w:widowControl w:val="0"/>
              <w:autoSpaceDE w:val="0"/>
              <w:autoSpaceDN w:val="0"/>
              <w:adjustRightInd w:val="0"/>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27" w:type="pct"/>
            <w:vAlign w:val="center"/>
          </w:tcPr>
          <w:p w:rsidR="00012AD3" w:rsidRPr="00805E7C" w:rsidRDefault="00012AD3"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2.7.1</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012AD3" w:rsidRPr="00805E7C" w:rsidTr="005802A4">
        <w:tc>
          <w:tcPr>
            <w:tcW w:w="1485" w:type="pct"/>
          </w:tcPr>
          <w:p w:rsidR="00012AD3" w:rsidRPr="00805E7C" w:rsidRDefault="00012AD3" w:rsidP="00012AD3">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Магазины</w:t>
            </w:r>
          </w:p>
        </w:tc>
        <w:tc>
          <w:tcPr>
            <w:tcW w:w="3088" w:type="pct"/>
          </w:tcPr>
          <w:p w:rsidR="00012AD3" w:rsidRPr="00805E7C" w:rsidRDefault="00012AD3" w:rsidP="00012AD3">
            <w:pPr>
              <w:pStyle w:val="ConsPlusNormal"/>
              <w:ind w:firstLine="0"/>
              <w:jc w:val="both"/>
              <w:rPr>
                <w:rFonts w:ascii="Times New Roman" w:hAnsi="Times New Roman" w:cs="Times New Roman"/>
                <w:sz w:val="22"/>
                <w:szCs w:val="22"/>
                <w:vertAlign w:val="superscript"/>
              </w:rPr>
            </w:pPr>
            <w:r w:rsidRPr="00805E7C">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м</w:t>
            </w:r>
            <w:r w:rsidRPr="00805E7C">
              <w:rPr>
                <w:rFonts w:ascii="Times New Roman" w:hAnsi="Times New Roman" w:cs="Times New Roman"/>
                <w:sz w:val="22"/>
                <w:szCs w:val="22"/>
                <w:vertAlign w:val="superscript"/>
              </w:rPr>
              <w:t>2</w:t>
            </w:r>
          </w:p>
        </w:tc>
        <w:tc>
          <w:tcPr>
            <w:tcW w:w="427" w:type="pct"/>
            <w:vAlign w:val="center"/>
          </w:tcPr>
          <w:p w:rsidR="00012AD3" w:rsidRPr="00805E7C" w:rsidRDefault="00012AD3" w:rsidP="00012AD3">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FC4BE7" w:rsidRPr="00805E7C" w:rsidTr="005802A4">
        <w:tc>
          <w:tcPr>
            <w:tcW w:w="5000" w:type="pct"/>
            <w:gridSpan w:val="3"/>
          </w:tcPr>
          <w:p w:rsidR="0055458B" w:rsidRPr="00805E7C" w:rsidRDefault="0055458B" w:rsidP="005802A4">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835642" w:rsidRPr="00805E7C" w:rsidTr="005802A4">
        <w:tc>
          <w:tcPr>
            <w:tcW w:w="1485" w:type="pct"/>
          </w:tcPr>
          <w:p w:rsidR="00835642" w:rsidRPr="00805E7C" w:rsidRDefault="00835642" w:rsidP="00835642">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Ветеринарное обслуживание</w:t>
            </w:r>
          </w:p>
        </w:tc>
        <w:tc>
          <w:tcPr>
            <w:tcW w:w="3088" w:type="pct"/>
          </w:tcPr>
          <w:p w:rsidR="00835642" w:rsidRPr="00805E7C" w:rsidRDefault="00835642" w:rsidP="00835642">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805E7C">
              <w:rPr>
                <w:rFonts w:ascii="Times New Roman" w:eastAsia="MS Mincho" w:hAnsi="Times New Roman" w:cs="Times New Roman"/>
                <w:sz w:val="22"/>
                <w:szCs w:val="22"/>
              </w:rPr>
              <w:t>Амбулаторное ветеринарное обслуживание (код 3.10.1), Приюты для животных (код 3.10.2)</w:t>
            </w:r>
          </w:p>
        </w:tc>
        <w:tc>
          <w:tcPr>
            <w:tcW w:w="427" w:type="pct"/>
            <w:vAlign w:val="center"/>
          </w:tcPr>
          <w:p w:rsidR="00835642" w:rsidRPr="00805E7C" w:rsidRDefault="00835642" w:rsidP="00835642">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3.10</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Бытовое обслуживание</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3.3</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Объекты торговли (торговые центры, торгово-развлекательные центры (комплексы)</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общей </w:t>
            </w:r>
            <w:r w:rsidR="00D57FF8" w:rsidRPr="00805E7C">
              <w:rPr>
                <w:rFonts w:ascii="Times New Roman" w:hAnsi="Times New Roman" w:cs="Times New Roman"/>
                <w:sz w:val="22"/>
                <w:szCs w:val="22"/>
              </w:rPr>
              <w:t xml:space="preserve">площадью свыше 5000 </w:t>
            </w:r>
            <w:r w:rsidRPr="00805E7C">
              <w:rPr>
                <w:rFonts w:ascii="Times New Roman" w:hAnsi="Times New Roman" w:cs="Times New Roman"/>
                <w:sz w:val="22"/>
                <w:szCs w:val="22"/>
              </w:rPr>
              <w:t>м</w:t>
            </w:r>
            <w:r w:rsidR="00D57FF8" w:rsidRPr="00805E7C">
              <w:rPr>
                <w:rFonts w:ascii="Times New Roman" w:hAnsi="Times New Roman" w:cs="Times New Roman"/>
                <w:sz w:val="22"/>
                <w:szCs w:val="22"/>
                <w:vertAlign w:val="superscript"/>
              </w:rPr>
              <w:t>2</w:t>
            </w:r>
            <w:r w:rsidRPr="00805E7C">
              <w:rPr>
                <w:rFonts w:ascii="Times New Roman" w:hAnsi="Times New Roman" w:cs="Times New Roman"/>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Pr="00805E7C">
              <w:rPr>
                <w:rFonts w:ascii="Times New Roman" w:eastAsia="MS Mincho" w:hAnsi="Times New Roman" w:cs="Times New Roman"/>
                <w:sz w:val="22"/>
                <w:szCs w:val="22"/>
              </w:rPr>
              <w:t>Банковская и страховая деятельность (код 4.5), Общественное питание (код 4.6), Гостиничное обслуживание (код 4.7), Развлечения (код 4.8), Обслуживание автотранспорта (код 4.9)</w:t>
            </w:r>
            <w:r w:rsidRPr="00805E7C">
              <w:rPr>
                <w:rFonts w:ascii="Times New Roman" w:hAnsi="Times New Roman" w:cs="Times New Roman"/>
                <w:sz w:val="22"/>
                <w:szCs w:val="22"/>
              </w:rPr>
              <w:t>;</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гаражей и (или) стоянок для автомобилей сотрудников и посетителей торгового центра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4.2</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Рынки</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w:t>
            </w:r>
            <w:r w:rsidR="00D57FF8" w:rsidRPr="00805E7C">
              <w:rPr>
                <w:rFonts w:ascii="Times New Roman" w:hAnsi="Times New Roman" w:cs="Times New Roman"/>
                <w:sz w:val="22"/>
                <w:szCs w:val="22"/>
              </w:rPr>
              <w:t xml:space="preserve">торговой площадью более 200 </w:t>
            </w:r>
            <w:r w:rsidRPr="00805E7C">
              <w:rPr>
                <w:rFonts w:ascii="Times New Roman" w:hAnsi="Times New Roman" w:cs="Times New Roman"/>
                <w:sz w:val="22"/>
                <w:szCs w:val="22"/>
              </w:rPr>
              <w:t>м</w:t>
            </w:r>
            <w:r w:rsidR="00D57FF8" w:rsidRPr="00805E7C">
              <w:rPr>
                <w:rFonts w:ascii="Times New Roman" w:hAnsi="Times New Roman" w:cs="Times New Roman"/>
                <w:sz w:val="22"/>
                <w:szCs w:val="22"/>
                <w:vertAlign w:val="superscript"/>
              </w:rPr>
              <w:t>2</w:t>
            </w:r>
            <w:r w:rsidRPr="00805E7C">
              <w:rPr>
                <w:rFonts w:ascii="Times New Roman" w:hAnsi="Times New Roman" w:cs="Times New Roman"/>
                <w:sz w:val="22"/>
                <w:szCs w:val="22"/>
              </w:rPr>
              <w:t>;</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4.3</w:t>
            </w:r>
          </w:p>
        </w:tc>
      </w:tr>
      <w:tr w:rsidR="00012AD3" w:rsidRPr="00805E7C" w:rsidTr="005802A4">
        <w:tc>
          <w:tcPr>
            <w:tcW w:w="1485" w:type="pct"/>
          </w:tcPr>
          <w:p w:rsidR="00012AD3" w:rsidRPr="00805E7C" w:rsidRDefault="00012AD3" w:rsidP="00012AD3">
            <w:r w:rsidRPr="00805E7C">
              <w:rPr>
                <w:sz w:val="22"/>
                <w:szCs w:val="22"/>
              </w:rPr>
              <w:t>Общественное питание</w:t>
            </w:r>
          </w:p>
        </w:tc>
        <w:tc>
          <w:tcPr>
            <w:tcW w:w="3088" w:type="pct"/>
          </w:tcPr>
          <w:p w:rsidR="00012AD3" w:rsidRPr="00805E7C" w:rsidRDefault="00012AD3" w:rsidP="00012AD3">
            <w:r w:rsidRPr="00805E7C">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 w:type="pct"/>
            <w:vAlign w:val="center"/>
          </w:tcPr>
          <w:p w:rsidR="00012AD3" w:rsidRPr="00805E7C" w:rsidRDefault="00012AD3"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4.6</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1F2D11" w:rsidRPr="001F2D11" w:rsidTr="005802A4">
        <w:tc>
          <w:tcPr>
            <w:tcW w:w="1485" w:type="pct"/>
          </w:tcPr>
          <w:p w:rsidR="001F2D11" w:rsidRPr="001F2D11" w:rsidRDefault="001F2D11" w:rsidP="001F2D11">
            <w:pPr>
              <w:autoSpaceDE w:val="0"/>
              <w:autoSpaceDN w:val="0"/>
              <w:adjustRightInd w:val="0"/>
            </w:pPr>
            <w:r w:rsidRPr="001F2D11">
              <w:rPr>
                <w:sz w:val="22"/>
                <w:szCs w:val="22"/>
              </w:rPr>
              <w:t>Размещение  сооружений хозяйственно-питьевого и технического водоснабжения</w:t>
            </w:r>
          </w:p>
        </w:tc>
        <w:tc>
          <w:tcPr>
            <w:tcW w:w="3088" w:type="pct"/>
          </w:tcPr>
          <w:p w:rsidR="001F2D11" w:rsidRPr="001F2D11" w:rsidRDefault="001F2D11" w:rsidP="001F2D11">
            <w:pPr>
              <w:autoSpaceDE w:val="0"/>
              <w:autoSpaceDN w:val="0"/>
              <w:adjustRightInd w:val="0"/>
              <w:jc w:val="both"/>
            </w:pPr>
            <w:r w:rsidRPr="001F2D11">
              <w:rPr>
                <w:sz w:val="22"/>
                <w:szCs w:val="22"/>
              </w:rPr>
              <w:t>Строительство, реконструкция и эксплуатация сооружений хозяйственно-питьевого и технического водоснабжения, в том числе артезианских скважин, сооружений для подготовки технической воды</w:t>
            </w:r>
          </w:p>
        </w:tc>
        <w:tc>
          <w:tcPr>
            <w:tcW w:w="427" w:type="pct"/>
          </w:tcPr>
          <w:p w:rsidR="001F2D11" w:rsidRPr="001F2D11" w:rsidRDefault="001F2D11" w:rsidP="001F2D11">
            <w:pPr>
              <w:autoSpaceDE w:val="0"/>
              <w:autoSpaceDN w:val="0"/>
              <w:adjustRightInd w:val="0"/>
              <w:jc w:val="center"/>
            </w:pPr>
            <w:r w:rsidRPr="001F2D11">
              <w:rPr>
                <w:sz w:val="22"/>
                <w:szCs w:val="22"/>
              </w:rPr>
              <w:t>-</w:t>
            </w:r>
          </w:p>
        </w:tc>
      </w:tr>
      <w:tr w:rsidR="001F2D11" w:rsidRPr="001F2D11" w:rsidTr="005802A4">
        <w:tc>
          <w:tcPr>
            <w:tcW w:w="1485" w:type="pct"/>
          </w:tcPr>
          <w:p w:rsidR="001F2D11" w:rsidRPr="001F2D11" w:rsidRDefault="001F2D11" w:rsidP="001F2D11">
            <w:pPr>
              <w:autoSpaceDE w:val="0"/>
              <w:autoSpaceDN w:val="0"/>
              <w:adjustRightInd w:val="0"/>
            </w:pPr>
            <w:r w:rsidRPr="001F2D11">
              <w:rPr>
                <w:sz w:val="22"/>
                <w:szCs w:val="22"/>
              </w:rPr>
              <w:t>Размещение очистных сооружений</w:t>
            </w:r>
          </w:p>
        </w:tc>
        <w:tc>
          <w:tcPr>
            <w:tcW w:w="3088" w:type="pct"/>
          </w:tcPr>
          <w:p w:rsidR="001F2D11" w:rsidRPr="001F2D11" w:rsidRDefault="001F2D11" w:rsidP="001F2D11">
            <w:pPr>
              <w:autoSpaceDE w:val="0"/>
              <w:autoSpaceDN w:val="0"/>
              <w:adjustRightInd w:val="0"/>
              <w:jc w:val="both"/>
            </w:pPr>
            <w:r w:rsidRPr="001F2D11">
              <w:rPr>
                <w:sz w:val="22"/>
                <w:szCs w:val="22"/>
              </w:rPr>
              <w:t>Строительство, реконструкция и эксплуатация очистных сооружений, канализационных насосных станций, сооружений оборотного водоснабжения</w:t>
            </w:r>
          </w:p>
        </w:tc>
        <w:tc>
          <w:tcPr>
            <w:tcW w:w="427" w:type="pct"/>
          </w:tcPr>
          <w:p w:rsidR="001F2D11" w:rsidRPr="001F2D11" w:rsidRDefault="001F2D11" w:rsidP="001F2D11">
            <w:pPr>
              <w:autoSpaceDE w:val="0"/>
              <w:autoSpaceDN w:val="0"/>
              <w:adjustRightInd w:val="0"/>
              <w:jc w:val="center"/>
            </w:pPr>
            <w:r w:rsidRPr="001F2D11">
              <w:rPr>
                <w:sz w:val="22"/>
                <w:szCs w:val="22"/>
              </w:rPr>
              <w:t>-</w:t>
            </w:r>
          </w:p>
        </w:tc>
      </w:tr>
      <w:tr w:rsidR="001F2D11" w:rsidRPr="001F2D11" w:rsidTr="005802A4">
        <w:tc>
          <w:tcPr>
            <w:tcW w:w="1485" w:type="pct"/>
          </w:tcPr>
          <w:p w:rsidR="001F2D11" w:rsidRPr="001F2D11" w:rsidRDefault="001F2D11" w:rsidP="001F2D11">
            <w:pPr>
              <w:autoSpaceDE w:val="0"/>
              <w:autoSpaceDN w:val="0"/>
              <w:adjustRightInd w:val="0"/>
            </w:pPr>
            <w:r w:rsidRPr="001F2D11">
              <w:rPr>
                <w:sz w:val="22"/>
                <w:szCs w:val="22"/>
              </w:rPr>
              <w:t>Размещение общественных туалетов</w:t>
            </w:r>
          </w:p>
        </w:tc>
        <w:tc>
          <w:tcPr>
            <w:tcW w:w="3088" w:type="pct"/>
          </w:tcPr>
          <w:p w:rsidR="001F2D11" w:rsidRPr="001F2D11" w:rsidRDefault="001F2D11" w:rsidP="001F2D11">
            <w:pPr>
              <w:autoSpaceDE w:val="0"/>
              <w:autoSpaceDN w:val="0"/>
              <w:adjustRightInd w:val="0"/>
              <w:jc w:val="both"/>
            </w:pPr>
            <w:r w:rsidRPr="001F2D11">
              <w:rPr>
                <w:sz w:val="22"/>
                <w:szCs w:val="22"/>
              </w:rPr>
              <w:t>Строительство, реконструкция и эксплуатация общественных туалетов</w:t>
            </w:r>
          </w:p>
        </w:tc>
        <w:tc>
          <w:tcPr>
            <w:tcW w:w="427" w:type="pct"/>
          </w:tcPr>
          <w:p w:rsidR="001F2D11" w:rsidRPr="001F2D11" w:rsidRDefault="001F2D11" w:rsidP="001F2D11">
            <w:pPr>
              <w:autoSpaceDE w:val="0"/>
              <w:autoSpaceDN w:val="0"/>
              <w:adjustRightInd w:val="0"/>
              <w:jc w:val="center"/>
            </w:pPr>
            <w:r w:rsidRPr="001F2D11">
              <w:rPr>
                <w:sz w:val="22"/>
                <w:szCs w:val="22"/>
              </w:rPr>
              <w:t>-</w:t>
            </w:r>
          </w:p>
        </w:tc>
      </w:tr>
      <w:tr w:rsidR="001F2D11" w:rsidRPr="001F2D11" w:rsidTr="005802A4">
        <w:tc>
          <w:tcPr>
            <w:tcW w:w="1485" w:type="pct"/>
          </w:tcPr>
          <w:p w:rsidR="001F2D11" w:rsidRPr="001F2D11" w:rsidRDefault="001F2D11" w:rsidP="001F2D11">
            <w:pPr>
              <w:autoSpaceDE w:val="0"/>
              <w:autoSpaceDN w:val="0"/>
              <w:adjustRightInd w:val="0"/>
            </w:pPr>
            <w:r w:rsidRPr="001F2D11">
              <w:rPr>
                <w:sz w:val="22"/>
                <w:szCs w:val="22"/>
              </w:rPr>
              <w:t>Размещение зеленых насаждений специального назначения</w:t>
            </w:r>
          </w:p>
          <w:p w:rsidR="001F2D11" w:rsidRPr="001F2D11" w:rsidRDefault="001F2D11" w:rsidP="001F2D11">
            <w:pPr>
              <w:autoSpaceDE w:val="0"/>
              <w:autoSpaceDN w:val="0"/>
              <w:adjustRightInd w:val="0"/>
              <w:outlineLvl w:val="2"/>
            </w:pPr>
          </w:p>
        </w:tc>
        <w:tc>
          <w:tcPr>
            <w:tcW w:w="3088" w:type="pct"/>
          </w:tcPr>
          <w:p w:rsidR="001F2D11" w:rsidRPr="001F2D11" w:rsidRDefault="001F2D11" w:rsidP="001F2D11">
            <w:pPr>
              <w:autoSpaceDE w:val="0"/>
              <w:autoSpaceDN w:val="0"/>
              <w:adjustRightInd w:val="0"/>
              <w:jc w:val="both"/>
            </w:pPr>
            <w:r w:rsidRPr="001F2D11">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27" w:type="pct"/>
          </w:tcPr>
          <w:p w:rsidR="001F2D11" w:rsidRPr="001F2D11" w:rsidRDefault="001F2D11" w:rsidP="001F2D11">
            <w:pPr>
              <w:autoSpaceDE w:val="0"/>
              <w:autoSpaceDN w:val="0"/>
              <w:adjustRightInd w:val="0"/>
              <w:jc w:val="center"/>
            </w:pPr>
            <w:r w:rsidRPr="001F2D11">
              <w:rPr>
                <w:sz w:val="22"/>
                <w:szCs w:val="22"/>
              </w:rPr>
              <w:t>-</w:t>
            </w:r>
          </w:p>
        </w:tc>
      </w:tr>
      <w:tr w:rsidR="001F2D11" w:rsidRPr="009208D3" w:rsidTr="005802A4">
        <w:tc>
          <w:tcPr>
            <w:tcW w:w="1485" w:type="pct"/>
          </w:tcPr>
          <w:p w:rsidR="001F2D11" w:rsidRPr="009208D3" w:rsidRDefault="001F2D11" w:rsidP="001F2D11">
            <w:pPr>
              <w:autoSpaceDE w:val="0"/>
              <w:autoSpaceDN w:val="0"/>
              <w:adjustRightInd w:val="0"/>
              <w:spacing w:after="60"/>
            </w:pPr>
            <w:r w:rsidRPr="009208D3">
              <w:rPr>
                <w:sz w:val="22"/>
                <w:szCs w:val="22"/>
              </w:rPr>
              <w:t>Размещение объектов санитарной очистки</w:t>
            </w:r>
          </w:p>
        </w:tc>
        <w:tc>
          <w:tcPr>
            <w:tcW w:w="3088" w:type="pct"/>
          </w:tcPr>
          <w:p w:rsidR="001F2D11" w:rsidRPr="009208D3" w:rsidRDefault="001F2D11" w:rsidP="001F2D11">
            <w:pPr>
              <w:autoSpaceDE w:val="0"/>
              <w:autoSpaceDN w:val="0"/>
              <w:adjustRightInd w:val="0"/>
              <w:spacing w:after="60"/>
              <w:jc w:val="both"/>
            </w:pPr>
            <w:r w:rsidRPr="009208D3">
              <w:rPr>
                <w:sz w:val="22"/>
                <w:szCs w:val="22"/>
              </w:rPr>
              <w:t>Размещение контейнеров для сбора мусора и бытовых отходов, обустройство площадок для их размещения</w:t>
            </w:r>
          </w:p>
        </w:tc>
        <w:tc>
          <w:tcPr>
            <w:tcW w:w="427" w:type="pct"/>
          </w:tcPr>
          <w:p w:rsidR="001F2D11" w:rsidRPr="009208D3" w:rsidRDefault="00DC3454" w:rsidP="001F2D11">
            <w:pPr>
              <w:autoSpaceDE w:val="0"/>
              <w:autoSpaceDN w:val="0"/>
              <w:adjustRightInd w:val="0"/>
              <w:jc w:val="center"/>
            </w:pPr>
            <w:r w:rsidRPr="009208D3">
              <w:rPr>
                <w:sz w:val="22"/>
                <w:szCs w:val="22"/>
              </w:rPr>
              <w:t>-</w:t>
            </w:r>
          </w:p>
        </w:tc>
      </w:tr>
      <w:tr w:rsidR="001F2D11" w:rsidRPr="009208D3" w:rsidTr="005802A4">
        <w:tc>
          <w:tcPr>
            <w:tcW w:w="1485" w:type="pct"/>
          </w:tcPr>
          <w:p w:rsidR="001F2D11" w:rsidRPr="009208D3" w:rsidRDefault="001F2D11" w:rsidP="001F2D11">
            <w:pPr>
              <w:autoSpaceDE w:val="0"/>
              <w:autoSpaceDN w:val="0"/>
              <w:adjustRightInd w:val="0"/>
            </w:pPr>
            <w:r w:rsidRPr="009208D3">
              <w:rPr>
                <w:sz w:val="22"/>
                <w:szCs w:val="22"/>
              </w:rPr>
              <w:t>Для временного размещения производственных отходов</w:t>
            </w:r>
          </w:p>
        </w:tc>
        <w:tc>
          <w:tcPr>
            <w:tcW w:w="3088" w:type="pct"/>
          </w:tcPr>
          <w:p w:rsidR="001F2D11" w:rsidRPr="009208D3" w:rsidRDefault="001F2D11" w:rsidP="001F2D11">
            <w:pPr>
              <w:autoSpaceDE w:val="0"/>
              <w:autoSpaceDN w:val="0"/>
              <w:adjustRightInd w:val="0"/>
              <w:jc w:val="both"/>
            </w:pPr>
            <w:r w:rsidRPr="009208D3">
              <w:rPr>
                <w:sz w:val="22"/>
                <w:szCs w:val="22"/>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c>
          <w:tcPr>
            <w:tcW w:w="427" w:type="pct"/>
          </w:tcPr>
          <w:p w:rsidR="001F2D11" w:rsidRPr="009208D3" w:rsidRDefault="00DC3454" w:rsidP="001F2D11">
            <w:pPr>
              <w:autoSpaceDE w:val="0"/>
              <w:autoSpaceDN w:val="0"/>
              <w:adjustRightInd w:val="0"/>
              <w:jc w:val="center"/>
            </w:pPr>
            <w:r w:rsidRPr="009208D3">
              <w:rPr>
                <w:sz w:val="22"/>
                <w:szCs w:val="22"/>
              </w:rPr>
              <w:t>-</w:t>
            </w:r>
          </w:p>
        </w:tc>
      </w:tr>
    </w:tbl>
    <w:p w:rsidR="0030770C" w:rsidRDefault="000B1C8F" w:rsidP="000B1C8F">
      <w:pPr>
        <w:ind w:firstLine="708"/>
        <w:jc w:val="both"/>
      </w:pPr>
      <w:r>
        <w:t>3.</w:t>
      </w:r>
      <w:r w:rsidR="00DC3454">
        <w:t xml:space="preserve"> </w:t>
      </w:r>
      <w:r w:rsidR="0055458B" w:rsidRPr="00FC4BE7">
        <w:t>Предельные (минимальные и (или) максимальные) размеры земельных участков</w:t>
      </w:r>
      <w:r w:rsidR="0030770C">
        <w:t xml:space="preserve"> – не устанавливаются.</w:t>
      </w:r>
      <w:r w:rsidR="0055458B" w:rsidRPr="00FC4BE7">
        <w:t xml:space="preserve"> </w:t>
      </w:r>
    </w:p>
    <w:p w:rsidR="0055458B" w:rsidRDefault="0030770C" w:rsidP="000B1C8F">
      <w:pPr>
        <w:ind w:firstLine="708"/>
        <w:jc w:val="both"/>
      </w:pPr>
      <w:r>
        <w:t>4. П</w:t>
      </w:r>
      <w:r w:rsidR="0055458B" w:rsidRPr="00FC4BE7">
        <w:t>редельные параметры разрешенного строительства, реконструкции объе</w:t>
      </w:r>
      <w:r w:rsidR="000B1C8F">
        <w:t>ктов капитального строител</w:t>
      </w:r>
      <w:r w:rsidR="00DC3454">
        <w:t xml:space="preserve">ьства </w:t>
      </w:r>
      <w:r>
        <w:t xml:space="preserve">устанавливаются </w:t>
      </w:r>
      <w:r w:rsidR="00DC3454">
        <w:t xml:space="preserve">в соответствии с таблицей </w:t>
      </w:r>
      <w:r w:rsidR="000B1C8F">
        <w:t>2.</w:t>
      </w:r>
    </w:p>
    <w:p w:rsidR="00AF5696" w:rsidRDefault="000B1C8F" w:rsidP="009208D3">
      <w:pPr>
        <w:jc w:val="both"/>
      </w:pPr>
      <w:r>
        <w:tab/>
        <w:t>Таблица 2</w:t>
      </w:r>
      <w:bookmarkStart w:id="378" w:name="_Toc494378605"/>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703019" w:rsidRPr="00336F00" w:rsidTr="00320833">
        <w:trPr>
          <w:tblHeader/>
        </w:trPr>
        <w:tc>
          <w:tcPr>
            <w:tcW w:w="1320" w:type="pct"/>
          </w:tcPr>
          <w:p w:rsidR="00703019" w:rsidRPr="00336F00" w:rsidRDefault="00703019" w:rsidP="00320833">
            <w:pPr>
              <w:jc w:val="center"/>
            </w:pPr>
            <w:r w:rsidRPr="00336F00">
              <w:rPr>
                <w:sz w:val="22"/>
                <w:szCs w:val="22"/>
              </w:rPr>
              <w:t>Параметр</w:t>
            </w:r>
          </w:p>
        </w:tc>
        <w:tc>
          <w:tcPr>
            <w:tcW w:w="1923" w:type="pct"/>
          </w:tcPr>
          <w:p w:rsidR="00703019" w:rsidRPr="00336F00" w:rsidRDefault="00703019" w:rsidP="00320833">
            <w:pPr>
              <w:jc w:val="center"/>
            </w:pPr>
            <w:r w:rsidRPr="00336F00">
              <w:rPr>
                <w:sz w:val="22"/>
                <w:szCs w:val="22"/>
              </w:rPr>
              <w:t xml:space="preserve">Вид разрешенного использования </w:t>
            </w:r>
          </w:p>
        </w:tc>
        <w:tc>
          <w:tcPr>
            <w:tcW w:w="1757" w:type="pct"/>
          </w:tcPr>
          <w:p w:rsidR="00703019" w:rsidRPr="00336F00" w:rsidRDefault="00703019" w:rsidP="00320833">
            <w:pPr>
              <w:jc w:val="center"/>
            </w:pPr>
            <w:r w:rsidRPr="00336F00">
              <w:rPr>
                <w:sz w:val="22"/>
                <w:szCs w:val="22"/>
              </w:rPr>
              <w:t>Значение</w:t>
            </w:r>
          </w:p>
        </w:tc>
      </w:tr>
      <w:tr w:rsidR="00703019" w:rsidRPr="00336F00" w:rsidTr="00320833">
        <w:trPr>
          <w:trHeight w:val="1837"/>
        </w:trPr>
        <w:tc>
          <w:tcPr>
            <w:tcW w:w="1320" w:type="pct"/>
            <w:vMerge w:val="restart"/>
          </w:tcPr>
          <w:p w:rsidR="00703019" w:rsidRPr="00336F00" w:rsidRDefault="00703019" w:rsidP="00320833">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FC7CDA" w:rsidRDefault="00FC7CDA" w:rsidP="00FC7CDA">
            <w:r w:rsidRPr="00805E7C">
              <w:rPr>
                <w:sz w:val="22"/>
                <w:szCs w:val="22"/>
              </w:rPr>
              <w:t>Производственная деятельность</w:t>
            </w:r>
            <w:r>
              <w:rPr>
                <w:sz w:val="22"/>
                <w:szCs w:val="22"/>
              </w:rPr>
              <w:t>;</w:t>
            </w:r>
          </w:p>
          <w:p w:rsidR="00FC7CDA" w:rsidRDefault="00FC7CDA" w:rsidP="00FC7CDA">
            <w:r w:rsidRPr="00805E7C">
              <w:rPr>
                <w:sz w:val="22"/>
                <w:szCs w:val="22"/>
              </w:rPr>
              <w:t>Пищевая промышленность</w:t>
            </w:r>
            <w:r>
              <w:rPr>
                <w:sz w:val="22"/>
                <w:szCs w:val="22"/>
              </w:rPr>
              <w:t>;</w:t>
            </w:r>
          </w:p>
          <w:p w:rsidR="00FC7CDA" w:rsidRDefault="00FC7CDA" w:rsidP="00FC7CDA">
            <w:r w:rsidRPr="00805E7C">
              <w:rPr>
                <w:sz w:val="22"/>
                <w:szCs w:val="22"/>
              </w:rPr>
              <w:t>Обеспечение научной деятельности</w:t>
            </w:r>
            <w:r>
              <w:rPr>
                <w:sz w:val="22"/>
                <w:szCs w:val="22"/>
              </w:rPr>
              <w:t>;</w:t>
            </w:r>
          </w:p>
          <w:p w:rsidR="00FC7CDA" w:rsidRDefault="00FC7CDA" w:rsidP="00FC7CDA">
            <w:r w:rsidRPr="00805E7C">
              <w:rPr>
                <w:sz w:val="22"/>
                <w:szCs w:val="22"/>
              </w:rPr>
              <w:t>Деловое управление</w:t>
            </w:r>
            <w:r>
              <w:rPr>
                <w:sz w:val="22"/>
                <w:szCs w:val="22"/>
              </w:rPr>
              <w:t>;</w:t>
            </w:r>
          </w:p>
          <w:p w:rsidR="00FC7CDA" w:rsidRDefault="00FC7CDA" w:rsidP="00FC7CDA">
            <w:r>
              <w:t>Магазины;</w:t>
            </w:r>
          </w:p>
          <w:p w:rsidR="00FC7CDA" w:rsidRDefault="00FC7CDA" w:rsidP="00FC7CDA">
            <w:r w:rsidRPr="00805E7C">
              <w:rPr>
                <w:sz w:val="22"/>
                <w:szCs w:val="22"/>
              </w:rPr>
              <w:t>Бытовое обслуживание</w:t>
            </w:r>
            <w:r>
              <w:rPr>
                <w:sz w:val="22"/>
                <w:szCs w:val="22"/>
              </w:rPr>
              <w:t>;</w:t>
            </w:r>
          </w:p>
          <w:p w:rsidR="00703019" w:rsidRPr="00336F00" w:rsidRDefault="00FC7CDA" w:rsidP="00FC7CDA">
            <w:pPr>
              <w:ind w:right="70"/>
              <w:rPr>
                <w:lang w:eastAsia="en-US"/>
              </w:rPr>
            </w:pPr>
            <w:r w:rsidRPr="00805E7C">
              <w:rPr>
                <w:sz w:val="22"/>
                <w:szCs w:val="22"/>
              </w:rPr>
              <w:t>Общественное питание</w:t>
            </w:r>
          </w:p>
        </w:tc>
        <w:tc>
          <w:tcPr>
            <w:tcW w:w="1757" w:type="pct"/>
          </w:tcPr>
          <w:p w:rsidR="00703019" w:rsidRDefault="00703019" w:rsidP="00703019">
            <w:pPr>
              <w:jc w:val="both"/>
            </w:pPr>
            <w:r>
              <w:rPr>
                <w:sz w:val="22"/>
                <w:szCs w:val="22"/>
              </w:rPr>
              <w:t xml:space="preserve">5 м - </w:t>
            </w:r>
            <w:r w:rsidRPr="0040205D">
              <w:rPr>
                <w:sz w:val="22"/>
                <w:szCs w:val="22"/>
              </w:rPr>
              <w:t>от красных линий со стороны,</w:t>
            </w:r>
            <w:r w:rsidRPr="007A7A63">
              <w:rPr>
                <w:sz w:val="22"/>
                <w:szCs w:val="22"/>
              </w:rPr>
              <w:t xml:space="preserve"> </w:t>
            </w:r>
            <w:r>
              <w:rPr>
                <w:sz w:val="22"/>
                <w:szCs w:val="22"/>
              </w:rPr>
              <w:t>выходящей на улицу;</w:t>
            </w:r>
          </w:p>
          <w:p w:rsidR="00703019" w:rsidRPr="00336F00" w:rsidRDefault="00703019" w:rsidP="00703019">
            <w:pPr>
              <w:jc w:val="both"/>
              <w:rPr>
                <w:rFonts w:eastAsia="MS MinNew Roman"/>
                <w:bCs/>
              </w:rPr>
            </w:pPr>
            <w:r>
              <w:rPr>
                <w:sz w:val="22"/>
                <w:szCs w:val="22"/>
              </w:rPr>
              <w:t xml:space="preserve">3 м - </w:t>
            </w:r>
            <w:r w:rsidRPr="0040205D">
              <w:rPr>
                <w:sz w:val="22"/>
                <w:szCs w:val="22"/>
              </w:rPr>
              <w:t>от красных линий со стороны,</w:t>
            </w:r>
            <w:r w:rsidRPr="007A7A63">
              <w:rPr>
                <w:sz w:val="22"/>
                <w:szCs w:val="22"/>
              </w:rPr>
              <w:t xml:space="preserve"> </w:t>
            </w:r>
            <w:r>
              <w:rPr>
                <w:sz w:val="22"/>
                <w:szCs w:val="22"/>
              </w:rPr>
              <w:t>выходящей на проезд</w:t>
            </w:r>
          </w:p>
        </w:tc>
      </w:tr>
      <w:tr w:rsidR="00703019" w:rsidRPr="00336F00" w:rsidTr="00320833">
        <w:tc>
          <w:tcPr>
            <w:tcW w:w="1320" w:type="pct"/>
            <w:vMerge/>
          </w:tcPr>
          <w:p w:rsidR="00703019" w:rsidRPr="00336F00" w:rsidRDefault="00703019" w:rsidP="00320833"/>
        </w:tc>
        <w:tc>
          <w:tcPr>
            <w:tcW w:w="1923" w:type="pct"/>
          </w:tcPr>
          <w:p w:rsidR="00703019" w:rsidRPr="00336F00" w:rsidRDefault="00703019" w:rsidP="00320833">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703019" w:rsidRPr="00336F00" w:rsidRDefault="00703019" w:rsidP="00320833">
            <w:pPr>
              <w:jc w:val="both"/>
              <w:rPr>
                <w:lang w:eastAsia="en-US"/>
              </w:rPr>
            </w:pPr>
            <w:r w:rsidRPr="00336F00">
              <w:rPr>
                <w:sz w:val="22"/>
                <w:szCs w:val="22"/>
                <w:lang w:eastAsia="en-US"/>
              </w:rPr>
              <w:t>не устанавливается</w:t>
            </w:r>
          </w:p>
        </w:tc>
      </w:tr>
      <w:tr w:rsidR="00703019" w:rsidRPr="00336F00" w:rsidTr="00320833">
        <w:trPr>
          <w:trHeight w:val="759"/>
        </w:trPr>
        <w:tc>
          <w:tcPr>
            <w:tcW w:w="1320" w:type="pct"/>
          </w:tcPr>
          <w:p w:rsidR="00703019" w:rsidRPr="002A26E3" w:rsidRDefault="00703019" w:rsidP="00320833">
            <w:r w:rsidRPr="002A26E3">
              <w:rPr>
                <w:sz w:val="22"/>
                <w:szCs w:val="22"/>
                <w:lang w:eastAsia="en-US"/>
              </w:rPr>
              <w:t>Предельная высота зданий, строений, сооружений</w:t>
            </w:r>
          </w:p>
        </w:tc>
        <w:tc>
          <w:tcPr>
            <w:tcW w:w="1923" w:type="pct"/>
          </w:tcPr>
          <w:p w:rsidR="00703019" w:rsidRPr="002A26E3" w:rsidRDefault="00703019" w:rsidP="00320833">
            <w:pPr>
              <w:jc w:val="both"/>
            </w:pPr>
            <w:r w:rsidRPr="002A26E3">
              <w:t xml:space="preserve">Для всех </w:t>
            </w:r>
            <w:r w:rsidRPr="002A26E3">
              <w:rPr>
                <w:sz w:val="22"/>
                <w:szCs w:val="22"/>
                <w:lang w:eastAsia="en-US"/>
              </w:rPr>
              <w:t>видов разрешенного использования в соответствии с таблицей 1 настоящей статьи</w:t>
            </w:r>
          </w:p>
        </w:tc>
        <w:tc>
          <w:tcPr>
            <w:tcW w:w="1757" w:type="pct"/>
          </w:tcPr>
          <w:p w:rsidR="00703019" w:rsidRPr="002A26E3" w:rsidRDefault="00FC7CDA" w:rsidP="00320833">
            <w:r w:rsidRPr="002A26E3">
              <w:t xml:space="preserve">                    45 м</w:t>
            </w:r>
          </w:p>
        </w:tc>
      </w:tr>
      <w:tr w:rsidR="00703019" w:rsidRPr="00336F00" w:rsidTr="00320833">
        <w:trPr>
          <w:trHeight w:val="1078"/>
        </w:trPr>
        <w:tc>
          <w:tcPr>
            <w:tcW w:w="1320" w:type="pct"/>
            <w:vMerge w:val="restart"/>
          </w:tcPr>
          <w:p w:rsidR="00703019" w:rsidRPr="00336F00" w:rsidRDefault="00703019" w:rsidP="00320833">
            <w:r w:rsidRPr="00336F00">
              <w:rPr>
                <w:sz w:val="22"/>
                <w:szCs w:val="22"/>
              </w:rPr>
              <w:t>Максимальный процент застройки в границах земельного участка</w:t>
            </w:r>
          </w:p>
        </w:tc>
        <w:tc>
          <w:tcPr>
            <w:tcW w:w="1923" w:type="pct"/>
          </w:tcPr>
          <w:p w:rsidR="00FC7CDA" w:rsidRDefault="00FC7CDA" w:rsidP="00FC7CDA">
            <w:r>
              <w:rPr>
                <w:sz w:val="22"/>
                <w:szCs w:val="22"/>
              </w:rPr>
              <w:t xml:space="preserve">Производственная </w:t>
            </w:r>
            <w:r w:rsidRPr="00805E7C">
              <w:rPr>
                <w:sz w:val="22"/>
                <w:szCs w:val="22"/>
              </w:rPr>
              <w:t>деятельность</w:t>
            </w:r>
            <w:r>
              <w:rPr>
                <w:sz w:val="22"/>
                <w:szCs w:val="22"/>
              </w:rPr>
              <w:t>;</w:t>
            </w:r>
          </w:p>
          <w:p w:rsidR="00FC7CDA" w:rsidRDefault="00FC7CDA" w:rsidP="00FC7CDA">
            <w:r w:rsidRPr="00805E7C">
              <w:rPr>
                <w:sz w:val="22"/>
                <w:szCs w:val="22"/>
              </w:rPr>
              <w:t>Пищевая промышленность</w:t>
            </w:r>
            <w:r>
              <w:rPr>
                <w:sz w:val="22"/>
                <w:szCs w:val="22"/>
              </w:rPr>
              <w:t>;</w:t>
            </w:r>
          </w:p>
          <w:p w:rsidR="00FC7CDA" w:rsidRDefault="00FC7CDA" w:rsidP="00FC7CDA">
            <w:r w:rsidRPr="00805E7C">
              <w:rPr>
                <w:sz w:val="22"/>
                <w:szCs w:val="22"/>
              </w:rPr>
              <w:t>Строительная промышленность</w:t>
            </w:r>
            <w:r>
              <w:rPr>
                <w:sz w:val="22"/>
                <w:szCs w:val="22"/>
              </w:rPr>
              <w:t>;</w:t>
            </w:r>
          </w:p>
          <w:p w:rsidR="00FC7CDA" w:rsidRDefault="00FC7CDA" w:rsidP="00FC7CDA">
            <w:r w:rsidRPr="00805E7C">
              <w:rPr>
                <w:sz w:val="22"/>
                <w:szCs w:val="22"/>
              </w:rPr>
              <w:t>Обеспечение научной деятельности</w:t>
            </w:r>
            <w:r>
              <w:rPr>
                <w:sz w:val="22"/>
                <w:szCs w:val="22"/>
              </w:rPr>
              <w:t>;</w:t>
            </w:r>
          </w:p>
          <w:p w:rsidR="00FC7CDA" w:rsidRDefault="00FC7CDA" w:rsidP="00FC7CDA">
            <w:r w:rsidRPr="00805E7C">
              <w:rPr>
                <w:sz w:val="22"/>
                <w:szCs w:val="22"/>
              </w:rPr>
              <w:t>Хранение и переработка сельскохозяйственной продукции</w:t>
            </w:r>
            <w:r>
              <w:rPr>
                <w:sz w:val="22"/>
                <w:szCs w:val="22"/>
              </w:rPr>
              <w:t>;</w:t>
            </w:r>
          </w:p>
          <w:p w:rsidR="00FC7CDA" w:rsidRDefault="00FC7CDA" w:rsidP="00FC7CDA">
            <w:r w:rsidRPr="00805E7C">
              <w:rPr>
                <w:sz w:val="22"/>
                <w:szCs w:val="22"/>
              </w:rPr>
              <w:t>Деловое управление</w:t>
            </w:r>
            <w:r>
              <w:rPr>
                <w:sz w:val="22"/>
                <w:szCs w:val="22"/>
              </w:rPr>
              <w:t>;</w:t>
            </w:r>
          </w:p>
          <w:p w:rsidR="00FC7CDA" w:rsidRDefault="00FC7CDA" w:rsidP="00FC7CDA">
            <w:r>
              <w:t>Магазины;</w:t>
            </w:r>
          </w:p>
          <w:p w:rsidR="00FC7CDA" w:rsidRDefault="00FC7CDA" w:rsidP="00FC7CDA">
            <w:r w:rsidRPr="00805E7C">
              <w:rPr>
                <w:sz w:val="22"/>
                <w:szCs w:val="22"/>
              </w:rPr>
              <w:t>Бытовое обслуживание</w:t>
            </w:r>
            <w:r>
              <w:rPr>
                <w:sz w:val="22"/>
                <w:szCs w:val="22"/>
              </w:rPr>
              <w:t>;</w:t>
            </w:r>
          </w:p>
          <w:p w:rsidR="00FC7CDA" w:rsidRDefault="00FC7CDA" w:rsidP="00FC7CDA">
            <w:r w:rsidRPr="00805E7C">
              <w:rPr>
                <w:sz w:val="22"/>
                <w:szCs w:val="22"/>
              </w:rPr>
              <w:t>Общественное питание</w:t>
            </w:r>
            <w:r>
              <w:rPr>
                <w:sz w:val="22"/>
                <w:szCs w:val="22"/>
              </w:rPr>
              <w:t>;</w:t>
            </w:r>
          </w:p>
          <w:p w:rsidR="00FC7CDA" w:rsidRDefault="00FC7CDA" w:rsidP="00FC7CDA">
            <w:r w:rsidRPr="00805E7C">
              <w:rPr>
                <w:sz w:val="22"/>
                <w:szCs w:val="22"/>
              </w:rPr>
              <w:t>Легкая промышленность</w:t>
            </w:r>
            <w:r>
              <w:rPr>
                <w:sz w:val="22"/>
                <w:szCs w:val="22"/>
              </w:rPr>
              <w:t>;</w:t>
            </w:r>
          </w:p>
          <w:p w:rsidR="00FC7CDA" w:rsidRDefault="00FC7CDA" w:rsidP="00FC7CDA">
            <w:r w:rsidRPr="00805E7C">
              <w:rPr>
                <w:sz w:val="22"/>
                <w:szCs w:val="22"/>
              </w:rPr>
              <w:t>Фармацевтическая промышленность</w:t>
            </w:r>
            <w:r>
              <w:rPr>
                <w:sz w:val="22"/>
                <w:szCs w:val="22"/>
              </w:rPr>
              <w:t>;</w:t>
            </w:r>
          </w:p>
          <w:p w:rsidR="00FC7CDA" w:rsidRDefault="00FC7CDA" w:rsidP="00FC7CDA">
            <w:r w:rsidRPr="00805E7C">
              <w:rPr>
                <w:sz w:val="22"/>
                <w:szCs w:val="22"/>
              </w:rPr>
              <w:t>Нефтехимическая промышленность</w:t>
            </w:r>
            <w:r>
              <w:rPr>
                <w:sz w:val="22"/>
                <w:szCs w:val="22"/>
              </w:rPr>
              <w:t>;</w:t>
            </w:r>
          </w:p>
          <w:p w:rsidR="00FC7CDA" w:rsidRDefault="00FC7CDA" w:rsidP="00FC7CDA">
            <w:r w:rsidRPr="00805E7C">
              <w:rPr>
                <w:sz w:val="22"/>
                <w:szCs w:val="22"/>
              </w:rPr>
              <w:t>Склады</w:t>
            </w:r>
            <w:r>
              <w:rPr>
                <w:sz w:val="22"/>
                <w:szCs w:val="22"/>
              </w:rPr>
              <w:t>;</w:t>
            </w:r>
          </w:p>
          <w:p w:rsidR="00703019" w:rsidRPr="00336F00" w:rsidRDefault="00FC7CDA" w:rsidP="00FC7CDA">
            <w:pPr>
              <w:ind w:right="70"/>
            </w:pPr>
            <w:r w:rsidRPr="00805E7C">
              <w:rPr>
                <w:sz w:val="22"/>
                <w:szCs w:val="22"/>
              </w:rPr>
              <w:t>Целлюлозно-бумажная промышленность</w:t>
            </w:r>
          </w:p>
        </w:tc>
        <w:tc>
          <w:tcPr>
            <w:tcW w:w="1757" w:type="pct"/>
          </w:tcPr>
          <w:p w:rsidR="00703019" w:rsidRDefault="00703019" w:rsidP="00320833">
            <w:pPr>
              <w:jc w:val="center"/>
            </w:pPr>
          </w:p>
          <w:p w:rsidR="00703019" w:rsidRPr="00336F00" w:rsidRDefault="00703019" w:rsidP="00320833">
            <w:pPr>
              <w:jc w:val="center"/>
            </w:pPr>
            <w:r w:rsidRPr="00336F00">
              <w:rPr>
                <w:sz w:val="22"/>
                <w:szCs w:val="22"/>
              </w:rPr>
              <w:t>60 %</w:t>
            </w:r>
          </w:p>
          <w:p w:rsidR="00703019" w:rsidRPr="00336F00" w:rsidRDefault="00703019" w:rsidP="00320833">
            <w:pPr>
              <w:jc w:val="center"/>
            </w:pPr>
          </w:p>
        </w:tc>
      </w:tr>
      <w:tr w:rsidR="00703019" w:rsidRPr="00336F00" w:rsidTr="00320833">
        <w:tc>
          <w:tcPr>
            <w:tcW w:w="1320" w:type="pct"/>
            <w:vMerge/>
          </w:tcPr>
          <w:p w:rsidR="00703019" w:rsidRPr="00336F00" w:rsidRDefault="00703019" w:rsidP="00320833"/>
        </w:tc>
        <w:tc>
          <w:tcPr>
            <w:tcW w:w="1923" w:type="pct"/>
          </w:tcPr>
          <w:p w:rsidR="00703019" w:rsidRPr="00053294" w:rsidRDefault="00703019" w:rsidP="00320833">
            <w:pPr>
              <w:rPr>
                <w:highlight w:val="yellow"/>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vAlign w:val="center"/>
          </w:tcPr>
          <w:p w:rsidR="00703019" w:rsidRPr="00D92B5D" w:rsidRDefault="00703019" w:rsidP="00562C61">
            <w:r w:rsidRPr="00D92B5D">
              <w:rPr>
                <w:sz w:val="22"/>
                <w:szCs w:val="22"/>
              </w:rPr>
              <w:t>не устанавливается</w:t>
            </w:r>
          </w:p>
        </w:tc>
      </w:tr>
      <w:tr w:rsidR="00703019" w:rsidRPr="00336F00" w:rsidTr="00320833">
        <w:tc>
          <w:tcPr>
            <w:tcW w:w="1320" w:type="pct"/>
          </w:tcPr>
          <w:p w:rsidR="00703019" w:rsidRPr="00336F00" w:rsidRDefault="00703019" w:rsidP="00562C61">
            <w:r w:rsidRPr="00562C61">
              <w:rPr>
                <w:sz w:val="22"/>
                <w:szCs w:val="22"/>
              </w:rPr>
              <w:t xml:space="preserve">Максимальный класс опасности (в соответствии с </w:t>
            </w:r>
            <w:r w:rsidR="00562C61" w:rsidRPr="00562C61">
              <w:rPr>
                <w:bCs/>
                <w:sz w:val="22"/>
                <w:szCs w:val="22"/>
              </w:rPr>
              <w:t>СанПиН  2.2.1/2.1.1.1200-03</w:t>
            </w:r>
            <w:r w:rsidRPr="00562C61">
              <w:rPr>
                <w:sz w:val="22"/>
                <w:szCs w:val="22"/>
              </w:rPr>
              <w:t>) объектов капитального строительства, размещаемых на земельных участках</w:t>
            </w:r>
          </w:p>
        </w:tc>
        <w:tc>
          <w:tcPr>
            <w:tcW w:w="1923" w:type="pct"/>
          </w:tcPr>
          <w:p w:rsidR="00703019" w:rsidRDefault="00703019" w:rsidP="00320833">
            <w:pPr>
              <w:rPr>
                <w:lang w:eastAsia="en-US"/>
              </w:rPr>
            </w:pPr>
            <w:r>
              <w:t xml:space="preserve">Для всех </w:t>
            </w:r>
            <w:r w:rsidRPr="00336F00">
              <w:rPr>
                <w:sz w:val="22"/>
                <w:szCs w:val="22"/>
                <w:lang w:eastAsia="en-US"/>
              </w:rPr>
              <w:t>видов разрешенного использования в соответствии с таблицей 1 настоящей статьи</w:t>
            </w:r>
          </w:p>
        </w:tc>
        <w:tc>
          <w:tcPr>
            <w:tcW w:w="1757" w:type="pct"/>
            <w:vAlign w:val="center"/>
          </w:tcPr>
          <w:p w:rsidR="00703019" w:rsidRPr="00D92B5D" w:rsidRDefault="00703019" w:rsidP="00320833">
            <w:pPr>
              <w:jc w:val="center"/>
            </w:pPr>
            <w:r w:rsidRPr="00562C61">
              <w:rPr>
                <w:sz w:val="22"/>
                <w:szCs w:val="22"/>
                <w:lang w:val="en-US"/>
              </w:rPr>
              <w:t>VI</w:t>
            </w:r>
          </w:p>
        </w:tc>
      </w:tr>
      <w:bookmarkEnd w:id="378"/>
    </w:tbl>
    <w:p w:rsidR="00FC7CDA" w:rsidRDefault="00FC7CDA" w:rsidP="00FC7CDA">
      <w:pPr>
        <w:keepNext/>
        <w:outlineLvl w:val="0"/>
        <w:rPr>
          <w:b/>
          <w:bCs/>
          <w:kern w:val="32"/>
        </w:rPr>
      </w:pPr>
    </w:p>
    <w:p w:rsidR="00160891" w:rsidRPr="00077913" w:rsidRDefault="00731DDF" w:rsidP="00160891">
      <w:pPr>
        <w:keepNext/>
        <w:jc w:val="center"/>
        <w:outlineLvl w:val="0"/>
      </w:pPr>
      <w:bookmarkStart w:id="379" w:name="_Toc527111242"/>
      <w:bookmarkStart w:id="380" w:name="_Toc527535110"/>
      <w:bookmarkStart w:id="381" w:name="_Toc494378607"/>
      <w:r>
        <w:rPr>
          <w:b/>
          <w:bCs/>
          <w:kern w:val="32"/>
        </w:rPr>
        <w:t>Статья 54</w:t>
      </w:r>
      <w:r w:rsidR="00160891" w:rsidRPr="00077913">
        <w:rPr>
          <w:b/>
          <w:bCs/>
          <w:kern w:val="32"/>
        </w:rPr>
        <w:t xml:space="preserve">. Градостроительный регламент </w:t>
      </w:r>
      <w:r w:rsidR="00160891" w:rsidRPr="00FC4BE7">
        <w:rPr>
          <w:b/>
          <w:bCs/>
          <w:kern w:val="32"/>
        </w:rPr>
        <w:t>коммунально-складской зоны (П3)</w:t>
      </w:r>
      <w:bookmarkEnd w:id="379"/>
      <w:bookmarkEnd w:id="380"/>
    </w:p>
    <w:p w:rsidR="00160891" w:rsidRPr="00077913" w:rsidRDefault="00160891" w:rsidP="00160891">
      <w:pPr>
        <w:ind w:firstLine="708"/>
        <w:jc w:val="both"/>
      </w:pPr>
    </w:p>
    <w:p w:rsidR="00160891" w:rsidRPr="00FC4BE7" w:rsidRDefault="00160891" w:rsidP="00160891">
      <w:pPr>
        <w:ind w:firstLine="708"/>
        <w:jc w:val="both"/>
      </w:pPr>
      <w:r w:rsidRPr="00FC4BE7">
        <w:t xml:space="preserve">1. Цель выделения зоны – для обеспечения правовых условий строительства и реконструкции преимущественно объектов коммунального и складского назначения. </w:t>
      </w:r>
    </w:p>
    <w:p w:rsidR="00160891" w:rsidRDefault="00160891" w:rsidP="00160891">
      <w:pPr>
        <w:ind w:firstLine="708"/>
        <w:jc w:val="both"/>
      </w:pPr>
      <w:r w:rsidRPr="00FC4BE7">
        <w:t>2. Виды разрешенного использования земельных участков и объе</w:t>
      </w:r>
      <w:r>
        <w:t>ктов капитального строительства устанавливаются в соответствии с таблицей 1.</w:t>
      </w:r>
    </w:p>
    <w:p w:rsidR="00160891" w:rsidRPr="00FC4BE7" w:rsidRDefault="00160891" w:rsidP="00160891">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4"/>
        <w:gridCol w:w="5482"/>
        <w:gridCol w:w="1675"/>
      </w:tblGrid>
      <w:tr w:rsidR="00160891" w:rsidRPr="00805E7C" w:rsidTr="00160891">
        <w:trPr>
          <w:tblHeader/>
        </w:trPr>
        <w:tc>
          <w:tcPr>
            <w:tcW w:w="1261" w:type="pct"/>
            <w:vAlign w:val="center"/>
          </w:tcPr>
          <w:p w:rsidR="00160891" w:rsidRPr="00805E7C" w:rsidRDefault="00160891" w:rsidP="00160891">
            <w:pPr>
              <w:autoSpaceDE w:val="0"/>
              <w:autoSpaceDN w:val="0"/>
              <w:adjustRightInd w:val="0"/>
              <w:jc w:val="center"/>
            </w:pPr>
            <w:r w:rsidRPr="00805E7C">
              <w:rPr>
                <w:sz w:val="22"/>
                <w:szCs w:val="22"/>
              </w:rPr>
              <w:t xml:space="preserve">Наименование вида разрешенного использования </w:t>
            </w:r>
          </w:p>
        </w:tc>
        <w:tc>
          <w:tcPr>
            <w:tcW w:w="2864" w:type="pct"/>
            <w:vAlign w:val="center"/>
          </w:tcPr>
          <w:p w:rsidR="00160891" w:rsidRPr="00805E7C" w:rsidRDefault="00160891" w:rsidP="00160891">
            <w:pPr>
              <w:autoSpaceDE w:val="0"/>
              <w:autoSpaceDN w:val="0"/>
              <w:adjustRightInd w:val="0"/>
              <w:jc w:val="center"/>
            </w:pPr>
            <w:r w:rsidRPr="00805E7C">
              <w:rPr>
                <w:sz w:val="22"/>
                <w:szCs w:val="22"/>
              </w:rPr>
              <w:t xml:space="preserve">Описание вида разрешенного использования </w:t>
            </w:r>
          </w:p>
        </w:tc>
        <w:tc>
          <w:tcPr>
            <w:tcW w:w="875" w:type="pct"/>
            <w:vAlign w:val="center"/>
          </w:tcPr>
          <w:p w:rsidR="00160891" w:rsidRPr="00805E7C" w:rsidRDefault="00160891" w:rsidP="00160891">
            <w:pPr>
              <w:autoSpaceDE w:val="0"/>
              <w:autoSpaceDN w:val="0"/>
              <w:adjustRightInd w:val="0"/>
              <w:jc w:val="center"/>
            </w:pPr>
            <w:r w:rsidRPr="00805E7C">
              <w:rPr>
                <w:sz w:val="22"/>
                <w:szCs w:val="22"/>
              </w:rPr>
              <w:t>Код</w:t>
            </w:r>
          </w:p>
        </w:tc>
      </w:tr>
      <w:tr w:rsidR="00160891" w:rsidRPr="00805E7C" w:rsidTr="00160891">
        <w:tc>
          <w:tcPr>
            <w:tcW w:w="5000" w:type="pct"/>
            <w:gridSpan w:val="3"/>
          </w:tcPr>
          <w:p w:rsidR="00160891" w:rsidRPr="00805E7C" w:rsidRDefault="00160891" w:rsidP="00160891">
            <w:pPr>
              <w:autoSpaceDE w:val="0"/>
              <w:autoSpaceDN w:val="0"/>
              <w:adjustRightInd w:val="0"/>
              <w:jc w:val="center"/>
              <w:rPr>
                <w:b/>
                <w:bCs/>
              </w:rPr>
            </w:pPr>
            <w:r w:rsidRPr="00805E7C">
              <w:rPr>
                <w:b/>
                <w:bCs/>
                <w:sz w:val="22"/>
                <w:szCs w:val="22"/>
              </w:rPr>
              <w:t>Основные виды разрешенного использования</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2864" w:type="pct"/>
          </w:tcPr>
          <w:p w:rsidR="00160891" w:rsidRPr="00805E7C" w:rsidRDefault="00160891" w:rsidP="00160891">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160891" w:rsidRPr="00805E7C" w:rsidTr="00160891">
        <w:tc>
          <w:tcPr>
            <w:tcW w:w="1261" w:type="pct"/>
          </w:tcPr>
          <w:p w:rsidR="00160891" w:rsidRPr="00805E7C" w:rsidRDefault="00160891" w:rsidP="00160891">
            <w:pPr>
              <w:jc w:val="both"/>
            </w:pPr>
            <w:r w:rsidRPr="00805E7C">
              <w:rPr>
                <w:sz w:val="22"/>
                <w:szCs w:val="22"/>
              </w:rPr>
              <w:t>Объекты гаражного назначения</w:t>
            </w:r>
          </w:p>
          <w:p w:rsidR="00160891" w:rsidRPr="00805E7C" w:rsidRDefault="00160891" w:rsidP="00160891">
            <w:pPr>
              <w:jc w:val="both"/>
              <w:rPr>
                <w:b/>
                <w:bCs/>
              </w:rPr>
            </w:pPr>
          </w:p>
        </w:tc>
        <w:tc>
          <w:tcPr>
            <w:tcW w:w="2864" w:type="pct"/>
          </w:tcPr>
          <w:p w:rsidR="00160891" w:rsidRPr="00805E7C" w:rsidRDefault="00160891" w:rsidP="00160891">
            <w:pPr>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75" w:type="pct"/>
          </w:tcPr>
          <w:p w:rsidR="00160891" w:rsidRPr="00805E7C" w:rsidRDefault="00160891" w:rsidP="00160891">
            <w:pPr>
              <w:jc w:val="both"/>
            </w:pPr>
            <w:r w:rsidRPr="00805E7C">
              <w:rPr>
                <w:sz w:val="22"/>
                <w:szCs w:val="22"/>
              </w:rPr>
              <w:t>Объекты гаражного назначения</w:t>
            </w:r>
          </w:p>
          <w:p w:rsidR="00160891" w:rsidRPr="00805E7C" w:rsidRDefault="00160891" w:rsidP="00160891">
            <w:pPr>
              <w:jc w:val="both"/>
              <w:rPr>
                <w:b/>
                <w:bCs/>
              </w:rPr>
            </w:pPr>
          </w:p>
        </w:tc>
      </w:tr>
      <w:tr w:rsidR="00160891" w:rsidRPr="00805E7C" w:rsidTr="00160891">
        <w:tc>
          <w:tcPr>
            <w:tcW w:w="1261" w:type="pct"/>
          </w:tcPr>
          <w:p w:rsidR="00160891" w:rsidRPr="00805E7C" w:rsidRDefault="00160891" w:rsidP="00160891">
            <w:pPr>
              <w:autoSpaceDE w:val="0"/>
              <w:autoSpaceDN w:val="0"/>
              <w:adjustRightInd w:val="0"/>
            </w:pPr>
            <w:r w:rsidRPr="00805E7C">
              <w:rPr>
                <w:sz w:val="22"/>
                <w:szCs w:val="22"/>
              </w:rPr>
              <w:t>Обслуживание автотранспорта</w:t>
            </w:r>
          </w:p>
        </w:tc>
        <w:tc>
          <w:tcPr>
            <w:tcW w:w="2864" w:type="pct"/>
          </w:tcPr>
          <w:p w:rsidR="00160891" w:rsidRPr="00805E7C" w:rsidRDefault="00160891" w:rsidP="00160891">
            <w:pPr>
              <w:autoSpaceDE w:val="0"/>
              <w:autoSpaceDN w:val="0"/>
              <w:adjustRightInd w:val="0"/>
              <w:jc w:val="both"/>
            </w:pPr>
            <w:r w:rsidRPr="00805E7C">
              <w:rPr>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75" w:type="pct"/>
          </w:tcPr>
          <w:p w:rsidR="00160891" w:rsidRPr="00805E7C" w:rsidRDefault="00160891" w:rsidP="00160891">
            <w:pPr>
              <w:autoSpaceDE w:val="0"/>
              <w:autoSpaceDN w:val="0"/>
              <w:adjustRightInd w:val="0"/>
            </w:pPr>
            <w:r w:rsidRPr="00805E7C">
              <w:rPr>
                <w:sz w:val="22"/>
                <w:szCs w:val="22"/>
              </w:rPr>
              <w:t>Обслуживание автотранспорта</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Склады</w:t>
            </w:r>
          </w:p>
        </w:tc>
        <w:tc>
          <w:tcPr>
            <w:tcW w:w="2864"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w:t>
            </w:r>
          </w:p>
        </w:tc>
        <w:tc>
          <w:tcPr>
            <w:tcW w:w="875"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Склады</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Связь</w:t>
            </w:r>
          </w:p>
        </w:tc>
        <w:tc>
          <w:tcPr>
            <w:tcW w:w="2864"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805E7C">
                <w:rPr>
                  <w:rFonts w:ascii="Times New Roman" w:hAnsi="Times New Roman" w:cs="Times New Roman"/>
                  <w:sz w:val="22"/>
                  <w:szCs w:val="22"/>
                </w:rPr>
                <w:t>кодом 3.1</w:t>
              </w:r>
            </w:hyperlink>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6.8</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Обеспечение внутреннего правопорядка</w:t>
            </w:r>
          </w:p>
        </w:tc>
        <w:tc>
          <w:tcPr>
            <w:tcW w:w="2864"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8.3</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Автомобильный транспорт</w:t>
            </w:r>
          </w:p>
        </w:tc>
        <w:tc>
          <w:tcPr>
            <w:tcW w:w="2864"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автомобильных дорог и технически связанных с ними сооружений;</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зданий и сооружений,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7.2</w:t>
            </w:r>
          </w:p>
        </w:tc>
      </w:tr>
      <w:tr w:rsidR="00160891" w:rsidRPr="00805E7C" w:rsidTr="00160891">
        <w:tc>
          <w:tcPr>
            <w:tcW w:w="1261" w:type="pct"/>
          </w:tcPr>
          <w:p w:rsidR="00160891" w:rsidRPr="00805E7C" w:rsidRDefault="00160891" w:rsidP="00160891">
            <w:pPr>
              <w:widowControl w:val="0"/>
              <w:autoSpaceDE w:val="0"/>
              <w:autoSpaceDN w:val="0"/>
              <w:adjustRightInd w:val="0"/>
            </w:pPr>
            <w:r w:rsidRPr="00805E7C">
              <w:rPr>
                <w:sz w:val="22"/>
                <w:szCs w:val="22"/>
              </w:rPr>
              <w:t>Деловое управление</w:t>
            </w:r>
          </w:p>
        </w:tc>
        <w:tc>
          <w:tcPr>
            <w:tcW w:w="2864"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w:t>
            </w:r>
          </w:p>
        </w:tc>
      </w:tr>
      <w:tr w:rsidR="00160891" w:rsidRPr="00805E7C" w:rsidTr="00160891">
        <w:tc>
          <w:tcPr>
            <w:tcW w:w="1261" w:type="pct"/>
          </w:tcPr>
          <w:p w:rsidR="00160891" w:rsidRPr="00805E7C" w:rsidRDefault="00160891" w:rsidP="00160891">
            <w:pPr>
              <w:widowControl w:val="0"/>
              <w:autoSpaceDE w:val="0"/>
              <w:autoSpaceDN w:val="0"/>
              <w:adjustRightInd w:val="0"/>
            </w:pPr>
            <w:bookmarkStart w:id="382" w:name="sub_1033"/>
            <w:r w:rsidRPr="00805E7C">
              <w:rPr>
                <w:sz w:val="22"/>
                <w:szCs w:val="22"/>
              </w:rPr>
              <w:t>Бытовое обслуживание</w:t>
            </w:r>
            <w:bookmarkEnd w:id="382"/>
          </w:p>
        </w:tc>
        <w:tc>
          <w:tcPr>
            <w:tcW w:w="2864"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3.3</w:t>
            </w:r>
          </w:p>
        </w:tc>
      </w:tr>
      <w:tr w:rsidR="00160891" w:rsidRPr="00805E7C" w:rsidTr="00160891">
        <w:tc>
          <w:tcPr>
            <w:tcW w:w="1261" w:type="pct"/>
          </w:tcPr>
          <w:p w:rsidR="00160891" w:rsidRPr="00805E7C" w:rsidRDefault="00160891" w:rsidP="00160891">
            <w:r w:rsidRPr="00805E7C">
              <w:rPr>
                <w:sz w:val="22"/>
                <w:szCs w:val="22"/>
              </w:rPr>
              <w:t>Магазины</w:t>
            </w:r>
          </w:p>
        </w:tc>
        <w:tc>
          <w:tcPr>
            <w:tcW w:w="2864" w:type="pct"/>
          </w:tcPr>
          <w:p w:rsidR="00160891" w:rsidRPr="00805E7C" w:rsidRDefault="00160891" w:rsidP="00160891">
            <w:pPr>
              <w:autoSpaceDE w:val="0"/>
              <w:autoSpaceDN w:val="0"/>
              <w:adjustRightInd w:val="0"/>
              <w:spacing w:after="60"/>
              <w:jc w:val="both"/>
              <w:outlineLvl w:val="4"/>
              <w:rPr>
                <w:vertAlign w:val="superscript"/>
              </w:rPr>
            </w:pPr>
            <w:r w:rsidRPr="00805E7C">
              <w:rPr>
                <w:sz w:val="22"/>
                <w:szCs w:val="22"/>
              </w:rPr>
              <w:t>Размещение объектов капитального строительства, предназначенных для продажи товаров, торговая площадь которых составляет до 5000 м</w:t>
            </w:r>
            <w:r w:rsidRPr="00805E7C">
              <w:rPr>
                <w:sz w:val="22"/>
                <w:szCs w:val="22"/>
                <w:vertAlign w:val="superscript"/>
              </w:rPr>
              <w:t>2</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160891" w:rsidRPr="00805E7C" w:rsidTr="00160891">
        <w:tc>
          <w:tcPr>
            <w:tcW w:w="1261" w:type="pct"/>
          </w:tcPr>
          <w:p w:rsidR="00160891" w:rsidRPr="00805E7C" w:rsidRDefault="00160891" w:rsidP="00160891">
            <w:pPr>
              <w:widowControl w:val="0"/>
              <w:autoSpaceDE w:val="0"/>
              <w:autoSpaceDN w:val="0"/>
              <w:adjustRightInd w:val="0"/>
            </w:pPr>
            <w:r w:rsidRPr="00805E7C">
              <w:rPr>
                <w:sz w:val="22"/>
                <w:szCs w:val="22"/>
              </w:rPr>
              <w:t>Ветеринарное обслуживание</w:t>
            </w:r>
          </w:p>
        </w:tc>
        <w:tc>
          <w:tcPr>
            <w:tcW w:w="2864" w:type="pct"/>
          </w:tcPr>
          <w:p w:rsidR="00160891" w:rsidRPr="00805E7C" w:rsidRDefault="00160891" w:rsidP="00160891">
            <w:pPr>
              <w:widowControl w:val="0"/>
              <w:autoSpaceDE w:val="0"/>
              <w:autoSpaceDN w:val="0"/>
              <w:adjustRightInd w:val="0"/>
              <w:jc w:val="both"/>
            </w:pPr>
            <w:r w:rsidRPr="00805E7C">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805E7C">
              <w:rPr>
                <w:b/>
                <w:bCs/>
                <w:sz w:val="22"/>
                <w:szCs w:val="22"/>
              </w:rPr>
              <w:t xml:space="preserve">с </w:t>
            </w:r>
            <w:hyperlink w:anchor="sub_103101" w:history="1">
              <w:r w:rsidRPr="00805E7C">
                <w:rPr>
                  <w:sz w:val="22"/>
                  <w:szCs w:val="22"/>
                </w:rPr>
                <w:t>кодами 3.10.1 - 3.10.2</w:t>
              </w:r>
            </w:hyperlink>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3.10</w:t>
            </w:r>
          </w:p>
        </w:tc>
      </w:tr>
      <w:tr w:rsidR="00160891" w:rsidRPr="00805E7C" w:rsidTr="00160891">
        <w:tc>
          <w:tcPr>
            <w:tcW w:w="1261" w:type="pct"/>
          </w:tcPr>
          <w:p w:rsidR="00160891" w:rsidRPr="00805E7C" w:rsidRDefault="00160891" w:rsidP="00160891">
            <w:pPr>
              <w:widowControl w:val="0"/>
              <w:autoSpaceDE w:val="0"/>
              <w:autoSpaceDN w:val="0"/>
              <w:adjustRightInd w:val="0"/>
            </w:pPr>
            <w:r w:rsidRPr="00805E7C">
              <w:rPr>
                <w:sz w:val="22"/>
                <w:szCs w:val="22"/>
              </w:rPr>
              <w:t>Объекты придорожного сервиса</w:t>
            </w:r>
          </w:p>
        </w:tc>
        <w:tc>
          <w:tcPr>
            <w:tcW w:w="2864" w:type="pct"/>
          </w:tcPr>
          <w:p w:rsidR="00160891" w:rsidRPr="00805E7C" w:rsidRDefault="00160891" w:rsidP="00160891">
            <w:pPr>
              <w:widowControl w:val="0"/>
              <w:autoSpaceDE w:val="0"/>
              <w:autoSpaceDN w:val="0"/>
              <w:adjustRightInd w:val="0"/>
              <w:jc w:val="both"/>
            </w:pPr>
            <w:r w:rsidRPr="00805E7C">
              <w:rPr>
                <w:sz w:val="22"/>
                <w:szCs w:val="2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4.9.1</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2864"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160891" w:rsidRPr="00805E7C" w:rsidTr="00160891">
        <w:tc>
          <w:tcPr>
            <w:tcW w:w="5000" w:type="pct"/>
            <w:gridSpan w:val="3"/>
          </w:tcPr>
          <w:p w:rsidR="00160891" w:rsidRPr="00805E7C" w:rsidRDefault="00160891" w:rsidP="00160891">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160891" w:rsidRPr="00805E7C" w:rsidTr="00160891">
        <w:tc>
          <w:tcPr>
            <w:tcW w:w="1261" w:type="pct"/>
          </w:tcPr>
          <w:p w:rsidR="00160891" w:rsidRPr="00805E7C" w:rsidRDefault="00160891" w:rsidP="00160891">
            <w:pPr>
              <w:widowControl w:val="0"/>
              <w:autoSpaceDE w:val="0"/>
              <w:autoSpaceDN w:val="0"/>
              <w:adjustRightInd w:val="0"/>
            </w:pPr>
            <w:bookmarkStart w:id="383" w:name="sub_1060"/>
            <w:r w:rsidRPr="00805E7C">
              <w:rPr>
                <w:sz w:val="22"/>
                <w:szCs w:val="22"/>
              </w:rPr>
              <w:t>Производственная деятельность</w:t>
            </w:r>
            <w:bookmarkEnd w:id="383"/>
          </w:p>
        </w:tc>
        <w:tc>
          <w:tcPr>
            <w:tcW w:w="2864"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в целях добычи недр, их переработки, изготовления вещей промышленным способом</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6.0</w:t>
            </w:r>
          </w:p>
        </w:tc>
      </w:tr>
      <w:tr w:rsidR="00160891" w:rsidRPr="00805E7C" w:rsidTr="00160891">
        <w:tc>
          <w:tcPr>
            <w:tcW w:w="1261" w:type="pct"/>
          </w:tcPr>
          <w:p w:rsidR="00160891" w:rsidRPr="00805E7C" w:rsidRDefault="00160891" w:rsidP="00160891">
            <w:r w:rsidRPr="00805E7C">
              <w:rPr>
                <w:sz w:val="22"/>
                <w:szCs w:val="22"/>
              </w:rPr>
              <w:t>Общественное питание</w:t>
            </w:r>
          </w:p>
        </w:tc>
        <w:tc>
          <w:tcPr>
            <w:tcW w:w="2864" w:type="pct"/>
          </w:tcPr>
          <w:p w:rsidR="00160891" w:rsidRPr="00805E7C" w:rsidRDefault="00160891" w:rsidP="00160891">
            <w:r w:rsidRPr="00805E7C">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4.6</w:t>
            </w:r>
          </w:p>
        </w:tc>
      </w:tr>
      <w:tr w:rsidR="00160891" w:rsidRPr="00805E7C" w:rsidTr="00160891">
        <w:tc>
          <w:tcPr>
            <w:tcW w:w="5000" w:type="pct"/>
            <w:gridSpan w:val="3"/>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160891" w:rsidRPr="00805E7C" w:rsidTr="00160891">
        <w:tc>
          <w:tcPr>
            <w:tcW w:w="1261" w:type="pct"/>
          </w:tcPr>
          <w:p w:rsidR="00160891" w:rsidRPr="008471AF" w:rsidRDefault="00160891" w:rsidP="00160891">
            <w:pPr>
              <w:autoSpaceDE w:val="0"/>
              <w:autoSpaceDN w:val="0"/>
              <w:adjustRightInd w:val="0"/>
              <w:spacing w:after="60"/>
            </w:pPr>
            <w:r w:rsidRPr="008471AF">
              <w:rPr>
                <w:sz w:val="22"/>
                <w:szCs w:val="22"/>
              </w:rPr>
              <w:t>Размещение зеленых насаждений специального назначения</w:t>
            </w:r>
          </w:p>
          <w:p w:rsidR="00160891" w:rsidRPr="008471AF" w:rsidRDefault="00160891" w:rsidP="00160891">
            <w:pPr>
              <w:autoSpaceDE w:val="0"/>
              <w:autoSpaceDN w:val="0"/>
              <w:adjustRightInd w:val="0"/>
              <w:spacing w:after="60"/>
              <w:outlineLvl w:val="2"/>
            </w:pPr>
          </w:p>
        </w:tc>
        <w:tc>
          <w:tcPr>
            <w:tcW w:w="2864" w:type="pct"/>
          </w:tcPr>
          <w:p w:rsidR="00160891" w:rsidRPr="008471AF" w:rsidRDefault="00160891" w:rsidP="00160891">
            <w:pPr>
              <w:tabs>
                <w:tab w:val="right" w:pos="9638"/>
              </w:tabs>
              <w:autoSpaceDE w:val="0"/>
              <w:autoSpaceDN w:val="0"/>
              <w:adjustRightInd w:val="0"/>
              <w:jc w:val="both"/>
            </w:pPr>
            <w:r w:rsidRPr="008471AF">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875" w:type="pct"/>
          </w:tcPr>
          <w:p w:rsidR="00160891" w:rsidRPr="008471AF" w:rsidRDefault="00160891" w:rsidP="00160891">
            <w:pPr>
              <w:autoSpaceDE w:val="0"/>
              <w:autoSpaceDN w:val="0"/>
              <w:adjustRightInd w:val="0"/>
              <w:jc w:val="center"/>
            </w:pPr>
            <w:r w:rsidRPr="008471AF">
              <w:rPr>
                <w:sz w:val="22"/>
                <w:szCs w:val="22"/>
              </w:rPr>
              <w:t>-</w:t>
            </w:r>
          </w:p>
        </w:tc>
      </w:tr>
      <w:tr w:rsidR="00160891" w:rsidRPr="00805E7C" w:rsidTr="00160891">
        <w:tc>
          <w:tcPr>
            <w:tcW w:w="1261" w:type="pct"/>
          </w:tcPr>
          <w:p w:rsidR="00160891" w:rsidRPr="008471AF" w:rsidRDefault="00160891" w:rsidP="00160891">
            <w:pPr>
              <w:autoSpaceDE w:val="0"/>
              <w:autoSpaceDN w:val="0"/>
              <w:adjustRightInd w:val="0"/>
              <w:spacing w:after="60"/>
              <w:jc w:val="both"/>
            </w:pPr>
            <w:r w:rsidRPr="008471AF">
              <w:rPr>
                <w:sz w:val="22"/>
                <w:szCs w:val="22"/>
              </w:rPr>
              <w:t>Размещение объектов пожарной безопасности</w:t>
            </w:r>
          </w:p>
        </w:tc>
        <w:tc>
          <w:tcPr>
            <w:tcW w:w="2864" w:type="pct"/>
          </w:tcPr>
          <w:p w:rsidR="00160891" w:rsidRPr="008471AF" w:rsidRDefault="00160891" w:rsidP="00160891">
            <w:pPr>
              <w:autoSpaceDE w:val="0"/>
              <w:autoSpaceDN w:val="0"/>
              <w:adjustRightInd w:val="0"/>
              <w:spacing w:after="60"/>
              <w:jc w:val="both"/>
              <w:outlineLvl w:val="4"/>
            </w:pPr>
            <w:r w:rsidRPr="008471AF">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875" w:type="pct"/>
          </w:tcPr>
          <w:p w:rsidR="00160891" w:rsidRPr="008471AF" w:rsidRDefault="00160891" w:rsidP="00160891">
            <w:pPr>
              <w:autoSpaceDE w:val="0"/>
              <w:autoSpaceDN w:val="0"/>
              <w:adjustRightInd w:val="0"/>
              <w:jc w:val="center"/>
            </w:pPr>
            <w:r w:rsidRPr="008471AF">
              <w:rPr>
                <w:sz w:val="22"/>
                <w:szCs w:val="22"/>
              </w:rPr>
              <w:t>-</w:t>
            </w:r>
          </w:p>
        </w:tc>
      </w:tr>
      <w:tr w:rsidR="00160891" w:rsidRPr="00805E7C" w:rsidTr="00160891">
        <w:tc>
          <w:tcPr>
            <w:tcW w:w="1261" w:type="pct"/>
          </w:tcPr>
          <w:p w:rsidR="00160891" w:rsidRPr="008471AF" w:rsidRDefault="00160891" w:rsidP="00160891">
            <w:pPr>
              <w:autoSpaceDE w:val="0"/>
              <w:autoSpaceDN w:val="0"/>
              <w:adjustRightInd w:val="0"/>
              <w:spacing w:after="60"/>
            </w:pPr>
            <w:r w:rsidRPr="008471AF">
              <w:rPr>
                <w:sz w:val="22"/>
                <w:szCs w:val="22"/>
              </w:rPr>
              <w:t>Размещение объектов санитарной очистки</w:t>
            </w:r>
          </w:p>
        </w:tc>
        <w:tc>
          <w:tcPr>
            <w:tcW w:w="2864" w:type="pct"/>
          </w:tcPr>
          <w:p w:rsidR="00160891" w:rsidRPr="008471AF" w:rsidRDefault="00160891" w:rsidP="00160891">
            <w:pPr>
              <w:tabs>
                <w:tab w:val="right" w:pos="9638"/>
              </w:tabs>
              <w:autoSpaceDE w:val="0"/>
              <w:autoSpaceDN w:val="0"/>
              <w:adjustRightInd w:val="0"/>
              <w:jc w:val="both"/>
            </w:pPr>
            <w:r w:rsidRPr="008471AF">
              <w:rPr>
                <w:sz w:val="22"/>
                <w:szCs w:val="22"/>
              </w:rPr>
              <w:t>Размещение контейнеров для сбора мусора и бытовых отходов, обустройство площадок для их размещения</w:t>
            </w:r>
          </w:p>
        </w:tc>
        <w:tc>
          <w:tcPr>
            <w:tcW w:w="875" w:type="pct"/>
          </w:tcPr>
          <w:p w:rsidR="00160891" w:rsidRPr="008471AF" w:rsidRDefault="00160891" w:rsidP="00160891">
            <w:pPr>
              <w:autoSpaceDE w:val="0"/>
              <w:autoSpaceDN w:val="0"/>
              <w:adjustRightInd w:val="0"/>
              <w:jc w:val="center"/>
            </w:pPr>
            <w:r w:rsidRPr="008471AF">
              <w:rPr>
                <w:sz w:val="22"/>
                <w:szCs w:val="22"/>
              </w:rPr>
              <w:t>-</w:t>
            </w:r>
          </w:p>
        </w:tc>
      </w:tr>
      <w:tr w:rsidR="00160891" w:rsidRPr="00805E7C" w:rsidTr="00160891">
        <w:tc>
          <w:tcPr>
            <w:tcW w:w="1261" w:type="pct"/>
          </w:tcPr>
          <w:p w:rsidR="00160891" w:rsidRPr="008471AF" w:rsidRDefault="00160891" w:rsidP="00160891">
            <w:pPr>
              <w:autoSpaceDE w:val="0"/>
              <w:autoSpaceDN w:val="0"/>
              <w:adjustRightInd w:val="0"/>
              <w:spacing w:after="60"/>
            </w:pPr>
            <w:r w:rsidRPr="008471AF">
              <w:rPr>
                <w:sz w:val="22"/>
                <w:szCs w:val="22"/>
              </w:rPr>
              <w:t>Для временного размещения производственных отходов</w:t>
            </w:r>
          </w:p>
        </w:tc>
        <w:tc>
          <w:tcPr>
            <w:tcW w:w="2864" w:type="pct"/>
          </w:tcPr>
          <w:p w:rsidR="00160891" w:rsidRPr="008471AF" w:rsidRDefault="00160891" w:rsidP="00160891">
            <w:pPr>
              <w:tabs>
                <w:tab w:val="right" w:pos="9638"/>
              </w:tabs>
              <w:autoSpaceDE w:val="0"/>
              <w:autoSpaceDN w:val="0"/>
              <w:adjustRightInd w:val="0"/>
              <w:jc w:val="both"/>
            </w:pPr>
            <w:r w:rsidRPr="008471AF">
              <w:rPr>
                <w:sz w:val="22"/>
                <w:szCs w:val="22"/>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c>
          <w:tcPr>
            <w:tcW w:w="875" w:type="pct"/>
          </w:tcPr>
          <w:p w:rsidR="00160891" w:rsidRPr="008471AF" w:rsidRDefault="00160891" w:rsidP="00160891">
            <w:pPr>
              <w:autoSpaceDE w:val="0"/>
              <w:autoSpaceDN w:val="0"/>
              <w:adjustRightInd w:val="0"/>
              <w:jc w:val="center"/>
            </w:pPr>
            <w:r w:rsidRPr="008471AF">
              <w:rPr>
                <w:sz w:val="22"/>
                <w:szCs w:val="22"/>
              </w:rPr>
              <w:t>-</w:t>
            </w:r>
          </w:p>
        </w:tc>
      </w:tr>
    </w:tbl>
    <w:p w:rsidR="00160891" w:rsidRDefault="00160891" w:rsidP="00160891">
      <w:pPr>
        <w:ind w:firstLine="708"/>
        <w:jc w:val="both"/>
      </w:pPr>
      <w:r>
        <w:t xml:space="preserve">3. </w:t>
      </w:r>
      <w:r w:rsidRPr="00077913">
        <w:t>Предельные (минимальные и (или) максимальн</w:t>
      </w:r>
      <w:r>
        <w:t xml:space="preserve">ые) размеры земельных участков – не устанавливаются. </w:t>
      </w:r>
    </w:p>
    <w:p w:rsidR="00160891" w:rsidRDefault="00160891" w:rsidP="00160891">
      <w:pPr>
        <w:ind w:firstLine="708"/>
        <w:jc w:val="both"/>
      </w:pPr>
      <w:r w:rsidRPr="00077913">
        <w:t xml:space="preserve"> </w:t>
      </w:r>
      <w:r>
        <w:t>4. П</w:t>
      </w:r>
      <w:r w:rsidRPr="00077913">
        <w:t>редельные параметры разрешенного строительства, реконструкции объе</w:t>
      </w:r>
      <w:r>
        <w:t>ктов капитального строительства устанавливаются в соответствии с таблицей 2.</w:t>
      </w:r>
    </w:p>
    <w:p w:rsidR="00160891" w:rsidRPr="006B14FD" w:rsidRDefault="00160891" w:rsidP="00160891">
      <w:pPr>
        <w:jc w:val="both"/>
      </w:pPr>
      <w:r>
        <w:tab/>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9"/>
        <w:gridCol w:w="3544"/>
        <w:gridCol w:w="3366"/>
      </w:tblGrid>
      <w:tr w:rsidR="00160891" w:rsidRPr="00336F00" w:rsidTr="00160891">
        <w:trPr>
          <w:tblHeader/>
        </w:trPr>
        <w:tc>
          <w:tcPr>
            <w:tcW w:w="1393" w:type="pct"/>
          </w:tcPr>
          <w:p w:rsidR="00160891" w:rsidRPr="00336F00" w:rsidRDefault="00160891" w:rsidP="00160891">
            <w:pPr>
              <w:jc w:val="center"/>
            </w:pPr>
            <w:r w:rsidRPr="00336F00">
              <w:rPr>
                <w:sz w:val="22"/>
                <w:szCs w:val="22"/>
              </w:rPr>
              <w:t>Параметр</w:t>
            </w:r>
          </w:p>
        </w:tc>
        <w:tc>
          <w:tcPr>
            <w:tcW w:w="1850" w:type="pct"/>
          </w:tcPr>
          <w:p w:rsidR="00160891" w:rsidRPr="00336F00" w:rsidRDefault="00160891" w:rsidP="00160891">
            <w:pPr>
              <w:jc w:val="center"/>
            </w:pPr>
            <w:r w:rsidRPr="00336F00">
              <w:rPr>
                <w:sz w:val="22"/>
                <w:szCs w:val="22"/>
              </w:rPr>
              <w:t xml:space="preserve">Вид разрешенного использования </w:t>
            </w:r>
          </w:p>
        </w:tc>
        <w:tc>
          <w:tcPr>
            <w:tcW w:w="1757" w:type="pct"/>
          </w:tcPr>
          <w:p w:rsidR="00160891" w:rsidRPr="00336F00" w:rsidRDefault="00160891" w:rsidP="00160891">
            <w:pPr>
              <w:jc w:val="center"/>
            </w:pPr>
            <w:r w:rsidRPr="00336F00">
              <w:rPr>
                <w:sz w:val="22"/>
                <w:szCs w:val="22"/>
              </w:rPr>
              <w:t>Значение</w:t>
            </w:r>
          </w:p>
        </w:tc>
      </w:tr>
      <w:tr w:rsidR="00160891" w:rsidRPr="00336F00" w:rsidTr="00160891">
        <w:trPr>
          <w:trHeight w:val="1837"/>
        </w:trPr>
        <w:tc>
          <w:tcPr>
            <w:tcW w:w="1393" w:type="pct"/>
            <w:vMerge w:val="restart"/>
          </w:tcPr>
          <w:p w:rsidR="00160891" w:rsidRPr="00336F00" w:rsidRDefault="00160891" w:rsidP="00160891">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50" w:type="pct"/>
          </w:tcPr>
          <w:p w:rsidR="00160891" w:rsidRDefault="00160891" w:rsidP="00160891">
            <w:r w:rsidRPr="00805E7C">
              <w:rPr>
                <w:sz w:val="22"/>
                <w:szCs w:val="22"/>
              </w:rPr>
              <w:t>Производственная деятельность</w:t>
            </w:r>
            <w:r>
              <w:rPr>
                <w:sz w:val="22"/>
                <w:szCs w:val="22"/>
              </w:rPr>
              <w:t>;</w:t>
            </w:r>
          </w:p>
          <w:p w:rsidR="00160891" w:rsidRDefault="00160891" w:rsidP="00160891">
            <w:r w:rsidRPr="00805E7C">
              <w:rPr>
                <w:sz w:val="22"/>
                <w:szCs w:val="22"/>
              </w:rPr>
              <w:t>Деловое управление</w:t>
            </w:r>
            <w:r>
              <w:rPr>
                <w:sz w:val="22"/>
                <w:szCs w:val="22"/>
              </w:rPr>
              <w:t>;</w:t>
            </w:r>
          </w:p>
          <w:p w:rsidR="00160891" w:rsidRDefault="00160891" w:rsidP="00160891">
            <w:pPr>
              <w:ind w:right="70"/>
            </w:pPr>
            <w:r w:rsidRPr="00805E7C">
              <w:rPr>
                <w:sz w:val="22"/>
                <w:szCs w:val="22"/>
              </w:rPr>
              <w:t>Общественное питание</w:t>
            </w:r>
            <w:r>
              <w:rPr>
                <w:sz w:val="22"/>
                <w:szCs w:val="22"/>
              </w:rPr>
              <w:t>;</w:t>
            </w:r>
          </w:p>
          <w:p w:rsidR="00160891" w:rsidRPr="00336F00" w:rsidRDefault="00160891" w:rsidP="00160891">
            <w:pPr>
              <w:ind w:right="70"/>
              <w:rPr>
                <w:lang w:eastAsia="en-US"/>
              </w:rPr>
            </w:pPr>
            <w:r>
              <w:rPr>
                <w:sz w:val="22"/>
                <w:szCs w:val="22"/>
              </w:rPr>
              <w:t>Магазины</w:t>
            </w:r>
          </w:p>
        </w:tc>
        <w:tc>
          <w:tcPr>
            <w:tcW w:w="1757" w:type="pct"/>
          </w:tcPr>
          <w:p w:rsidR="00160891" w:rsidRDefault="00160891" w:rsidP="00160891">
            <w:pPr>
              <w:jc w:val="both"/>
            </w:pPr>
            <w:r>
              <w:rPr>
                <w:sz w:val="22"/>
                <w:szCs w:val="22"/>
              </w:rPr>
              <w:t xml:space="preserve">5 м - </w:t>
            </w:r>
            <w:r w:rsidRPr="0040205D">
              <w:rPr>
                <w:sz w:val="22"/>
                <w:szCs w:val="22"/>
              </w:rPr>
              <w:t>от красных линий со стороны,</w:t>
            </w:r>
            <w:r w:rsidRPr="007A7A63">
              <w:rPr>
                <w:sz w:val="22"/>
                <w:szCs w:val="22"/>
              </w:rPr>
              <w:t xml:space="preserve"> </w:t>
            </w:r>
            <w:r>
              <w:rPr>
                <w:sz w:val="22"/>
                <w:szCs w:val="22"/>
              </w:rPr>
              <w:t>выходящей на улицу;</w:t>
            </w:r>
          </w:p>
          <w:p w:rsidR="00160891" w:rsidRPr="00336F00" w:rsidRDefault="00160891" w:rsidP="00160891">
            <w:pPr>
              <w:jc w:val="both"/>
              <w:rPr>
                <w:rFonts w:eastAsia="MS MinNew Roman"/>
                <w:bCs/>
              </w:rPr>
            </w:pPr>
            <w:r>
              <w:rPr>
                <w:sz w:val="22"/>
                <w:szCs w:val="22"/>
              </w:rPr>
              <w:t xml:space="preserve">3 м - </w:t>
            </w:r>
            <w:r w:rsidRPr="0040205D">
              <w:rPr>
                <w:sz w:val="22"/>
                <w:szCs w:val="22"/>
              </w:rPr>
              <w:t>от красных линий со стороны,</w:t>
            </w:r>
            <w:r w:rsidRPr="007A7A63">
              <w:rPr>
                <w:sz w:val="22"/>
                <w:szCs w:val="22"/>
              </w:rPr>
              <w:t xml:space="preserve"> </w:t>
            </w:r>
            <w:r>
              <w:rPr>
                <w:sz w:val="22"/>
                <w:szCs w:val="22"/>
              </w:rPr>
              <w:t>выходящей на проезд</w:t>
            </w:r>
          </w:p>
        </w:tc>
      </w:tr>
      <w:tr w:rsidR="00160891" w:rsidRPr="00336F00" w:rsidTr="00160891">
        <w:tc>
          <w:tcPr>
            <w:tcW w:w="1393" w:type="pct"/>
            <w:vMerge/>
          </w:tcPr>
          <w:p w:rsidR="00160891" w:rsidRPr="00336F00" w:rsidRDefault="00160891" w:rsidP="00160891"/>
        </w:tc>
        <w:tc>
          <w:tcPr>
            <w:tcW w:w="1850" w:type="pct"/>
          </w:tcPr>
          <w:p w:rsidR="00160891" w:rsidRPr="00336F00" w:rsidRDefault="00160891" w:rsidP="00160891">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160891" w:rsidRPr="00336F00" w:rsidRDefault="00160891" w:rsidP="00160891">
            <w:pPr>
              <w:jc w:val="both"/>
              <w:rPr>
                <w:lang w:eastAsia="en-US"/>
              </w:rPr>
            </w:pPr>
            <w:r w:rsidRPr="00336F00">
              <w:rPr>
                <w:sz w:val="22"/>
                <w:szCs w:val="22"/>
                <w:lang w:eastAsia="en-US"/>
              </w:rPr>
              <w:t>не устанавливается</w:t>
            </w:r>
          </w:p>
        </w:tc>
      </w:tr>
      <w:tr w:rsidR="00160891" w:rsidRPr="00336F00" w:rsidTr="00160891">
        <w:trPr>
          <w:trHeight w:val="759"/>
        </w:trPr>
        <w:tc>
          <w:tcPr>
            <w:tcW w:w="1393" w:type="pct"/>
          </w:tcPr>
          <w:p w:rsidR="00160891" w:rsidRPr="002A26E3" w:rsidRDefault="00160891" w:rsidP="00160891">
            <w:r w:rsidRPr="002A26E3">
              <w:rPr>
                <w:sz w:val="22"/>
                <w:szCs w:val="22"/>
                <w:lang w:eastAsia="en-US"/>
              </w:rPr>
              <w:t>Предельная высота зданий, строений, сооружений</w:t>
            </w:r>
          </w:p>
        </w:tc>
        <w:tc>
          <w:tcPr>
            <w:tcW w:w="1850" w:type="pct"/>
          </w:tcPr>
          <w:p w:rsidR="00160891" w:rsidRPr="002A26E3" w:rsidRDefault="00160891" w:rsidP="00160891">
            <w:pPr>
              <w:jc w:val="both"/>
            </w:pPr>
            <w:r w:rsidRPr="002A26E3">
              <w:t xml:space="preserve">Для всех </w:t>
            </w:r>
            <w:r w:rsidRPr="002A26E3">
              <w:rPr>
                <w:sz w:val="22"/>
                <w:szCs w:val="22"/>
                <w:lang w:eastAsia="en-US"/>
              </w:rPr>
              <w:t>видов разрешенного использования в соответствии с таблицей 1 настоящей статьи</w:t>
            </w:r>
          </w:p>
        </w:tc>
        <w:tc>
          <w:tcPr>
            <w:tcW w:w="1757" w:type="pct"/>
          </w:tcPr>
          <w:p w:rsidR="00160891" w:rsidRPr="002A26E3" w:rsidRDefault="00160891" w:rsidP="00160891">
            <w:r w:rsidRPr="002A26E3">
              <w:t xml:space="preserve">                    </w:t>
            </w:r>
            <w:r>
              <w:t>2</w:t>
            </w:r>
            <w:r w:rsidRPr="002A26E3">
              <w:t>5 м</w:t>
            </w:r>
          </w:p>
        </w:tc>
      </w:tr>
      <w:tr w:rsidR="00160891" w:rsidRPr="00336F00" w:rsidTr="00160891">
        <w:trPr>
          <w:trHeight w:val="1078"/>
        </w:trPr>
        <w:tc>
          <w:tcPr>
            <w:tcW w:w="1393" w:type="pct"/>
            <w:vMerge w:val="restart"/>
          </w:tcPr>
          <w:p w:rsidR="00160891" w:rsidRPr="00336F00" w:rsidRDefault="00160891" w:rsidP="00160891">
            <w:r w:rsidRPr="00336F00">
              <w:rPr>
                <w:sz w:val="22"/>
                <w:szCs w:val="22"/>
              </w:rPr>
              <w:t>Максимальный процент застройки в границах земельного участка</w:t>
            </w:r>
          </w:p>
        </w:tc>
        <w:tc>
          <w:tcPr>
            <w:tcW w:w="1850" w:type="pct"/>
          </w:tcPr>
          <w:p w:rsidR="00160891" w:rsidRDefault="00160891" w:rsidP="00160891">
            <w:r>
              <w:rPr>
                <w:sz w:val="22"/>
                <w:szCs w:val="22"/>
              </w:rPr>
              <w:t xml:space="preserve">Производственная </w:t>
            </w:r>
            <w:r w:rsidRPr="00805E7C">
              <w:rPr>
                <w:sz w:val="22"/>
                <w:szCs w:val="22"/>
              </w:rPr>
              <w:t>деятельность</w:t>
            </w:r>
            <w:r>
              <w:rPr>
                <w:sz w:val="22"/>
                <w:szCs w:val="22"/>
              </w:rPr>
              <w:t>;</w:t>
            </w:r>
          </w:p>
          <w:p w:rsidR="00160891" w:rsidRDefault="00160891" w:rsidP="00160891">
            <w:r w:rsidRPr="00805E7C">
              <w:rPr>
                <w:sz w:val="22"/>
                <w:szCs w:val="22"/>
              </w:rPr>
              <w:t>Деловое управление</w:t>
            </w:r>
            <w:r>
              <w:rPr>
                <w:sz w:val="22"/>
                <w:szCs w:val="22"/>
              </w:rPr>
              <w:t>;</w:t>
            </w:r>
          </w:p>
          <w:p w:rsidR="00160891" w:rsidRDefault="00160891" w:rsidP="00160891">
            <w:r w:rsidRPr="00805E7C">
              <w:rPr>
                <w:sz w:val="22"/>
                <w:szCs w:val="22"/>
              </w:rPr>
              <w:t>Общественное питание</w:t>
            </w:r>
            <w:r>
              <w:rPr>
                <w:sz w:val="22"/>
                <w:szCs w:val="22"/>
              </w:rPr>
              <w:t>;</w:t>
            </w:r>
          </w:p>
          <w:p w:rsidR="00160891" w:rsidRDefault="00160891" w:rsidP="00160891">
            <w:r w:rsidRPr="00805E7C">
              <w:rPr>
                <w:sz w:val="22"/>
                <w:szCs w:val="22"/>
              </w:rPr>
              <w:t>Склады</w:t>
            </w:r>
            <w:r>
              <w:rPr>
                <w:sz w:val="22"/>
                <w:szCs w:val="22"/>
              </w:rPr>
              <w:t>;</w:t>
            </w:r>
          </w:p>
          <w:p w:rsidR="00160891" w:rsidRPr="00336F00" w:rsidRDefault="00160891" w:rsidP="00160891">
            <w:pPr>
              <w:ind w:right="70"/>
            </w:pPr>
            <w:r>
              <w:rPr>
                <w:sz w:val="22"/>
                <w:szCs w:val="22"/>
              </w:rPr>
              <w:t>Магазины</w:t>
            </w:r>
          </w:p>
        </w:tc>
        <w:tc>
          <w:tcPr>
            <w:tcW w:w="1757" w:type="pct"/>
          </w:tcPr>
          <w:p w:rsidR="00160891" w:rsidRDefault="00160891" w:rsidP="00160891">
            <w:pPr>
              <w:jc w:val="center"/>
            </w:pPr>
          </w:p>
          <w:p w:rsidR="00160891" w:rsidRPr="00336F00" w:rsidRDefault="00160891" w:rsidP="00160891">
            <w:pPr>
              <w:jc w:val="center"/>
            </w:pPr>
            <w:r w:rsidRPr="00336F00">
              <w:rPr>
                <w:sz w:val="22"/>
                <w:szCs w:val="22"/>
              </w:rPr>
              <w:t>60 %</w:t>
            </w:r>
          </w:p>
          <w:p w:rsidR="00160891" w:rsidRPr="00336F00" w:rsidRDefault="00160891" w:rsidP="00160891">
            <w:pPr>
              <w:jc w:val="center"/>
            </w:pPr>
          </w:p>
        </w:tc>
      </w:tr>
      <w:tr w:rsidR="00160891" w:rsidRPr="00336F00" w:rsidTr="00160891">
        <w:tc>
          <w:tcPr>
            <w:tcW w:w="1393" w:type="pct"/>
            <w:vMerge/>
          </w:tcPr>
          <w:p w:rsidR="00160891" w:rsidRPr="00336F00" w:rsidRDefault="00160891" w:rsidP="00160891"/>
        </w:tc>
        <w:tc>
          <w:tcPr>
            <w:tcW w:w="1850" w:type="pct"/>
          </w:tcPr>
          <w:p w:rsidR="00160891" w:rsidRPr="00053294" w:rsidRDefault="00160891" w:rsidP="00160891">
            <w:pPr>
              <w:rPr>
                <w:highlight w:val="yellow"/>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vAlign w:val="center"/>
          </w:tcPr>
          <w:p w:rsidR="00160891" w:rsidRPr="00D92B5D" w:rsidRDefault="00160891" w:rsidP="00160891">
            <w:r w:rsidRPr="00D92B5D">
              <w:rPr>
                <w:sz w:val="22"/>
                <w:szCs w:val="22"/>
              </w:rPr>
              <w:t>не устанавливается</w:t>
            </w:r>
          </w:p>
        </w:tc>
      </w:tr>
      <w:tr w:rsidR="00160891" w:rsidRPr="00336F00" w:rsidTr="00160891">
        <w:tc>
          <w:tcPr>
            <w:tcW w:w="1393" w:type="pct"/>
          </w:tcPr>
          <w:p w:rsidR="00160891" w:rsidRPr="00336F00" w:rsidRDefault="00160891" w:rsidP="00160891">
            <w:r w:rsidRPr="00562C61">
              <w:rPr>
                <w:sz w:val="22"/>
                <w:szCs w:val="22"/>
              </w:rPr>
              <w:t xml:space="preserve">Максимальный класс опасности (в соответствии с </w:t>
            </w:r>
            <w:r w:rsidRPr="00562C61">
              <w:rPr>
                <w:bCs/>
                <w:sz w:val="22"/>
                <w:szCs w:val="22"/>
              </w:rPr>
              <w:t>СанПиН  2.2.1/2.1.1.1200-03</w:t>
            </w:r>
            <w:r w:rsidRPr="00562C61">
              <w:rPr>
                <w:sz w:val="22"/>
                <w:szCs w:val="22"/>
              </w:rPr>
              <w:t>) объектов капитального строительства, размещаемых на земельных участках</w:t>
            </w:r>
          </w:p>
        </w:tc>
        <w:tc>
          <w:tcPr>
            <w:tcW w:w="1850" w:type="pct"/>
          </w:tcPr>
          <w:p w:rsidR="00160891" w:rsidRDefault="00160891" w:rsidP="00160891">
            <w:pPr>
              <w:rPr>
                <w:lang w:eastAsia="en-US"/>
              </w:rPr>
            </w:pPr>
            <w:r>
              <w:t xml:space="preserve">Для всех </w:t>
            </w:r>
            <w:r w:rsidRPr="00336F00">
              <w:rPr>
                <w:sz w:val="22"/>
                <w:szCs w:val="22"/>
                <w:lang w:eastAsia="en-US"/>
              </w:rPr>
              <w:t>видов разрешенного использования в соответствии с таблицей 1 настоящей статьи</w:t>
            </w:r>
          </w:p>
        </w:tc>
        <w:tc>
          <w:tcPr>
            <w:tcW w:w="1757" w:type="pct"/>
            <w:vAlign w:val="center"/>
          </w:tcPr>
          <w:p w:rsidR="00160891" w:rsidRPr="00D92B5D" w:rsidRDefault="00160891" w:rsidP="00160891">
            <w:pPr>
              <w:jc w:val="center"/>
            </w:pPr>
            <w:r w:rsidRPr="00FC4BE7">
              <w:rPr>
                <w:sz w:val="22"/>
                <w:szCs w:val="22"/>
                <w:lang w:val="en-US"/>
              </w:rPr>
              <w:t>IV</w:t>
            </w:r>
          </w:p>
        </w:tc>
      </w:tr>
    </w:tbl>
    <w:p w:rsidR="00160891" w:rsidRDefault="00160891" w:rsidP="0055458B">
      <w:pPr>
        <w:keepNext/>
        <w:jc w:val="center"/>
        <w:outlineLvl w:val="0"/>
        <w:rPr>
          <w:b/>
          <w:bCs/>
          <w:kern w:val="32"/>
        </w:rPr>
      </w:pPr>
    </w:p>
    <w:p w:rsidR="0055458B" w:rsidRPr="00FC4BE7" w:rsidRDefault="0055458B" w:rsidP="0055458B">
      <w:pPr>
        <w:keepNext/>
        <w:jc w:val="center"/>
        <w:outlineLvl w:val="0"/>
        <w:rPr>
          <w:b/>
          <w:bCs/>
          <w:kern w:val="32"/>
        </w:rPr>
      </w:pPr>
      <w:bookmarkStart w:id="384" w:name="_Toc527535111"/>
      <w:r w:rsidRPr="00FC4BE7">
        <w:rPr>
          <w:b/>
          <w:bCs/>
          <w:kern w:val="32"/>
        </w:rPr>
        <w:t xml:space="preserve">Статья </w:t>
      </w:r>
      <w:r w:rsidR="00731DDF">
        <w:rPr>
          <w:b/>
          <w:bCs/>
          <w:kern w:val="32"/>
        </w:rPr>
        <w:t>55</w:t>
      </w:r>
      <w:r w:rsidRPr="00FC4BE7">
        <w:rPr>
          <w:b/>
          <w:bCs/>
          <w:kern w:val="32"/>
        </w:rPr>
        <w:t>. Градостроительный регламент зоны объектов инженерной инфраструктуры (И)</w:t>
      </w:r>
      <w:bookmarkEnd w:id="381"/>
      <w:bookmarkEnd w:id="384"/>
    </w:p>
    <w:p w:rsidR="0055458B" w:rsidRPr="00FC4BE7" w:rsidRDefault="0055458B" w:rsidP="0055458B">
      <w:pPr>
        <w:ind w:firstLine="708"/>
        <w:jc w:val="both"/>
      </w:pPr>
    </w:p>
    <w:p w:rsidR="0055458B" w:rsidRPr="00FC4BE7" w:rsidRDefault="0055458B" w:rsidP="0055458B">
      <w:pPr>
        <w:ind w:firstLine="708"/>
        <w:jc w:val="both"/>
      </w:pPr>
      <w:r w:rsidRPr="00FC4BE7">
        <w:t>1. Цель выделения зоны – создание правовых условий формирования комплексов инженерной инфраструктуры, технологически связанных с ними объектов капитального строительства, а также для развития объектов трубопроводного транспорта в соответствии с их технологическими потребностями и условиями размещения.</w:t>
      </w:r>
    </w:p>
    <w:p w:rsidR="0055458B" w:rsidRDefault="0055458B" w:rsidP="0055458B">
      <w:pPr>
        <w:ind w:firstLine="708"/>
        <w:jc w:val="both"/>
      </w:pPr>
      <w:r w:rsidRPr="00FC4BE7">
        <w:t>2. Виды разрешенного использования земельных участков и объе</w:t>
      </w:r>
      <w:r w:rsidR="000B1C8F">
        <w:t xml:space="preserve">ктов капитального строительства </w:t>
      </w:r>
      <w:r w:rsidR="0030770C">
        <w:t xml:space="preserve">устанавливаются </w:t>
      </w:r>
      <w:r w:rsidR="000B1C8F">
        <w:t>в соответствии с таблицей 1.</w:t>
      </w:r>
    </w:p>
    <w:p w:rsidR="000B1C8F" w:rsidRPr="00FC4BE7" w:rsidRDefault="000B1C8F"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FC4BE7" w:rsidRPr="00805E7C" w:rsidTr="005802A4">
        <w:trPr>
          <w:tblHeader/>
        </w:trPr>
        <w:tc>
          <w:tcPr>
            <w:tcW w:w="1241" w:type="pct"/>
            <w:vAlign w:val="center"/>
          </w:tcPr>
          <w:p w:rsidR="0055458B" w:rsidRPr="00805E7C" w:rsidRDefault="0055458B" w:rsidP="000B1C8F">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55458B" w:rsidRPr="00805E7C" w:rsidRDefault="0055458B" w:rsidP="000B1C8F">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340" w:type="pct"/>
          </w:tcPr>
          <w:p w:rsidR="0055458B" w:rsidRPr="00805E7C" w:rsidRDefault="0055458B" w:rsidP="005802A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Энергетика</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0" w:history="1">
              <w:r w:rsidRPr="00805E7C">
                <w:rPr>
                  <w:rFonts w:ascii="Times New Roman" w:hAnsi="Times New Roman" w:cs="Times New Roman"/>
                  <w:sz w:val="22"/>
                  <w:szCs w:val="22"/>
                </w:rPr>
                <w:t>кодом 3.1</w:t>
              </w:r>
            </w:hyperlink>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6.7</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Связь</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805E7C">
                <w:rPr>
                  <w:rFonts w:ascii="Times New Roman" w:hAnsi="Times New Roman" w:cs="Times New Roman"/>
                  <w:sz w:val="22"/>
                  <w:szCs w:val="22"/>
                </w:rPr>
                <w:t>кодом 3.1</w:t>
              </w:r>
            </w:hyperlink>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6.8</w:t>
            </w:r>
          </w:p>
        </w:tc>
      </w:tr>
      <w:tr w:rsidR="00FC4BE7" w:rsidRPr="00805E7C" w:rsidTr="005802A4">
        <w:tc>
          <w:tcPr>
            <w:tcW w:w="1241" w:type="pct"/>
          </w:tcPr>
          <w:p w:rsidR="0055458B" w:rsidRPr="006B14FD" w:rsidRDefault="0055458B" w:rsidP="005802A4">
            <w:pPr>
              <w:pStyle w:val="ConsPlusNormal"/>
              <w:ind w:firstLine="0"/>
              <w:jc w:val="both"/>
              <w:rPr>
                <w:rFonts w:ascii="Times New Roman" w:hAnsi="Times New Roman" w:cs="Times New Roman"/>
                <w:sz w:val="22"/>
                <w:szCs w:val="22"/>
              </w:rPr>
            </w:pPr>
            <w:r w:rsidRPr="006B14FD">
              <w:rPr>
                <w:rFonts w:ascii="Times New Roman" w:hAnsi="Times New Roman" w:cs="Times New Roman"/>
                <w:sz w:val="22"/>
                <w:szCs w:val="22"/>
              </w:rPr>
              <w:t>Трубопроводный транспорт</w:t>
            </w:r>
          </w:p>
        </w:tc>
        <w:tc>
          <w:tcPr>
            <w:tcW w:w="3340" w:type="pct"/>
          </w:tcPr>
          <w:p w:rsidR="0055458B" w:rsidRPr="006B14FD" w:rsidRDefault="0055458B" w:rsidP="005802A4">
            <w:pPr>
              <w:pStyle w:val="ConsPlusNormal"/>
              <w:ind w:firstLine="0"/>
              <w:jc w:val="both"/>
              <w:rPr>
                <w:rFonts w:ascii="Times New Roman" w:hAnsi="Times New Roman" w:cs="Times New Roman"/>
                <w:sz w:val="22"/>
                <w:szCs w:val="22"/>
              </w:rPr>
            </w:pPr>
            <w:r w:rsidRPr="006B14FD">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6B14FD">
              <w:rPr>
                <w:rFonts w:ascii="Times New Roman" w:hAnsi="Times New Roman" w:cs="Times New Roman"/>
                <w:sz w:val="22"/>
                <w:szCs w:val="22"/>
              </w:rPr>
              <w:t>7.5</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Специальное пользование водными объектами</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11.2</w:t>
            </w:r>
          </w:p>
        </w:tc>
      </w:tr>
      <w:tr w:rsidR="00FC4BE7" w:rsidRPr="00805E7C" w:rsidTr="005802A4">
        <w:tc>
          <w:tcPr>
            <w:tcW w:w="1241" w:type="pct"/>
          </w:tcPr>
          <w:p w:rsidR="0055458B" w:rsidRPr="006B14FD" w:rsidRDefault="0055458B" w:rsidP="005802A4">
            <w:pPr>
              <w:pStyle w:val="ConsPlusNormal"/>
              <w:ind w:firstLine="0"/>
              <w:jc w:val="both"/>
              <w:rPr>
                <w:rFonts w:ascii="Times New Roman" w:hAnsi="Times New Roman" w:cs="Times New Roman"/>
                <w:sz w:val="22"/>
                <w:szCs w:val="22"/>
              </w:rPr>
            </w:pPr>
            <w:r w:rsidRPr="006B14FD">
              <w:rPr>
                <w:rFonts w:ascii="Times New Roman" w:hAnsi="Times New Roman" w:cs="Times New Roman"/>
                <w:sz w:val="22"/>
                <w:szCs w:val="22"/>
              </w:rPr>
              <w:t>Гидротехнические сооружения</w:t>
            </w:r>
          </w:p>
        </w:tc>
        <w:tc>
          <w:tcPr>
            <w:tcW w:w="3340" w:type="pct"/>
          </w:tcPr>
          <w:p w:rsidR="0055458B" w:rsidRPr="006B14FD" w:rsidRDefault="0055458B" w:rsidP="005802A4">
            <w:pPr>
              <w:pStyle w:val="ConsPlusNormal"/>
              <w:ind w:firstLine="0"/>
              <w:jc w:val="both"/>
              <w:rPr>
                <w:rFonts w:ascii="Times New Roman" w:hAnsi="Times New Roman" w:cs="Times New Roman"/>
                <w:sz w:val="22"/>
                <w:szCs w:val="22"/>
              </w:rPr>
            </w:pPr>
            <w:r w:rsidRPr="006B14FD">
              <w:rPr>
                <w:rFonts w:ascii="Times New Roman" w:hAnsi="Times New Roman" w:cs="Times New Roman"/>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19" w:type="pct"/>
          </w:tcPr>
          <w:p w:rsidR="0055458B" w:rsidRPr="00805E7C" w:rsidRDefault="0055458B" w:rsidP="005802A4">
            <w:pPr>
              <w:pStyle w:val="ConsPlusNormal"/>
              <w:ind w:firstLine="0"/>
              <w:jc w:val="center"/>
              <w:rPr>
                <w:rFonts w:ascii="Times New Roman" w:hAnsi="Times New Roman" w:cs="Times New Roman"/>
                <w:sz w:val="22"/>
                <w:szCs w:val="22"/>
              </w:rPr>
            </w:pPr>
            <w:r w:rsidRPr="006B14FD">
              <w:rPr>
                <w:rFonts w:ascii="Times New Roman" w:hAnsi="Times New Roman" w:cs="Times New Roman"/>
                <w:sz w:val="22"/>
                <w:szCs w:val="22"/>
              </w:rPr>
              <w:t>11.3</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Условно разрешенные виды использования</w:t>
            </w:r>
          </w:p>
        </w:tc>
      </w:tr>
      <w:tr w:rsidR="00FC4BE7" w:rsidRPr="00805E7C" w:rsidTr="008471AF">
        <w:tc>
          <w:tcPr>
            <w:tcW w:w="1241" w:type="pct"/>
          </w:tcPr>
          <w:p w:rsidR="0055458B" w:rsidRPr="00805E7C" w:rsidRDefault="008471AF" w:rsidP="005802A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Деловое управление</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w:t>
            </w:r>
          </w:p>
        </w:tc>
      </w:tr>
      <w:tr w:rsidR="005261E8" w:rsidRPr="00805E7C" w:rsidTr="008471AF">
        <w:tc>
          <w:tcPr>
            <w:tcW w:w="1241" w:type="pct"/>
          </w:tcPr>
          <w:p w:rsidR="005261E8" w:rsidRPr="00805E7C" w:rsidRDefault="005261E8" w:rsidP="005261E8">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Склады</w:t>
            </w:r>
          </w:p>
        </w:tc>
        <w:tc>
          <w:tcPr>
            <w:tcW w:w="3340" w:type="pct"/>
          </w:tcPr>
          <w:p w:rsidR="005261E8" w:rsidRPr="00805E7C" w:rsidRDefault="005261E8" w:rsidP="005261E8">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нефтехранилища и нефтеналивные станции, газовые хранилища и обслуживающие их газоконденсатные и газоперекачивающие станции, за исключением железнодорожных перевалочных складов</w:t>
            </w:r>
          </w:p>
        </w:tc>
        <w:tc>
          <w:tcPr>
            <w:tcW w:w="419" w:type="pct"/>
            <w:vAlign w:val="center"/>
          </w:tcPr>
          <w:p w:rsidR="005261E8" w:rsidRPr="00805E7C" w:rsidRDefault="005261E8" w:rsidP="005261E8">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6.9</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8471AF" w:rsidRPr="008471AF" w:rsidTr="005802A4">
        <w:tc>
          <w:tcPr>
            <w:tcW w:w="1241" w:type="pct"/>
          </w:tcPr>
          <w:p w:rsidR="008471AF" w:rsidRPr="008471AF" w:rsidRDefault="008471AF" w:rsidP="00AF5696">
            <w:pPr>
              <w:autoSpaceDE w:val="0"/>
              <w:autoSpaceDN w:val="0"/>
              <w:adjustRightInd w:val="0"/>
              <w:spacing w:after="60"/>
            </w:pPr>
            <w:r w:rsidRPr="008471AF">
              <w:rPr>
                <w:sz w:val="22"/>
                <w:szCs w:val="22"/>
              </w:rPr>
              <w:t>Размещение зеленых насаждений специального назначения</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spacing w:after="60"/>
            </w:pPr>
            <w:r w:rsidRPr="008471AF">
              <w:rPr>
                <w:sz w:val="22"/>
                <w:szCs w:val="22"/>
              </w:rPr>
              <w:t>Размещение объектов санитарной очистки</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контейнеров для сбора мусора и бытовых отходов, обустройство площадок для их размещения</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autoSpaceDE w:val="0"/>
              <w:autoSpaceDN w:val="0"/>
              <w:adjustRightInd w:val="0"/>
              <w:spacing w:after="60"/>
            </w:pPr>
            <w:r w:rsidRPr="008471AF">
              <w:rPr>
                <w:sz w:val="22"/>
                <w:szCs w:val="22"/>
              </w:rPr>
              <w:t>Размещение объектов гражданской обороны</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Строительство, реконструкция и эксплуатация объектов, предназначенных для обеспечения проведения мероприятий по гражданской обороне</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spacing w:after="60"/>
            </w:pPr>
            <w:r w:rsidRPr="008471AF">
              <w:rPr>
                <w:sz w:val="22"/>
                <w:szCs w:val="22"/>
              </w:rPr>
              <w:t>Размещение объектов пожарной безопасности</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bl>
    <w:p w:rsidR="0030770C" w:rsidRDefault="000B1C8F" w:rsidP="0030770C">
      <w:pPr>
        <w:ind w:firstLine="708"/>
        <w:jc w:val="both"/>
      </w:pPr>
      <w:r>
        <w:t>3.</w:t>
      </w:r>
      <w:r w:rsidR="00DC3454">
        <w:t xml:space="preserve"> </w:t>
      </w:r>
      <w:r w:rsidR="0055458B" w:rsidRPr="00FC4BE7">
        <w:t>Предельные (минимальные и (или) максимальн</w:t>
      </w:r>
      <w:r w:rsidR="0030770C">
        <w:t>ые) размеры земельных участков – не устанавливаются.</w:t>
      </w:r>
    </w:p>
    <w:p w:rsidR="0030770C" w:rsidRDefault="0030770C" w:rsidP="0030770C">
      <w:pPr>
        <w:ind w:firstLine="708"/>
        <w:jc w:val="both"/>
      </w:pPr>
      <w:r>
        <w:t>4. П</w:t>
      </w:r>
      <w:r w:rsidRPr="00FC4BE7">
        <w:t>редельные параметры разрешенного строительства, реконструкции объе</w:t>
      </w:r>
      <w:r>
        <w:t>ктов капитального строительства устанавливаются в соответствии с таблицей 2.</w:t>
      </w:r>
    </w:p>
    <w:p w:rsidR="002A26E3" w:rsidRPr="00DC5C76" w:rsidRDefault="000B1C8F" w:rsidP="0003448B">
      <w:pPr>
        <w:jc w:val="both"/>
      </w:pPr>
      <w:bookmarkStart w:id="385" w:name="_Hlk526758564"/>
      <w:r>
        <w:tab/>
      </w:r>
    </w:p>
    <w:p w:rsidR="0003448B" w:rsidRDefault="0003448B" w:rsidP="0003448B">
      <w:pPr>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6"/>
        <w:gridCol w:w="3544"/>
        <w:gridCol w:w="2799"/>
      </w:tblGrid>
      <w:tr w:rsidR="00FC7CDA" w:rsidRPr="00336F00" w:rsidTr="00E87798">
        <w:trPr>
          <w:tblHeader/>
        </w:trPr>
        <w:tc>
          <w:tcPr>
            <w:tcW w:w="1689" w:type="pct"/>
          </w:tcPr>
          <w:p w:rsidR="00FC7CDA" w:rsidRPr="00336F00" w:rsidRDefault="00FC7CDA" w:rsidP="00320833">
            <w:pPr>
              <w:jc w:val="center"/>
            </w:pPr>
            <w:r w:rsidRPr="00336F00">
              <w:rPr>
                <w:sz w:val="22"/>
                <w:szCs w:val="22"/>
              </w:rPr>
              <w:t>Параметр</w:t>
            </w:r>
          </w:p>
        </w:tc>
        <w:tc>
          <w:tcPr>
            <w:tcW w:w="1850" w:type="pct"/>
          </w:tcPr>
          <w:p w:rsidR="00FC7CDA" w:rsidRPr="00336F00" w:rsidRDefault="00FC7CDA" w:rsidP="00320833">
            <w:pPr>
              <w:jc w:val="center"/>
            </w:pPr>
            <w:r w:rsidRPr="00336F00">
              <w:rPr>
                <w:sz w:val="22"/>
                <w:szCs w:val="22"/>
              </w:rPr>
              <w:t xml:space="preserve">Вид разрешенного использования </w:t>
            </w:r>
          </w:p>
        </w:tc>
        <w:tc>
          <w:tcPr>
            <w:tcW w:w="1461" w:type="pct"/>
          </w:tcPr>
          <w:p w:rsidR="00FC7CDA" w:rsidRPr="00336F00" w:rsidRDefault="00FC7CDA" w:rsidP="00320833">
            <w:pPr>
              <w:jc w:val="center"/>
            </w:pPr>
            <w:r w:rsidRPr="00336F00">
              <w:rPr>
                <w:sz w:val="22"/>
                <w:szCs w:val="22"/>
              </w:rPr>
              <w:t>Значение</w:t>
            </w:r>
          </w:p>
        </w:tc>
      </w:tr>
      <w:tr w:rsidR="00FC7CDA" w:rsidRPr="00336F00" w:rsidTr="00E87798">
        <w:trPr>
          <w:trHeight w:val="834"/>
        </w:trPr>
        <w:tc>
          <w:tcPr>
            <w:tcW w:w="1689" w:type="pct"/>
            <w:vMerge w:val="restart"/>
          </w:tcPr>
          <w:p w:rsidR="00FC7CDA" w:rsidRPr="00336F00" w:rsidRDefault="00FC7CDA" w:rsidP="00320833">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50" w:type="pct"/>
          </w:tcPr>
          <w:p w:rsidR="00E87798" w:rsidRDefault="00E87798" w:rsidP="00E8779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Деловое управление;</w:t>
            </w:r>
          </w:p>
          <w:p w:rsidR="00FC7CDA" w:rsidRPr="00336F00" w:rsidRDefault="00E87798" w:rsidP="00E87798">
            <w:pPr>
              <w:ind w:right="70"/>
              <w:rPr>
                <w:lang w:eastAsia="en-US"/>
              </w:rPr>
            </w:pPr>
            <w:r w:rsidRPr="00805E7C">
              <w:rPr>
                <w:sz w:val="22"/>
                <w:szCs w:val="22"/>
              </w:rPr>
              <w:t>Склады</w:t>
            </w:r>
          </w:p>
        </w:tc>
        <w:tc>
          <w:tcPr>
            <w:tcW w:w="1461" w:type="pct"/>
          </w:tcPr>
          <w:p w:rsidR="00E87798" w:rsidRDefault="00E87798" w:rsidP="00E87798">
            <w:pPr>
              <w:jc w:val="center"/>
              <w:rPr>
                <w:rFonts w:eastAsia="MS MinNew Roman"/>
                <w:bCs/>
              </w:rPr>
            </w:pPr>
          </w:p>
          <w:p w:rsidR="00E87798" w:rsidRPr="00336F00" w:rsidRDefault="00FC7CDA" w:rsidP="00E87798">
            <w:pPr>
              <w:jc w:val="center"/>
              <w:rPr>
                <w:rFonts w:eastAsia="MS MinNew Roman"/>
                <w:bCs/>
              </w:rPr>
            </w:pPr>
            <w:r w:rsidRPr="000745C8">
              <w:rPr>
                <w:rFonts w:eastAsia="MS MinNew Roman"/>
                <w:bCs/>
                <w:sz w:val="22"/>
                <w:szCs w:val="22"/>
              </w:rPr>
              <w:t>5 м</w:t>
            </w:r>
          </w:p>
          <w:p w:rsidR="00FC7CDA" w:rsidRPr="00336F00" w:rsidRDefault="00FC7CDA" w:rsidP="00320833">
            <w:pPr>
              <w:jc w:val="both"/>
              <w:rPr>
                <w:rFonts w:eastAsia="MS MinNew Roman"/>
                <w:bCs/>
              </w:rPr>
            </w:pPr>
          </w:p>
        </w:tc>
      </w:tr>
      <w:tr w:rsidR="00FC7CDA" w:rsidRPr="00336F00" w:rsidTr="00E87798">
        <w:tc>
          <w:tcPr>
            <w:tcW w:w="1689" w:type="pct"/>
            <w:vMerge/>
          </w:tcPr>
          <w:p w:rsidR="00FC7CDA" w:rsidRPr="00336F00" w:rsidRDefault="00FC7CDA" w:rsidP="00320833"/>
        </w:tc>
        <w:tc>
          <w:tcPr>
            <w:tcW w:w="1850" w:type="pct"/>
          </w:tcPr>
          <w:p w:rsidR="00FC7CDA" w:rsidRPr="00336F00" w:rsidRDefault="00FC7CDA" w:rsidP="00320833">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1" w:type="pct"/>
          </w:tcPr>
          <w:p w:rsidR="00FC7CDA" w:rsidRPr="00336F00" w:rsidRDefault="00FC7CDA" w:rsidP="00320833">
            <w:pPr>
              <w:jc w:val="both"/>
              <w:rPr>
                <w:lang w:eastAsia="en-US"/>
              </w:rPr>
            </w:pPr>
            <w:r w:rsidRPr="00336F00">
              <w:rPr>
                <w:sz w:val="22"/>
                <w:szCs w:val="22"/>
                <w:lang w:eastAsia="en-US"/>
              </w:rPr>
              <w:t>не устанавливается</w:t>
            </w:r>
          </w:p>
        </w:tc>
      </w:tr>
      <w:tr w:rsidR="00FC7CDA" w:rsidRPr="00336F00" w:rsidTr="00E87798">
        <w:trPr>
          <w:trHeight w:val="759"/>
        </w:trPr>
        <w:tc>
          <w:tcPr>
            <w:tcW w:w="1689" w:type="pct"/>
          </w:tcPr>
          <w:p w:rsidR="00FC7CDA" w:rsidRPr="00E87798" w:rsidRDefault="00FC7CDA" w:rsidP="00320833">
            <w:r w:rsidRPr="00E87798">
              <w:rPr>
                <w:sz w:val="22"/>
                <w:szCs w:val="22"/>
                <w:lang w:eastAsia="en-US"/>
              </w:rPr>
              <w:t>Предельная высота зданий, строений, сооружений</w:t>
            </w:r>
          </w:p>
        </w:tc>
        <w:tc>
          <w:tcPr>
            <w:tcW w:w="1850" w:type="pct"/>
          </w:tcPr>
          <w:p w:rsidR="00FC7CDA" w:rsidRPr="00E87798" w:rsidRDefault="00FC7CDA" w:rsidP="00320833">
            <w:pPr>
              <w:jc w:val="both"/>
            </w:pPr>
            <w:r w:rsidRPr="00E87798">
              <w:t xml:space="preserve">Для всех </w:t>
            </w:r>
            <w:r w:rsidRPr="00E87798">
              <w:rPr>
                <w:sz w:val="22"/>
                <w:szCs w:val="22"/>
                <w:lang w:eastAsia="en-US"/>
              </w:rPr>
              <w:t>видов разрешенного использования в соответствии с таблицей 1 настоящей статьи</w:t>
            </w:r>
          </w:p>
        </w:tc>
        <w:tc>
          <w:tcPr>
            <w:tcW w:w="1461" w:type="pct"/>
          </w:tcPr>
          <w:p w:rsidR="00FC7CDA" w:rsidRPr="00E87798" w:rsidRDefault="00E87798" w:rsidP="00320833">
            <w:r w:rsidRPr="00E87798">
              <w:t>не устанавливается</w:t>
            </w:r>
          </w:p>
        </w:tc>
      </w:tr>
      <w:tr w:rsidR="00FC7CDA" w:rsidRPr="00336F00" w:rsidTr="00E87798">
        <w:trPr>
          <w:trHeight w:val="489"/>
        </w:trPr>
        <w:tc>
          <w:tcPr>
            <w:tcW w:w="1689" w:type="pct"/>
            <w:vMerge w:val="restart"/>
          </w:tcPr>
          <w:p w:rsidR="00FC7CDA" w:rsidRPr="00336F00" w:rsidRDefault="00FC7CDA" w:rsidP="00320833">
            <w:r w:rsidRPr="00336F00">
              <w:rPr>
                <w:sz w:val="22"/>
                <w:szCs w:val="22"/>
              </w:rPr>
              <w:t>Максимальный процент застройки в границах земельного участка</w:t>
            </w:r>
          </w:p>
        </w:tc>
        <w:tc>
          <w:tcPr>
            <w:tcW w:w="1850" w:type="pct"/>
          </w:tcPr>
          <w:p w:rsidR="00E87798" w:rsidRDefault="00E87798" w:rsidP="00E8779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Деловое управление;</w:t>
            </w:r>
          </w:p>
          <w:p w:rsidR="00FC7CDA" w:rsidRPr="00336F00" w:rsidRDefault="00E87798" w:rsidP="00E87798">
            <w:pPr>
              <w:ind w:right="70"/>
            </w:pPr>
            <w:r w:rsidRPr="00805E7C">
              <w:rPr>
                <w:sz w:val="22"/>
                <w:szCs w:val="22"/>
              </w:rPr>
              <w:t>Склады</w:t>
            </w:r>
          </w:p>
        </w:tc>
        <w:tc>
          <w:tcPr>
            <w:tcW w:w="1461" w:type="pct"/>
          </w:tcPr>
          <w:p w:rsidR="00FC7CDA" w:rsidRDefault="00FC7CDA" w:rsidP="00320833">
            <w:pPr>
              <w:jc w:val="center"/>
            </w:pPr>
          </w:p>
          <w:p w:rsidR="00FC7CDA" w:rsidRPr="00336F00" w:rsidRDefault="00FC7CDA" w:rsidP="00E87798">
            <w:pPr>
              <w:jc w:val="center"/>
            </w:pPr>
            <w:r w:rsidRPr="00336F00">
              <w:rPr>
                <w:sz w:val="22"/>
                <w:szCs w:val="22"/>
              </w:rPr>
              <w:t>60 %</w:t>
            </w:r>
          </w:p>
        </w:tc>
      </w:tr>
      <w:tr w:rsidR="00FC7CDA" w:rsidRPr="00336F00" w:rsidTr="00E87798">
        <w:tc>
          <w:tcPr>
            <w:tcW w:w="1689" w:type="pct"/>
            <w:vMerge/>
          </w:tcPr>
          <w:p w:rsidR="00FC7CDA" w:rsidRPr="00336F00" w:rsidRDefault="00FC7CDA" w:rsidP="00320833"/>
        </w:tc>
        <w:tc>
          <w:tcPr>
            <w:tcW w:w="1850" w:type="pct"/>
          </w:tcPr>
          <w:p w:rsidR="00FC7CDA" w:rsidRPr="00053294" w:rsidRDefault="00FC7CDA" w:rsidP="00320833">
            <w:pPr>
              <w:rPr>
                <w:highlight w:val="yellow"/>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1" w:type="pct"/>
            <w:vAlign w:val="center"/>
          </w:tcPr>
          <w:p w:rsidR="00FC7CDA" w:rsidRPr="00D92B5D" w:rsidRDefault="00FC7CDA" w:rsidP="00320833">
            <w:r w:rsidRPr="00D92B5D">
              <w:rPr>
                <w:sz w:val="22"/>
                <w:szCs w:val="22"/>
              </w:rPr>
              <w:t>не устанавливается</w:t>
            </w:r>
          </w:p>
        </w:tc>
      </w:tr>
      <w:bookmarkEnd w:id="385"/>
    </w:tbl>
    <w:p w:rsidR="0055458B" w:rsidRPr="00FC4BE7" w:rsidRDefault="0055458B" w:rsidP="0055458B"/>
    <w:p w:rsidR="0055458B" w:rsidRPr="00FC4BE7" w:rsidRDefault="0055458B" w:rsidP="0055458B">
      <w:pPr>
        <w:keepNext/>
        <w:jc w:val="center"/>
        <w:outlineLvl w:val="0"/>
        <w:rPr>
          <w:b/>
          <w:bCs/>
          <w:kern w:val="32"/>
        </w:rPr>
      </w:pPr>
      <w:bookmarkStart w:id="386" w:name="_Toc494378608"/>
      <w:bookmarkStart w:id="387" w:name="_Toc527535112"/>
      <w:r w:rsidRPr="00FC4BE7">
        <w:rPr>
          <w:b/>
          <w:bCs/>
          <w:kern w:val="32"/>
        </w:rPr>
        <w:t xml:space="preserve">Статья </w:t>
      </w:r>
      <w:r w:rsidR="00731DDF">
        <w:rPr>
          <w:b/>
          <w:bCs/>
          <w:kern w:val="32"/>
        </w:rPr>
        <w:t>56</w:t>
      </w:r>
      <w:r w:rsidRPr="00FC4BE7">
        <w:rPr>
          <w:b/>
          <w:bCs/>
          <w:kern w:val="32"/>
        </w:rPr>
        <w:t>. Градостроительный регламент зоны транспортной инфраструктуры объектов автомобильного транспорта (Т1)</w:t>
      </w:r>
      <w:bookmarkEnd w:id="386"/>
      <w:bookmarkEnd w:id="387"/>
    </w:p>
    <w:p w:rsidR="0055458B" w:rsidRPr="00FC4BE7" w:rsidRDefault="0055458B" w:rsidP="0055458B">
      <w:pPr>
        <w:ind w:firstLine="708"/>
        <w:jc w:val="both"/>
      </w:pPr>
    </w:p>
    <w:p w:rsidR="0055458B" w:rsidRPr="00FC4BE7" w:rsidRDefault="0055458B" w:rsidP="0055458B">
      <w:pPr>
        <w:ind w:firstLine="708"/>
        <w:jc w:val="both"/>
      </w:pPr>
      <w:r w:rsidRPr="00FC4BE7">
        <w:t xml:space="preserve">1. Цель выделения зоны – создание правовых условий развития объектов автомобильного транспорта с размещением необходимых для качественного выполнения основных функций технологических и обслуживающих объектов. </w:t>
      </w:r>
    </w:p>
    <w:p w:rsidR="0055458B" w:rsidRDefault="0055458B" w:rsidP="0055458B">
      <w:pPr>
        <w:ind w:firstLine="708"/>
        <w:jc w:val="both"/>
      </w:pPr>
      <w:r w:rsidRPr="00FC4BE7">
        <w:t>2. Виды разрешенного использования земельных участков и объе</w:t>
      </w:r>
      <w:r w:rsidR="000B1C8F">
        <w:t xml:space="preserve">ктов капитального строительства </w:t>
      </w:r>
      <w:r w:rsidR="0030770C">
        <w:t xml:space="preserve">устанавливаются </w:t>
      </w:r>
      <w:r w:rsidR="000B1C8F">
        <w:t>в соответствии с таблицей 1.</w:t>
      </w:r>
    </w:p>
    <w:p w:rsidR="000B1C8F" w:rsidRPr="00FC4BE7" w:rsidRDefault="000B1C8F"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FC4BE7" w:rsidRPr="00805E7C" w:rsidTr="005802A4">
        <w:trPr>
          <w:tblHeader/>
        </w:trPr>
        <w:tc>
          <w:tcPr>
            <w:tcW w:w="1241" w:type="pct"/>
            <w:vAlign w:val="center"/>
          </w:tcPr>
          <w:p w:rsidR="0055458B" w:rsidRPr="00805E7C" w:rsidRDefault="0055458B" w:rsidP="00DC3454">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55458B" w:rsidRPr="00805E7C" w:rsidRDefault="0055458B" w:rsidP="00DC3454">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Обслуживание автотранспорта</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805E7C">
                <w:rPr>
                  <w:rFonts w:ascii="Times New Roman" w:hAnsi="Times New Roman" w:cs="Times New Roman"/>
                  <w:sz w:val="22"/>
                  <w:szCs w:val="22"/>
                </w:rPr>
                <w:t>коде 2.7.1</w:t>
              </w:r>
            </w:hyperlink>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w:t>
            </w:r>
          </w:p>
        </w:tc>
      </w:tr>
      <w:tr w:rsidR="005261E8" w:rsidRPr="00805E7C" w:rsidTr="005802A4">
        <w:tc>
          <w:tcPr>
            <w:tcW w:w="1241" w:type="pct"/>
          </w:tcPr>
          <w:p w:rsidR="005261E8" w:rsidRPr="00805E7C" w:rsidRDefault="005261E8" w:rsidP="005261E8">
            <w:pPr>
              <w:widowControl w:val="0"/>
              <w:autoSpaceDE w:val="0"/>
              <w:autoSpaceDN w:val="0"/>
              <w:adjustRightInd w:val="0"/>
            </w:pPr>
            <w:r w:rsidRPr="00805E7C">
              <w:rPr>
                <w:sz w:val="22"/>
                <w:szCs w:val="22"/>
              </w:rPr>
              <w:t>Объекты гаражного назначения</w:t>
            </w:r>
          </w:p>
        </w:tc>
        <w:tc>
          <w:tcPr>
            <w:tcW w:w="3340" w:type="pct"/>
          </w:tcPr>
          <w:p w:rsidR="005261E8" w:rsidRPr="00805E7C" w:rsidRDefault="005261E8" w:rsidP="005261E8">
            <w:pPr>
              <w:widowControl w:val="0"/>
              <w:autoSpaceDE w:val="0"/>
              <w:autoSpaceDN w:val="0"/>
              <w:adjustRightInd w:val="0"/>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19" w:type="pct"/>
            <w:vAlign w:val="center"/>
          </w:tcPr>
          <w:p w:rsidR="005261E8" w:rsidRPr="00805E7C" w:rsidRDefault="005261E8"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2.7.1</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Объекты придорожного сервиса</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автозаправочных станций (бензиновых, газовых);</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предоставление гостиничных услуг в качестве придорожного сервиса;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4.9.1</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Автомобильный транспорт</w:t>
            </w:r>
          </w:p>
          <w:p w:rsidR="0055458B" w:rsidRPr="00805E7C" w:rsidRDefault="0055458B" w:rsidP="005802A4">
            <w:pPr>
              <w:pStyle w:val="ConsPlusNormal"/>
              <w:ind w:firstLine="0"/>
              <w:jc w:val="both"/>
              <w:rPr>
                <w:rFonts w:ascii="Times New Roman" w:hAnsi="Times New Roman" w:cs="Times New Roman"/>
                <w:sz w:val="22"/>
                <w:szCs w:val="22"/>
              </w:rPr>
            </w:pP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автомобильных дорог и технически связанных с ними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7.2</w:t>
            </w:r>
          </w:p>
        </w:tc>
      </w:tr>
      <w:tr w:rsidR="005261E8" w:rsidRPr="00805E7C" w:rsidTr="005802A4">
        <w:tc>
          <w:tcPr>
            <w:tcW w:w="1241" w:type="pct"/>
          </w:tcPr>
          <w:p w:rsidR="005261E8" w:rsidRPr="00805E7C" w:rsidRDefault="005261E8" w:rsidP="005261E8">
            <w:pPr>
              <w:autoSpaceDE w:val="0"/>
              <w:autoSpaceDN w:val="0"/>
              <w:adjustRightInd w:val="0"/>
              <w:spacing w:after="60"/>
              <w:jc w:val="both"/>
            </w:pPr>
            <w:r w:rsidRPr="00805E7C">
              <w:rPr>
                <w:sz w:val="22"/>
                <w:szCs w:val="22"/>
              </w:rPr>
              <w:t>Связь</w:t>
            </w:r>
          </w:p>
        </w:tc>
        <w:tc>
          <w:tcPr>
            <w:tcW w:w="3340" w:type="pct"/>
          </w:tcPr>
          <w:p w:rsidR="005261E8" w:rsidRPr="00805E7C" w:rsidRDefault="005261E8" w:rsidP="005261E8">
            <w:pPr>
              <w:autoSpaceDE w:val="0"/>
              <w:autoSpaceDN w:val="0"/>
              <w:adjustRightInd w:val="0"/>
              <w:spacing w:after="60"/>
              <w:jc w:val="both"/>
            </w:pPr>
            <w:r w:rsidRPr="00805E7C">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805E7C">
                <w:rPr>
                  <w:sz w:val="22"/>
                  <w:szCs w:val="22"/>
                </w:rPr>
                <w:t>кодом 3.1</w:t>
              </w:r>
            </w:hyperlink>
          </w:p>
        </w:tc>
        <w:tc>
          <w:tcPr>
            <w:tcW w:w="419" w:type="pct"/>
          </w:tcPr>
          <w:p w:rsidR="005261E8" w:rsidRPr="00805E7C" w:rsidRDefault="005261E8" w:rsidP="005802A4">
            <w:pPr>
              <w:autoSpaceDE w:val="0"/>
              <w:autoSpaceDN w:val="0"/>
              <w:adjustRightInd w:val="0"/>
              <w:jc w:val="center"/>
            </w:pPr>
            <w:r w:rsidRPr="00805E7C">
              <w:rPr>
                <w:sz w:val="22"/>
                <w:szCs w:val="22"/>
              </w:rPr>
              <w:t>6.8</w:t>
            </w:r>
          </w:p>
        </w:tc>
      </w:tr>
      <w:tr w:rsidR="005261E8" w:rsidRPr="00805E7C" w:rsidTr="005802A4">
        <w:tc>
          <w:tcPr>
            <w:tcW w:w="1241" w:type="pct"/>
          </w:tcPr>
          <w:p w:rsidR="005261E8" w:rsidRPr="00805E7C" w:rsidRDefault="005261E8" w:rsidP="005261E8">
            <w:pPr>
              <w:widowControl w:val="0"/>
              <w:autoSpaceDE w:val="0"/>
              <w:autoSpaceDN w:val="0"/>
              <w:adjustRightInd w:val="0"/>
            </w:pPr>
            <w:r w:rsidRPr="00805E7C">
              <w:rPr>
                <w:sz w:val="22"/>
                <w:szCs w:val="22"/>
              </w:rPr>
              <w:t>Склады</w:t>
            </w:r>
          </w:p>
        </w:tc>
        <w:tc>
          <w:tcPr>
            <w:tcW w:w="3340" w:type="pct"/>
          </w:tcPr>
          <w:p w:rsidR="005261E8" w:rsidRPr="00805E7C" w:rsidRDefault="005261E8" w:rsidP="005261E8">
            <w:pPr>
              <w:widowControl w:val="0"/>
              <w:autoSpaceDE w:val="0"/>
              <w:autoSpaceDN w:val="0"/>
              <w:adjustRightInd w:val="0"/>
              <w:jc w:val="both"/>
            </w:pPr>
            <w:r w:rsidRPr="00805E7C">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19" w:type="pct"/>
          </w:tcPr>
          <w:p w:rsidR="005261E8" w:rsidRPr="00805E7C" w:rsidRDefault="005261E8" w:rsidP="005802A4">
            <w:pPr>
              <w:autoSpaceDE w:val="0"/>
              <w:autoSpaceDN w:val="0"/>
              <w:adjustRightInd w:val="0"/>
              <w:jc w:val="center"/>
            </w:pPr>
            <w:r w:rsidRPr="00805E7C">
              <w:rPr>
                <w:sz w:val="22"/>
                <w:szCs w:val="22"/>
              </w:rPr>
              <w:t>6.9</w:t>
            </w:r>
          </w:p>
        </w:tc>
      </w:tr>
      <w:tr w:rsidR="005261E8" w:rsidRPr="00805E7C" w:rsidTr="005802A4">
        <w:tc>
          <w:tcPr>
            <w:tcW w:w="1241" w:type="pct"/>
          </w:tcPr>
          <w:p w:rsidR="005261E8" w:rsidRPr="00805E7C" w:rsidRDefault="005261E8" w:rsidP="005261E8">
            <w:pPr>
              <w:autoSpaceDE w:val="0"/>
              <w:autoSpaceDN w:val="0"/>
              <w:adjustRightInd w:val="0"/>
            </w:pPr>
            <w:r w:rsidRPr="00805E7C">
              <w:rPr>
                <w:sz w:val="22"/>
                <w:szCs w:val="22"/>
              </w:rPr>
              <w:t>Коммунальное обслуживание</w:t>
            </w:r>
          </w:p>
        </w:tc>
        <w:tc>
          <w:tcPr>
            <w:tcW w:w="3340" w:type="pct"/>
          </w:tcPr>
          <w:p w:rsidR="005261E8" w:rsidRPr="00805E7C" w:rsidRDefault="005261E8" w:rsidP="005261E8">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tcPr>
          <w:p w:rsidR="005261E8" w:rsidRPr="00805E7C" w:rsidRDefault="005261E8" w:rsidP="005261E8">
            <w:pPr>
              <w:autoSpaceDE w:val="0"/>
              <w:autoSpaceDN w:val="0"/>
              <w:adjustRightInd w:val="0"/>
              <w:jc w:val="center"/>
            </w:pPr>
            <w:r w:rsidRPr="00805E7C">
              <w:rPr>
                <w:sz w:val="22"/>
                <w:szCs w:val="22"/>
              </w:rPr>
              <w:t>3.1</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Условно разрешенные виды использования</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Деловое управление</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w:t>
            </w:r>
          </w:p>
        </w:tc>
      </w:tr>
      <w:tr w:rsidR="00FC4BE7" w:rsidRPr="00805E7C" w:rsidTr="005802A4">
        <w:tc>
          <w:tcPr>
            <w:tcW w:w="1241"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Магазины</w:t>
            </w:r>
          </w:p>
          <w:p w:rsidR="0055458B" w:rsidRPr="00805E7C" w:rsidRDefault="0055458B" w:rsidP="005802A4">
            <w:pPr>
              <w:pStyle w:val="ConsPlusNormal"/>
              <w:ind w:firstLine="0"/>
              <w:rPr>
                <w:rFonts w:ascii="Times New Roman" w:hAnsi="Times New Roman" w:cs="Times New Roman"/>
                <w:sz w:val="22"/>
                <w:szCs w:val="22"/>
              </w:rPr>
            </w:pPr>
          </w:p>
        </w:tc>
        <w:tc>
          <w:tcPr>
            <w:tcW w:w="3340" w:type="pct"/>
          </w:tcPr>
          <w:p w:rsidR="0055458B" w:rsidRPr="00805E7C" w:rsidRDefault="0055458B" w:rsidP="00D57FF8">
            <w:pPr>
              <w:pStyle w:val="ConsPlusNormal"/>
              <w:ind w:firstLine="0"/>
              <w:rPr>
                <w:rFonts w:ascii="Times New Roman" w:hAnsi="Times New Roman" w:cs="Times New Roman"/>
                <w:sz w:val="22"/>
                <w:szCs w:val="22"/>
                <w:vertAlign w:val="superscript"/>
              </w:rPr>
            </w:pPr>
            <w:r w:rsidRPr="00805E7C">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м</w:t>
            </w:r>
            <w:r w:rsidR="00D57FF8" w:rsidRPr="00805E7C">
              <w:rPr>
                <w:rFonts w:ascii="Times New Roman" w:hAnsi="Times New Roman" w:cs="Times New Roman"/>
                <w:sz w:val="22"/>
                <w:szCs w:val="22"/>
                <w:vertAlign w:val="superscript"/>
              </w:rPr>
              <w:t>2</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FC4BE7" w:rsidRPr="00805E7C" w:rsidTr="005802A4">
        <w:tc>
          <w:tcPr>
            <w:tcW w:w="5000" w:type="pct"/>
            <w:gridSpan w:val="3"/>
          </w:tcPr>
          <w:p w:rsidR="0055458B" w:rsidRPr="00805E7C" w:rsidRDefault="0055458B" w:rsidP="008471AF">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8471AF" w:rsidRPr="008471AF" w:rsidTr="005802A4">
        <w:tc>
          <w:tcPr>
            <w:tcW w:w="1241" w:type="pct"/>
          </w:tcPr>
          <w:p w:rsidR="008471AF" w:rsidRPr="008471AF" w:rsidRDefault="008471AF" w:rsidP="00AF5696">
            <w:pPr>
              <w:spacing w:after="60"/>
            </w:pPr>
            <w:r w:rsidRPr="008471AF">
              <w:rPr>
                <w:sz w:val="22"/>
                <w:szCs w:val="22"/>
              </w:rPr>
              <w:t>Размещение зеленых насаждений специального назначения</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spacing w:after="60"/>
            </w:pPr>
            <w:r w:rsidRPr="008471AF">
              <w:rPr>
                <w:sz w:val="22"/>
                <w:szCs w:val="22"/>
              </w:rPr>
              <w:t>Размещение объектов санитарной очистки</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контейнеров для сбора мусора и бытовых отходов, обустройство площадок для их размещения</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autoSpaceDE w:val="0"/>
              <w:autoSpaceDN w:val="0"/>
              <w:adjustRightInd w:val="0"/>
              <w:spacing w:after="60"/>
            </w:pPr>
            <w:r w:rsidRPr="008471AF">
              <w:rPr>
                <w:sz w:val="22"/>
                <w:szCs w:val="22"/>
              </w:rPr>
              <w:t>Размещение объектов гражданской обороны</w:t>
            </w:r>
          </w:p>
        </w:tc>
        <w:tc>
          <w:tcPr>
            <w:tcW w:w="3340" w:type="pct"/>
          </w:tcPr>
          <w:p w:rsidR="008471AF" w:rsidRPr="008471AF" w:rsidRDefault="008471AF" w:rsidP="00AF5696">
            <w:pPr>
              <w:spacing w:after="60"/>
              <w:jc w:val="both"/>
            </w:pPr>
            <w:r w:rsidRPr="008471AF">
              <w:rPr>
                <w:sz w:val="22"/>
                <w:szCs w:val="22"/>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spacing w:after="60"/>
            </w:pPr>
            <w:r w:rsidRPr="008471AF">
              <w:rPr>
                <w:sz w:val="22"/>
                <w:szCs w:val="22"/>
              </w:rPr>
              <w:t>Размещение объектов пожарной безопасности</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bl>
    <w:p w:rsidR="0030770C" w:rsidRDefault="0055458B" w:rsidP="0055458B">
      <w:pPr>
        <w:ind w:firstLine="708"/>
        <w:jc w:val="both"/>
      </w:pPr>
      <w:r w:rsidRPr="00FC4BE7">
        <w:t xml:space="preserve">3. Предельные (минимальные и (или) максимальные) размеры земельных участков </w:t>
      </w:r>
      <w:r w:rsidR="0030770C">
        <w:t>– не устанавливаются.</w:t>
      </w:r>
    </w:p>
    <w:p w:rsidR="00150A15" w:rsidRDefault="0030770C" w:rsidP="00E87798">
      <w:pPr>
        <w:ind w:firstLine="708"/>
        <w:jc w:val="both"/>
      </w:pPr>
      <w:r>
        <w:t>4. П</w:t>
      </w:r>
      <w:r w:rsidRPr="00FC4BE7">
        <w:t>редельные параметры разрешенного строительства, реконструкции объе</w:t>
      </w:r>
      <w:r>
        <w:t>ктов капитального строительства устанавливаются в соответствии с таблицей 2.</w:t>
      </w:r>
    </w:p>
    <w:p w:rsidR="00E87798" w:rsidRDefault="00E87798" w:rsidP="00E87798">
      <w:pPr>
        <w:jc w:val="both"/>
      </w:pPr>
      <w:r>
        <w:tab/>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6"/>
        <w:gridCol w:w="3544"/>
        <w:gridCol w:w="2799"/>
      </w:tblGrid>
      <w:tr w:rsidR="00E87798" w:rsidRPr="00336F00" w:rsidTr="00320833">
        <w:trPr>
          <w:tblHeader/>
        </w:trPr>
        <w:tc>
          <w:tcPr>
            <w:tcW w:w="1689" w:type="pct"/>
          </w:tcPr>
          <w:p w:rsidR="00E87798" w:rsidRPr="00336F00" w:rsidRDefault="00E87798" w:rsidP="00320833">
            <w:pPr>
              <w:jc w:val="center"/>
            </w:pPr>
            <w:r w:rsidRPr="00336F00">
              <w:rPr>
                <w:sz w:val="22"/>
                <w:szCs w:val="22"/>
              </w:rPr>
              <w:t>Параметр</w:t>
            </w:r>
          </w:p>
        </w:tc>
        <w:tc>
          <w:tcPr>
            <w:tcW w:w="1850" w:type="pct"/>
          </w:tcPr>
          <w:p w:rsidR="00E87798" w:rsidRPr="00336F00" w:rsidRDefault="00E87798" w:rsidP="00320833">
            <w:pPr>
              <w:jc w:val="center"/>
            </w:pPr>
            <w:r w:rsidRPr="00336F00">
              <w:rPr>
                <w:sz w:val="22"/>
                <w:szCs w:val="22"/>
              </w:rPr>
              <w:t xml:space="preserve">Вид разрешенного использования </w:t>
            </w:r>
          </w:p>
        </w:tc>
        <w:tc>
          <w:tcPr>
            <w:tcW w:w="1461" w:type="pct"/>
          </w:tcPr>
          <w:p w:rsidR="00E87798" w:rsidRPr="00336F00" w:rsidRDefault="00E87798" w:rsidP="00320833">
            <w:pPr>
              <w:jc w:val="center"/>
            </w:pPr>
            <w:r w:rsidRPr="00336F00">
              <w:rPr>
                <w:sz w:val="22"/>
                <w:szCs w:val="22"/>
              </w:rPr>
              <w:t>Значение</w:t>
            </w:r>
          </w:p>
        </w:tc>
      </w:tr>
      <w:tr w:rsidR="00E87798" w:rsidRPr="00E87798" w:rsidTr="00320833">
        <w:trPr>
          <w:trHeight w:val="834"/>
        </w:trPr>
        <w:tc>
          <w:tcPr>
            <w:tcW w:w="1689" w:type="pct"/>
            <w:vMerge w:val="restart"/>
          </w:tcPr>
          <w:p w:rsidR="00E87798" w:rsidRPr="00E87798" w:rsidRDefault="00E87798" w:rsidP="00320833">
            <w:pPr>
              <w:jc w:val="both"/>
            </w:pPr>
            <w:r w:rsidRPr="00E8779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50" w:type="pct"/>
          </w:tcPr>
          <w:p w:rsidR="00E87798" w:rsidRPr="00E87798" w:rsidRDefault="00E87798" w:rsidP="00320833">
            <w:pPr>
              <w:pStyle w:val="ConsPlusNormal"/>
              <w:ind w:firstLine="0"/>
              <w:jc w:val="both"/>
              <w:rPr>
                <w:rFonts w:ascii="Times New Roman" w:hAnsi="Times New Roman" w:cs="Times New Roman"/>
                <w:sz w:val="22"/>
                <w:szCs w:val="22"/>
              </w:rPr>
            </w:pPr>
            <w:r w:rsidRPr="00E87798">
              <w:rPr>
                <w:rFonts w:ascii="Times New Roman" w:hAnsi="Times New Roman" w:cs="Times New Roman"/>
                <w:sz w:val="22"/>
                <w:szCs w:val="22"/>
              </w:rPr>
              <w:t>Деловое управление;</w:t>
            </w:r>
          </w:p>
          <w:p w:rsidR="00E87798" w:rsidRPr="00E87798" w:rsidRDefault="00E87798" w:rsidP="00320833">
            <w:pPr>
              <w:ind w:right="70"/>
            </w:pPr>
            <w:r w:rsidRPr="00E87798">
              <w:rPr>
                <w:sz w:val="22"/>
                <w:szCs w:val="22"/>
              </w:rPr>
              <w:t>Склады;</w:t>
            </w:r>
          </w:p>
          <w:p w:rsidR="00E87798" w:rsidRPr="00E87798" w:rsidRDefault="00E87798" w:rsidP="00320833">
            <w:pPr>
              <w:ind w:right="70"/>
              <w:rPr>
                <w:lang w:eastAsia="en-US"/>
              </w:rPr>
            </w:pPr>
            <w:r w:rsidRPr="00E87798">
              <w:rPr>
                <w:sz w:val="22"/>
                <w:szCs w:val="22"/>
              </w:rPr>
              <w:t>Магазины</w:t>
            </w:r>
          </w:p>
        </w:tc>
        <w:tc>
          <w:tcPr>
            <w:tcW w:w="1461" w:type="pct"/>
          </w:tcPr>
          <w:p w:rsidR="00E87798" w:rsidRPr="00E87798" w:rsidRDefault="00E87798" w:rsidP="00320833">
            <w:pPr>
              <w:jc w:val="center"/>
              <w:rPr>
                <w:rFonts w:eastAsia="MS MinNew Roman"/>
                <w:bCs/>
              </w:rPr>
            </w:pPr>
          </w:p>
          <w:p w:rsidR="00E87798" w:rsidRPr="00E87798" w:rsidRDefault="00E87798" w:rsidP="00320833">
            <w:pPr>
              <w:jc w:val="center"/>
              <w:rPr>
                <w:rFonts w:eastAsia="MS MinNew Roman"/>
                <w:bCs/>
              </w:rPr>
            </w:pPr>
            <w:r w:rsidRPr="00E87798">
              <w:rPr>
                <w:rFonts w:eastAsia="MS MinNew Roman"/>
                <w:bCs/>
                <w:sz w:val="22"/>
                <w:szCs w:val="22"/>
              </w:rPr>
              <w:t>5 м</w:t>
            </w:r>
          </w:p>
          <w:p w:rsidR="00E87798" w:rsidRPr="00E87798" w:rsidRDefault="00E87798" w:rsidP="00320833">
            <w:pPr>
              <w:jc w:val="both"/>
              <w:rPr>
                <w:rFonts w:eastAsia="MS MinNew Roman"/>
                <w:bCs/>
              </w:rPr>
            </w:pPr>
          </w:p>
        </w:tc>
      </w:tr>
      <w:tr w:rsidR="00E87798" w:rsidRPr="00E87798" w:rsidTr="00320833">
        <w:tc>
          <w:tcPr>
            <w:tcW w:w="1689" w:type="pct"/>
            <w:vMerge/>
          </w:tcPr>
          <w:p w:rsidR="00E87798" w:rsidRPr="00E87798" w:rsidRDefault="00E87798" w:rsidP="00320833"/>
        </w:tc>
        <w:tc>
          <w:tcPr>
            <w:tcW w:w="1850" w:type="pct"/>
          </w:tcPr>
          <w:p w:rsidR="00E87798" w:rsidRPr="00E87798" w:rsidRDefault="00E87798" w:rsidP="00320833">
            <w:r w:rsidRPr="00E87798">
              <w:rPr>
                <w:sz w:val="22"/>
                <w:szCs w:val="22"/>
                <w:lang w:eastAsia="en-US"/>
              </w:rPr>
              <w:t>Для остальных видов разрешенного использования в соответствии с таблицей 1 настоящей статьи</w:t>
            </w:r>
          </w:p>
        </w:tc>
        <w:tc>
          <w:tcPr>
            <w:tcW w:w="1461" w:type="pct"/>
          </w:tcPr>
          <w:p w:rsidR="00E87798" w:rsidRPr="00E87798" w:rsidRDefault="00E87798" w:rsidP="00320833">
            <w:pPr>
              <w:jc w:val="both"/>
              <w:rPr>
                <w:lang w:eastAsia="en-US"/>
              </w:rPr>
            </w:pPr>
            <w:r w:rsidRPr="00E87798">
              <w:rPr>
                <w:sz w:val="22"/>
                <w:szCs w:val="22"/>
                <w:lang w:eastAsia="en-US"/>
              </w:rPr>
              <w:t>не устанавливается</w:t>
            </w:r>
          </w:p>
        </w:tc>
      </w:tr>
      <w:tr w:rsidR="00E87798" w:rsidRPr="00E87798" w:rsidTr="00320833">
        <w:trPr>
          <w:trHeight w:val="759"/>
        </w:trPr>
        <w:tc>
          <w:tcPr>
            <w:tcW w:w="1689" w:type="pct"/>
            <w:vMerge w:val="restart"/>
          </w:tcPr>
          <w:p w:rsidR="00E87798" w:rsidRPr="00E87798" w:rsidRDefault="00E87798" w:rsidP="00320833">
            <w:r w:rsidRPr="00E87798">
              <w:rPr>
                <w:sz w:val="22"/>
                <w:szCs w:val="22"/>
                <w:lang w:eastAsia="en-US"/>
              </w:rPr>
              <w:t>Предельная высота зданий, строений, сооружений</w:t>
            </w:r>
          </w:p>
        </w:tc>
        <w:tc>
          <w:tcPr>
            <w:tcW w:w="1850" w:type="pct"/>
          </w:tcPr>
          <w:p w:rsidR="00E87798" w:rsidRPr="00E87798" w:rsidRDefault="00E87798" w:rsidP="00E87798">
            <w:pPr>
              <w:pStyle w:val="ConsPlusNormal"/>
              <w:ind w:firstLine="0"/>
              <w:jc w:val="both"/>
              <w:rPr>
                <w:rFonts w:ascii="Times New Roman" w:hAnsi="Times New Roman" w:cs="Times New Roman"/>
                <w:sz w:val="22"/>
                <w:szCs w:val="22"/>
              </w:rPr>
            </w:pPr>
            <w:r w:rsidRPr="00E87798">
              <w:rPr>
                <w:rFonts w:ascii="Times New Roman" w:hAnsi="Times New Roman" w:cs="Times New Roman"/>
                <w:sz w:val="22"/>
                <w:szCs w:val="22"/>
              </w:rPr>
              <w:t>Деловое управление;</w:t>
            </w:r>
          </w:p>
          <w:p w:rsidR="00E87798" w:rsidRPr="00E87798" w:rsidRDefault="00E87798" w:rsidP="00E87798">
            <w:pPr>
              <w:ind w:right="70"/>
            </w:pPr>
            <w:r w:rsidRPr="00E87798">
              <w:rPr>
                <w:sz w:val="22"/>
                <w:szCs w:val="22"/>
              </w:rPr>
              <w:t>Склады;</w:t>
            </w:r>
          </w:p>
          <w:p w:rsidR="00E87798" w:rsidRPr="00E87798" w:rsidRDefault="00E87798" w:rsidP="00E87798">
            <w:pPr>
              <w:jc w:val="both"/>
            </w:pPr>
            <w:r w:rsidRPr="00E87798">
              <w:rPr>
                <w:sz w:val="22"/>
                <w:szCs w:val="22"/>
              </w:rPr>
              <w:t>Магазины</w:t>
            </w:r>
          </w:p>
        </w:tc>
        <w:tc>
          <w:tcPr>
            <w:tcW w:w="1461" w:type="pct"/>
          </w:tcPr>
          <w:p w:rsidR="00E87798" w:rsidRPr="00E87798" w:rsidRDefault="00E87798" w:rsidP="00320833">
            <w:r w:rsidRPr="00E87798">
              <w:rPr>
                <w:sz w:val="22"/>
                <w:szCs w:val="22"/>
              </w:rPr>
              <w:t xml:space="preserve">                15 м</w:t>
            </w:r>
          </w:p>
        </w:tc>
      </w:tr>
      <w:tr w:rsidR="00E87798" w:rsidRPr="00E87798" w:rsidTr="00320833">
        <w:trPr>
          <w:trHeight w:val="759"/>
        </w:trPr>
        <w:tc>
          <w:tcPr>
            <w:tcW w:w="1689" w:type="pct"/>
            <w:vMerge/>
          </w:tcPr>
          <w:p w:rsidR="00E87798" w:rsidRPr="00E87798" w:rsidRDefault="00E87798" w:rsidP="00320833">
            <w:pPr>
              <w:rPr>
                <w:lang w:eastAsia="en-US"/>
              </w:rPr>
            </w:pPr>
          </w:p>
        </w:tc>
        <w:tc>
          <w:tcPr>
            <w:tcW w:w="1850" w:type="pct"/>
          </w:tcPr>
          <w:p w:rsidR="00E87798" w:rsidRPr="00E87798" w:rsidRDefault="00E87798" w:rsidP="00320833">
            <w:pPr>
              <w:jc w:val="both"/>
            </w:pPr>
            <w:r w:rsidRPr="00E87798">
              <w:rPr>
                <w:sz w:val="22"/>
                <w:szCs w:val="22"/>
              </w:rPr>
              <w:t xml:space="preserve">Для всех </w:t>
            </w:r>
            <w:r w:rsidRPr="00E87798">
              <w:rPr>
                <w:sz w:val="22"/>
                <w:szCs w:val="22"/>
                <w:lang w:eastAsia="en-US"/>
              </w:rPr>
              <w:t>видов разрешенного использования в соответствии с таблицей 1 настоящей статьи</w:t>
            </w:r>
          </w:p>
        </w:tc>
        <w:tc>
          <w:tcPr>
            <w:tcW w:w="1461" w:type="pct"/>
          </w:tcPr>
          <w:p w:rsidR="00E87798" w:rsidRPr="00E87798" w:rsidRDefault="00E87798" w:rsidP="00320833">
            <w:r w:rsidRPr="00E87798">
              <w:rPr>
                <w:sz w:val="22"/>
                <w:szCs w:val="22"/>
              </w:rPr>
              <w:t>не устанавливается</w:t>
            </w:r>
          </w:p>
        </w:tc>
      </w:tr>
      <w:tr w:rsidR="00E87798" w:rsidRPr="00E87798" w:rsidTr="00320833">
        <w:trPr>
          <w:trHeight w:val="489"/>
        </w:trPr>
        <w:tc>
          <w:tcPr>
            <w:tcW w:w="1689" w:type="pct"/>
            <w:vMerge w:val="restart"/>
          </w:tcPr>
          <w:p w:rsidR="00E87798" w:rsidRPr="00E87798" w:rsidRDefault="00E87798" w:rsidP="00320833">
            <w:r w:rsidRPr="00E87798">
              <w:rPr>
                <w:sz w:val="22"/>
                <w:szCs w:val="22"/>
              </w:rPr>
              <w:t>Максимальный процент застройки в границах земельного участка</w:t>
            </w:r>
          </w:p>
        </w:tc>
        <w:tc>
          <w:tcPr>
            <w:tcW w:w="1850" w:type="pct"/>
          </w:tcPr>
          <w:p w:rsidR="00E87798" w:rsidRPr="00E87798" w:rsidRDefault="00E87798" w:rsidP="00320833">
            <w:pPr>
              <w:pStyle w:val="ConsPlusNormal"/>
              <w:ind w:firstLine="0"/>
              <w:jc w:val="both"/>
              <w:rPr>
                <w:rFonts w:ascii="Times New Roman" w:hAnsi="Times New Roman" w:cs="Times New Roman"/>
                <w:sz w:val="22"/>
                <w:szCs w:val="22"/>
              </w:rPr>
            </w:pPr>
            <w:r w:rsidRPr="00E87798">
              <w:rPr>
                <w:rFonts w:ascii="Times New Roman" w:hAnsi="Times New Roman" w:cs="Times New Roman"/>
                <w:sz w:val="22"/>
                <w:szCs w:val="22"/>
              </w:rPr>
              <w:t>Деловое управление;</w:t>
            </w:r>
          </w:p>
          <w:p w:rsidR="00E87798" w:rsidRPr="00E87798" w:rsidRDefault="00E87798" w:rsidP="00320833">
            <w:pPr>
              <w:ind w:right="70"/>
            </w:pPr>
            <w:r w:rsidRPr="00E87798">
              <w:rPr>
                <w:sz w:val="22"/>
                <w:szCs w:val="22"/>
              </w:rPr>
              <w:t>Склады;</w:t>
            </w:r>
          </w:p>
          <w:p w:rsidR="00E87798" w:rsidRPr="00E87798" w:rsidRDefault="00E87798" w:rsidP="00320833">
            <w:pPr>
              <w:ind w:right="70"/>
            </w:pPr>
            <w:r w:rsidRPr="00E87798">
              <w:rPr>
                <w:sz w:val="22"/>
                <w:szCs w:val="22"/>
              </w:rPr>
              <w:t>Магазины</w:t>
            </w:r>
          </w:p>
        </w:tc>
        <w:tc>
          <w:tcPr>
            <w:tcW w:w="1461" w:type="pct"/>
          </w:tcPr>
          <w:p w:rsidR="00E87798" w:rsidRPr="00E87798" w:rsidRDefault="00E87798" w:rsidP="00320833">
            <w:pPr>
              <w:jc w:val="center"/>
            </w:pPr>
          </w:p>
          <w:p w:rsidR="00E87798" w:rsidRPr="00E87798" w:rsidRDefault="00E87798" w:rsidP="00320833">
            <w:pPr>
              <w:jc w:val="center"/>
            </w:pPr>
            <w:r w:rsidRPr="00E87798">
              <w:rPr>
                <w:sz w:val="22"/>
                <w:szCs w:val="22"/>
              </w:rPr>
              <w:t>60 %</w:t>
            </w:r>
          </w:p>
        </w:tc>
      </w:tr>
      <w:tr w:rsidR="00E87798" w:rsidRPr="00E87798" w:rsidTr="00320833">
        <w:tc>
          <w:tcPr>
            <w:tcW w:w="1689" w:type="pct"/>
            <w:vMerge/>
          </w:tcPr>
          <w:p w:rsidR="00E87798" w:rsidRPr="00E87798" w:rsidRDefault="00E87798" w:rsidP="00320833"/>
        </w:tc>
        <w:tc>
          <w:tcPr>
            <w:tcW w:w="1850" w:type="pct"/>
          </w:tcPr>
          <w:p w:rsidR="00E87798" w:rsidRPr="00E87798" w:rsidRDefault="00E87798" w:rsidP="00320833">
            <w:pPr>
              <w:rPr>
                <w:highlight w:val="yellow"/>
              </w:rPr>
            </w:pPr>
            <w:r w:rsidRPr="00E87798">
              <w:rPr>
                <w:sz w:val="22"/>
                <w:szCs w:val="22"/>
                <w:lang w:eastAsia="en-US"/>
              </w:rPr>
              <w:t>Для остальных видов разрешенного использования в соответствии с таблицей 1 настоящей статьи</w:t>
            </w:r>
          </w:p>
        </w:tc>
        <w:tc>
          <w:tcPr>
            <w:tcW w:w="1461" w:type="pct"/>
            <w:vAlign w:val="center"/>
          </w:tcPr>
          <w:p w:rsidR="00E87798" w:rsidRPr="00E87798" w:rsidRDefault="00E87798" w:rsidP="00320833">
            <w:r w:rsidRPr="00E87798">
              <w:rPr>
                <w:sz w:val="22"/>
                <w:szCs w:val="22"/>
              </w:rPr>
              <w:t>не устанавливается</w:t>
            </w:r>
          </w:p>
        </w:tc>
      </w:tr>
      <w:tr w:rsidR="00E87798" w:rsidRPr="00E87798" w:rsidTr="00320833">
        <w:tc>
          <w:tcPr>
            <w:tcW w:w="1689" w:type="pct"/>
          </w:tcPr>
          <w:p w:rsidR="00E87798" w:rsidRPr="00336F00" w:rsidRDefault="00E87798" w:rsidP="00320833">
            <w:r w:rsidRPr="00562C61">
              <w:rPr>
                <w:sz w:val="22"/>
                <w:szCs w:val="22"/>
              </w:rPr>
              <w:t xml:space="preserve">Максимальный класс опасности (в соответствии с </w:t>
            </w:r>
            <w:r w:rsidRPr="00562C61">
              <w:rPr>
                <w:bCs/>
                <w:sz w:val="22"/>
                <w:szCs w:val="22"/>
              </w:rPr>
              <w:t>СанПиН  2.2.1/2.1.1.1200-03</w:t>
            </w:r>
            <w:r w:rsidRPr="00562C61">
              <w:rPr>
                <w:sz w:val="22"/>
                <w:szCs w:val="22"/>
              </w:rPr>
              <w:t>) объектов капитального строительства, размещаемых на земельных участках</w:t>
            </w:r>
          </w:p>
        </w:tc>
        <w:tc>
          <w:tcPr>
            <w:tcW w:w="1850" w:type="pct"/>
          </w:tcPr>
          <w:p w:rsidR="00E87798" w:rsidRDefault="00E87798" w:rsidP="00320833">
            <w:pPr>
              <w:rPr>
                <w:lang w:eastAsia="en-US"/>
              </w:rPr>
            </w:pPr>
            <w:r>
              <w:t xml:space="preserve">Для всех </w:t>
            </w:r>
            <w:r w:rsidRPr="00336F00">
              <w:rPr>
                <w:sz w:val="22"/>
                <w:szCs w:val="22"/>
                <w:lang w:eastAsia="en-US"/>
              </w:rPr>
              <w:t>видов разрешенного использования в соответствии с таблицей 1 настоящей статьи</w:t>
            </w:r>
          </w:p>
        </w:tc>
        <w:tc>
          <w:tcPr>
            <w:tcW w:w="1461" w:type="pct"/>
            <w:vAlign w:val="center"/>
          </w:tcPr>
          <w:p w:rsidR="00E87798" w:rsidRPr="00D92B5D" w:rsidRDefault="00E87798" w:rsidP="00320833">
            <w:pPr>
              <w:jc w:val="center"/>
            </w:pPr>
            <w:r w:rsidRPr="00562C61">
              <w:rPr>
                <w:sz w:val="22"/>
                <w:szCs w:val="22"/>
                <w:lang w:val="en-US"/>
              </w:rPr>
              <w:t>VI</w:t>
            </w:r>
          </w:p>
        </w:tc>
      </w:tr>
    </w:tbl>
    <w:p w:rsidR="00FB5F5D" w:rsidRDefault="00FB5F5D" w:rsidP="00150A15">
      <w:pPr>
        <w:keepNext/>
        <w:outlineLvl w:val="0"/>
      </w:pPr>
      <w:bookmarkStart w:id="388" w:name="_Toc494378609"/>
    </w:p>
    <w:p w:rsidR="00C5044B" w:rsidRPr="00C5044B" w:rsidRDefault="00C5044B" w:rsidP="00C5044B">
      <w:pPr>
        <w:keepNext/>
        <w:jc w:val="center"/>
        <w:outlineLvl w:val="0"/>
        <w:rPr>
          <w:b/>
          <w:bCs/>
          <w:kern w:val="32"/>
        </w:rPr>
      </w:pPr>
      <w:bookmarkStart w:id="389" w:name="_Toc494378610"/>
      <w:bookmarkStart w:id="390" w:name="_Toc527535113"/>
      <w:bookmarkEnd w:id="388"/>
      <w:r w:rsidRPr="00C5044B">
        <w:rPr>
          <w:b/>
          <w:bCs/>
          <w:kern w:val="32"/>
        </w:rPr>
        <w:t>Ст</w:t>
      </w:r>
      <w:r w:rsidR="00731DDF">
        <w:rPr>
          <w:b/>
          <w:bCs/>
          <w:kern w:val="32"/>
        </w:rPr>
        <w:t>атья 57</w:t>
      </w:r>
      <w:r w:rsidRPr="00C5044B">
        <w:rPr>
          <w:b/>
          <w:bCs/>
          <w:kern w:val="32"/>
        </w:rPr>
        <w:t>. Градостроительный регламент зоны сельскохозяйственных угодий в населенных пунктах (Сх1)</w:t>
      </w:r>
      <w:bookmarkEnd w:id="389"/>
      <w:bookmarkEnd w:id="390"/>
    </w:p>
    <w:p w:rsidR="00C5044B" w:rsidRPr="00C5044B" w:rsidRDefault="00C5044B" w:rsidP="00C5044B">
      <w:pPr>
        <w:ind w:firstLine="708"/>
        <w:jc w:val="both"/>
      </w:pPr>
    </w:p>
    <w:p w:rsidR="00C5044B" w:rsidRPr="00C5044B" w:rsidRDefault="00C5044B" w:rsidP="00C5044B">
      <w:pPr>
        <w:ind w:firstLine="708"/>
        <w:jc w:val="both"/>
      </w:pPr>
      <w:r w:rsidRPr="00C5044B">
        <w:t xml:space="preserve">1. Цель выделения зоны – обеспечение правовых условий для ведения сельскохозяйственной деятельности с возможностью размещения объектов инженерной инфраструктуры, без объектов капитального строительства. </w:t>
      </w:r>
    </w:p>
    <w:p w:rsidR="00C5044B" w:rsidRDefault="00C5044B" w:rsidP="00C5044B">
      <w:pPr>
        <w:ind w:firstLine="708"/>
        <w:jc w:val="both"/>
      </w:pPr>
      <w:r w:rsidRPr="00C5044B">
        <w:t>2. Виды разрешенного использования земельных участков и объе</w:t>
      </w:r>
      <w:r w:rsidR="008471AF">
        <w:t xml:space="preserve">ктов капитального строительства </w:t>
      </w:r>
      <w:r w:rsidR="00463A4D">
        <w:t xml:space="preserve">устанавливаются </w:t>
      </w:r>
      <w:r w:rsidR="008471AF">
        <w:t>в соответствии с таблицей 1.</w:t>
      </w:r>
    </w:p>
    <w:p w:rsidR="008471AF" w:rsidRPr="00C5044B" w:rsidRDefault="008471AF" w:rsidP="00C5044B">
      <w:pPr>
        <w:ind w:firstLine="708"/>
        <w:jc w:val="both"/>
      </w:pPr>
      <w:r>
        <w:t>Таблица 1</w:t>
      </w:r>
    </w:p>
    <w:tbl>
      <w:tblPr>
        <w:tblW w:w="5016"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2"/>
        <w:gridCol w:w="6251"/>
        <w:gridCol w:w="949"/>
      </w:tblGrid>
      <w:tr w:rsidR="00C5044B" w:rsidRPr="00805E7C" w:rsidTr="00C5044B">
        <w:tc>
          <w:tcPr>
            <w:tcW w:w="1251" w:type="pct"/>
            <w:vAlign w:val="center"/>
          </w:tcPr>
          <w:p w:rsidR="00C5044B" w:rsidRPr="00805E7C" w:rsidRDefault="00C5044B" w:rsidP="008471AF">
            <w:pPr>
              <w:widowControl w:val="0"/>
              <w:autoSpaceDE w:val="0"/>
              <w:autoSpaceDN w:val="0"/>
              <w:adjustRightInd w:val="0"/>
              <w:jc w:val="center"/>
            </w:pPr>
            <w:r w:rsidRPr="00805E7C">
              <w:rPr>
                <w:sz w:val="22"/>
                <w:szCs w:val="22"/>
              </w:rPr>
              <w:t xml:space="preserve">Наименование вида разрешенного использования </w:t>
            </w:r>
          </w:p>
        </w:tc>
        <w:tc>
          <w:tcPr>
            <w:tcW w:w="3255" w:type="pct"/>
            <w:vAlign w:val="center"/>
          </w:tcPr>
          <w:p w:rsidR="00C5044B" w:rsidRPr="00805E7C" w:rsidRDefault="00C5044B" w:rsidP="008471AF">
            <w:pPr>
              <w:widowControl w:val="0"/>
              <w:autoSpaceDE w:val="0"/>
              <w:autoSpaceDN w:val="0"/>
              <w:adjustRightInd w:val="0"/>
              <w:jc w:val="center"/>
            </w:pPr>
            <w:r w:rsidRPr="00805E7C">
              <w:rPr>
                <w:sz w:val="22"/>
                <w:szCs w:val="22"/>
              </w:rPr>
              <w:t xml:space="preserve">Описание вида разрешенного использования </w:t>
            </w:r>
          </w:p>
        </w:tc>
        <w:tc>
          <w:tcPr>
            <w:tcW w:w="494" w:type="pct"/>
            <w:vAlign w:val="center"/>
          </w:tcPr>
          <w:p w:rsidR="00C5044B" w:rsidRPr="00805E7C" w:rsidRDefault="00C5044B" w:rsidP="00C5044B">
            <w:pPr>
              <w:widowControl w:val="0"/>
              <w:autoSpaceDE w:val="0"/>
              <w:autoSpaceDN w:val="0"/>
              <w:adjustRightInd w:val="0"/>
              <w:jc w:val="center"/>
            </w:pPr>
            <w:r w:rsidRPr="00805E7C">
              <w:rPr>
                <w:sz w:val="22"/>
                <w:szCs w:val="22"/>
              </w:rPr>
              <w:t>Код</w:t>
            </w:r>
          </w:p>
        </w:tc>
      </w:tr>
      <w:tr w:rsidR="00C5044B" w:rsidRPr="00805E7C" w:rsidTr="00C5044B">
        <w:tc>
          <w:tcPr>
            <w:tcW w:w="5000" w:type="pct"/>
            <w:gridSpan w:val="3"/>
          </w:tcPr>
          <w:p w:rsidR="00C5044B" w:rsidRPr="00805E7C" w:rsidRDefault="00C5044B" w:rsidP="00C5044B">
            <w:pPr>
              <w:jc w:val="center"/>
            </w:pPr>
            <w:r w:rsidRPr="00805E7C">
              <w:rPr>
                <w:b/>
                <w:bCs/>
                <w:sz w:val="22"/>
                <w:szCs w:val="22"/>
              </w:rPr>
              <w:t>Основные виды разрешенного использования</w:t>
            </w:r>
          </w:p>
        </w:tc>
      </w:tr>
      <w:tr w:rsidR="00C5044B" w:rsidRPr="00805E7C" w:rsidTr="00C5044B">
        <w:tc>
          <w:tcPr>
            <w:tcW w:w="1251" w:type="pct"/>
          </w:tcPr>
          <w:p w:rsidR="00C5044B" w:rsidRPr="00805E7C" w:rsidRDefault="00C5044B" w:rsidP="00C5044B">
            <w:pPr>
              <w:pStyle w:val="aff7"/>
              <w:rPr>
                <w:rFonts w:ascii="Times New Roman" w:hAnsi="Times New Roman" w:cs="Times New Roman"/>
              </w:rPr>
            </w:pPr>
            <w:bookmarkStart w:id="391" w:name="sub_10123"/>
            <w:r w:rsidRPr="00805E7C">
              <w:rPr>
                <w:rFonts w:ascii="Times New Roman" w:hAnsi="Times New Roman" w:cs="Times New Roman"/>
                <w:sz w:val="22"/>
                <w:szCs w:val="22"/>
              </w:rPr>
              <w:t>Запас</w:t>
            </w:r>
            <w:bookmarkEnd w:id="391"/>
          </w:p>
        </w:tc>
        <w:tc>
          <w:tcPr>
            <w:tcW w:w="3255" w:type="pct"/>
          </w:tcPr>
          <w:p w:rsidR="00C5044B" w:rsidRPr="00805E7C" w:rsidRDefault="00C5044B" w:rsidP="00C5044B">
            <w:pPr>
              <w:pStyle w:val="aff6"/>
              <w:rPr>
                <w:rFonts w:ascii="Times New Roman" w:hAnsi="Times New Roman" w:cs="Times New Roman"/>
              </w:rPr>
            </w:pPr>
            <w:r w:rsidRPr="00805E7C">
              <w:rPr>
                <w:rFonts w:ascii="Times New Roman" w:hAnsi="Times New Roman" w:cs="Times New Roman"/>
                <w:sz w:val="22"/>
                <w:szCs w:val="22"/>
              </w:rPr>
              <w:t>Отсутствие хозяйственной деятельности</w:t>
            </w:r>
          </w:p>
        </w:tc>
        <w:tc>
          <w:tcPr>
            <w:tcW w:w="494" w:type="pct"/>
          </w:tcPr>
          <w:p w:rsidR="00C5044B" w:rsidRPr="00805E7C" w:rsidRDefault="00C5044B" w:rsidP="00C5044B">
            <w:pPr>
              <w:pStyle w:val="aff6"/>
              <w:jc w:val="center"/>
              <w:rPr>
                <w:rFonts w:ascii="Times New Roman" w:hAnsi="Times New Roman" w:cs="Times New Roman"/>
              </w:rPr>
            </w:pPr>
            <w:r w:rsidRPr="00805E7C">
              <w:rPr>
                <w:rFonts w:ascii="Times New Roman" w:hAnsi="Times New Roman" w:cs="Times New Roman"/>
                <w:sz w:val="22"/>
                <w:szCs w:val="22"/>
              </w:rPr>
              <w:t>12.3</w:t>
            </w:r>
          </w:p>
        </w:tc>
      </w:tr>
      <w:tr w:rsidR="00C5044B" w:rsidRPr="00805E7C" w:rsidTr="00C5044B">
        <w:tc>
          <w:tcPr>
            <w:tcW w:w="1251" w:type="pct"/>
          </w:tcPr>
          <w:p w:rsidR="00C5044B" w:rsidRPr="00805E7C" w:rsidRDefault="00C5044B" w:rsidP="00C5044B">
            <w:pPr>
              <w:autoSpaceDE w:val="0"/>
              <w:autoSpaceDN w:val="0"/>
              <w:adjustRightInd w:val="0"/>
            </w:pPr>
            <w:r w:rsidRPr="00805E7C">
              <w:rPr>
                <w:sz w:val="22"/>
                <w:szCs w:val="22"/>
              </w:rPr>
              <w:t>Ведение огородничества</w:t>
            </w:r>
          </w:p>
        </w:tc>
        <w:tc>
          <w:tcPr>
            <w:tcW w:w="3255" w:type="pct"/>
          </w:tcPr>
          <w:p w:rsidR="00C5044B" w:rsidRPr="00805E7C" w:rsidRDefault="00C5044B" w:rsidP="00C5044B">
            <w:pPr>
              <w:keepLines/>
              <w:autoSpaceDE w:val="0"/>
              <w:autoSpaceDN w:val="0"/>
              <w:adjustRightInd w:val="0"/>
            </w:pPr>
            <w:r w:rsidRPr="00805E7C">
              <w:rPr>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C5044B" w:rsidRPr="00805E7C" w:rsidRDefault="00C5044B" w:rsidP="00C5044B">
            <w:pPr>
              <w:keepLines/>
              <w:autoSpaceDE w:val="0"/>
              <w:autoSpaceDN w:val="0"/>
              <w:adjustRightInd w:val="0"/>
            </w:pPr>
            <w:r w:rsidRPr="00805E7C">
              <w:rPr>
                <w:sz w:val="22"/>
                <w:szCs w:val="22"/>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94" w:type="pct"/>
          </w:tcPr>
          <w:p w:rsidR="00C5044B" w:rsidRPr="00805E7C" w:rsidRDefault="00C5044B" w:rsidP="00C5044B">
            <w:pPr>
              <w:autoSpaceDE w:val="0"/>
              <w:autoSpaceDN w:val="0"/>
              <w:adjustRightInd w:val="0"/>
              <w:jc w:val="center"/>
            </w:pPr>
            <w:r w:rsidRPr="00805E7C">
              <w:rPr>
                <w:sz w:val="22"/>
                <w:szCs w:val="22"/>
              </w:rPr>
              <w:t>13.1</w:t>
            </w:r>
          </w:p>
        </w:tc>
      </w:tr>
      <w:tr w:rsidR="00BC307A" w:rsidRPr="00805E7C" w:rsidTr="00BC307A">
        <w:tc>
          <w:tcPr>
            <w:tcW w:w="1251" w:type="pct"/>
          </w:tcPr>
          <w:p w:rsidR="00BC307A" w:rsidRPr="00805E7C" w:rsidRDefault="00BC307A" w:rsidP="00BC307A">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255" w:type="pct"/>
          </w:tcPr>
          <w:p w:rsidR="00BC307A" w:rsidRPr="00805E7C" w:rsidRDefault="00BC307A" w:rsidP="00BC307A">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4" w:type="pct"/>
            <w:vAlign w:val="center"/>
          </w:tcPr>
          <w:p w:rsidR="00BC307A" w:rsidRPr="00805E7C" w:rsidRDefault="00BC307A" w:rsidP="00BC307A">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C5044B" w:rsidRPr="00805E7C" w:rsidTr="00C5044B">
        <w:tc>
          <w:tcPr>
            <w:tcW w:w="5000" w:type="pct"/>
            <w:gridSpan w:val="3"/>
          </w:tcPr>
          <w:p w:rsidR="00C5044B" w:rsidRPr="00805E7C" w:rsidRDefault="00C5044B" w:rsidP="00C5044B">
            <w:pPr>
              <w:jc w:val="center"/>
            </w:pPr>
            <w:r w:rsidRPr="00805E7C">
              <w:rPr>
                <w:b/>
                <w:bCs/>
                <w:sz w:val="22"/>
                <w:szCs w:val="22"/>
              </w:rPr>
              <w:t>Условно разрешенные виды использования</w:t>
            </w:r>
          </w:p>
        </w:tc>
      </w:tr>
      <w:tr w:rsidR="00C5044B" w:rsidRPr="00805E7C" w:rsidTr="00C5044B">
        <w:tc>
          <w:tcPr>
            <w:tcW w:w="1251" w:type="pct"/>
          </w:tcPr>
          <w:p w:rsidR="00C5044B" w:rsidRPr="00805E7C" w:rsidRDefault="00C5044B" w:rsidP="00C5044B">
            <w:pPr>
              <w:widowControl w:val="0"/>
              <w:autoSpaceDE w:val="0"/>
              <w:autoSpaceDN w:val="0"/>
              <w:adjustRightInd w:val="0"/>
              <w:jc w:val="both"/>
            </w:pPr>
            <w:r w:rsidRPr="00805E7C">
              <w:rPr>
                <w:sz w:val="22"/>
                <w:szCs w:val="22"/>
              </w:rPr>
              <w:t>Пчеловодство</w:t>
            </w:r>
          </w:p>
        </w:tc>
        <w:tc>
          <w:tcPr>
            <w:tcW w:w="3255" w:type="pct"/>
          </w:tcPr>
          <w:p w:rsidR="00C5044B" w:rsidRPr="00805E7C" w:rsidRDefault="00C5044B" w:rsidP="00C5044B">
            <w:pPr>
              <w:widowControl w:val="0"/>
              <w:autoSpaceDE w:val="0"/>
              <w:autoSpaceDN w:val="0"/>
              <w:adjustRightInd w:val="0"/>
              <w:jc w:val="both"/>
            </w:pPr>
            <w:r w:rsidRPr="00805E7C">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5044B" w:rsidRPr="00805E7C" w:rsidRDefault="00C5044B" w:rsidP="00C5044B">
            <w:pPr>
              <w:widowControl w:val="0"/>
              <w:autoSpaceDE w:val="0"/>
              <w:autoSpaceDN w:val="0"/>
              <w:adjustRightInd w:val="0"/>
              <w:jc w:val="both"/>
            </w:pPr>
            <w:r w:rsidRPr="00805E7C">
              <w:rPr>
                <w:sz w:val="22"/>
                <w:szCs w:val="22"/>
              </w:rPr>
              <w:t>размещение ульев, иных объектов и оборудования, необходимого для пчеловодства и разведениях иных полезных насекомых;</w:t>
            </w:r>
          </w:p>
          <w:p w:rsidR="00C5044B" w:rsidRPr="00805E7C" w:rsidRDefault="00C5044B" w:rsidP="00C5044B">
            <w:pPr>
              <w:widowControl w:val="0"/>
              <w:autoSpaceDE w:val="0"/>
              <w:autoSpaceDN w:val="0"/>
              <w:adjustRightInd w:val="0"/>
              <w:jc w:val="both"/>
            </w:pPr>
            <w:r w:rsidRPr="00805E7C">
              <w:rPr>
                <w:sz w:val="22"/>
                <w:szCs w:val="22"/>
              </w:rPr>
              <w:t>размещение сооружений, используемых для хранения и первичной переработки продукции пчеловодства</w:t>
            </w:r>
          </w:p>
        </w:tc>
        <w:tc>
          <w:tcPr>
            <w:tcW w:w="494" w:type="pct"/>
          </w:tcPr>
          <w:p w:rsidR="00C5044B" w:rsidRPr="00805E7C" w:rsidRDefault="00C5044B" w:rsidP="00C5044B">
            <w:pPr>
              <w:widowControl w:val="0"/>
              <w:autoSpaceDE w:val="0"/>
              <w:autoSpaceDN w:val="0"/>
              <w:adjustRightInd w:val="0"/>
              <w:jc w:val="center"/>
            </w:pPr>
            <w:r w:rsidRPr="00805E7C">
              <w:rPr>
                <w:sz w:val="22"/>
                <w:szCs w:val="22"/>
              </w:rPr>
              <w:t>1.12</w:t>
            </w:r>
          </w:p>
        </w:tc>
      </w:tr>
      <w:tr w:rsidR="00C5044B" w:rsidRPr="00805E7C" w:rsidTr="00C5044B">
        <w:tc>
          <w:tcPr>
            <w:tcW w:w="1251" w:type="pct"/>
          </w:tcPr>
          <w:p w:rsidR="00C5044B" w:rsidRPr="00805E7C" w:rsidRDefault="00C5044B" w:rsidP="00C5044B">
            <w:pPr>
              <w:widowControl w:val="0"/>
              <w:autoSpaceDE w:val="0"/>
              <w:autoSpaceDN w:val="0"/>
              <w:adjustRightInd w:val="0"/>
              <w:jc w:val="both"/>
            </w:pPr>
            <w:r w:rsidRPr="00805E7C">
              <w:rPr>
                <w:sz w:val="22"/>
                <w:szCs w:val="22"/>
              </w:rPr>
              <w:t>Коммунальное обслуживание</w:t>
            </w:r>
          </w:p>
        </w:tc>
        <w:tc>
          <w:tcPr>
            <w:tcW w:w="3255" w:type="pct"/>
          </w:tcPr>
          <w:p w:rsidR="00C5044B" w:rsidRPr="00805E7C" w:rsidRDefault="00C5044B" w:rsidP="00C5044B">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4" w:type="pct"/>
          </w:tcPr>
          <w:p w:rsidR="00C5044B" w:rsidRPr="00805E7C" w:rsidRDefault="00C5044B" w:rsidP="00C5044B">
            <w:pPr>
              <w:widowControl w:val="0"/>
              <w:autoSpaceDE w:val="0"/>
              <w:autoSpaceDN w:val="0"/>
              <w:adjustRightInd w:val="0"/>
            </w:pPr>
            <w:r w:rsidRPr="00805E7C">
              <w:rPr>
                <w:sz w:val="22"/>
                <w:szCs w:val="22"/>
              </w:rPr>
              <w:t>3.1</w:t>
            </w:r>
          </w:p>
        </w:tc>
      </w:tr>
      <w:tr w:rsidR="00C5044B" w:rsidRPr="00805E7C" w:rsidTr="00C5044B">
        <w:tc>
          <w:tcPr>
            <w:tcW w:w="5000" w:type="pct"/>
            <w:gridSpan w:val="3"/>
          </w:tcPr>
          <w:p w:rsidR="00C5044B" w:rsidRPr="00805E7C" w:rsidRDefault="00C5044B" w:rsidP="00C5044B">
            <w:pPr>
              <w:widowControl w:val="0"/>
              <w:autoSpaceDE w:val="0"/>
              <w:autoSpaceDN w:val="0"/>
              <w:adjustRightInd w:val="0"/>
              <w:jc w:val="center"/>
            </w:pPr>
            <w:r w:rsidRPr="00805E7C">
              <w:rPr>
                <w:b/>
                <w:bCs/>
                <w:sz w:val="22"/>
                <w:szCs w:val="22"/>
              </w:rPr>
              <w:t>Вспомогательные виды разрешенного использования</w:t>
            </w:r>
          </w:p>
        </w:tc>
      </w:tr>
      <w:tr w:rsidR="00BC307A" w:rsidRPr="00805E7C" w:rsidTr="00BC307A">
        <w:tc>
          <w:tcPr>
            <w:tcW w:w="5000" w:type="pct"/>
            <w:gridSpan w:val="3"/>
          </w:tcPr>
          <w:p w:rsidR="00BC307A" w:rsidRPr="00805E7C" w:rsidRDefault="00BC307A" w:rsidP="00C5044B">
            <w:pPr>
              <w:widowControl w:val="0"/>
              <w:autoSpaceDE w:val="0"/>
              <w:autoSpaceDN w:val="0"/>
              <w:adjustRightInd w:val="0"/>
            </w:pPr>
            <w:r w:rsidRPr="00805E7C">
              <w:rPr>
                <w:sz w:val="22"/>
                <w:szCs w:val="22"/>
              </w:rPr>
              <w:t>Не устанавливаются</w:t>
            </w:r>
          </w:p>
        </w:tc>
      </w:tr>
    </w:tbl>
    <w:p w:rsidR="00463A4D" w:rsidRDefault="00C5044B" w:rsidP="00463A4D">
      <w:pPr>
        <w:ind w:firstLine="708"/>
        <w:jc w:val="both"/>
      </w:pPr>
      <w:r w:rsidRPr="00C5044B">
        <w:t xml:space="preserve">3. Предельные (минимальные и (или) максимальные) размеры земельных участков </w:t>
      </w:r>
      <w:r w:rsidR="00463A4D">
        <w:t>устанавливаются в соответствии с таблицей 2.</w:t>
      </w:r>
    </w:p>
    <w:p w:rsidR="00463A4D" w:rsidRDefault="00463A4D" w:rsidP="00C5044B">
      <w:pPr>
        <w:ind w:firstLine="708"/>
        <w:jc w:val="both"/>
      </w:pPr>
      <w:r>
        <w:t xml:space="preserve">Таблица 2 </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7"/>
        <w:gridCol w:w="4251"/>
        <w:gridCol w:w="2801"/>
      </w:tblGrid>
      <w:tr w:rsidR="00AE52BD" w:rsidRPr="00336F00" w:rsidTr="00320833">
        <w:trPr>
          <w:tblHeader/>
        </w:trPr>
        <w:tc>
          <w:tcPr>
            <w:tcW w:w="1319" w:type="pct"/>
          </w:tcPr>
          <w:p w:rsidR="00AE52BD" w:rsidRPr="00FF00A0" w:rsidRDefault="00AE52BD" w:rsidP="00320833">
            <w:pPr>
              <w:jc w:val="center"/>
            </w:pPr>
            <w:r w:rsidRPr="00FF00A0">
              <w:rPr>
                <w:sz w:val="22"/>
                <w:szCs w:val="22"/>
                <w:shd w:val="clear" w:color="auto" w:fill="FFFFFF"/>
              </w:rPr>
              <w:t>Предельные (минимальные и (или) максимальные) размеры земельных участков, в том числе их площадь</w:t>
            </w:r>
          </w:p>
        </w:tc>
        <w:tc>
          <w:tcPr>
            <w:tcW w:w="2219" w:type="pct"/>
          </w:tcPr>
          <w:p w:rsidR="00AE52BD" w:rsidRPr="00336F00" w:rsidRDefault="00AE52BD" w:rsidP="00320833">
            <w:pPr>
              <w:jc w:val="center"/>
            </w:pPr>
            <w:r w:rsidRPr="00336F00">
              <w:rPr>
                <w:sz w:val="22"/>
                <w:szCs w:val="22"/>
              </w:rPr>
              <w:t xml:space="preserve">Вид разрешенного использования </w:t>
            </w:r>
          </w:p>
        </w:tc>
        <w:tc>
          <w:tcPr>
            <w:tcW w:w="1462" w:type="pct"/>
          </w:tcPr>
          <w:p w:rsidR="00AE52BD" w:rsidRPr="00336F00" w:rsidRDefault="00AE52BD" w:rsidP="00320833">
            <w:pPr>
              <w:jc w:val="center"/>
            </w:pPr>
            <w:r w:rsidRPr="00336F00">
              <w:rPr>
                <w:sz w:val="22"/>
                <w:szCs w:val="22"/>
              </w:rPr>
              <w:t>Значение</w:t>
            </w:r>
          </w:p>
        </w:tc>
      </w:tr>
      <w:tr w:rsidR="00AE52BD" w:rsidRPr="00336F00" w:rsidTr="00320833">
        <w:tc>
          <w:tcPr>
            <w:tcW w:w="1319" w:type="pct"/>
            <w:vMerge w:val="restart"/>
          </w:tcPr>
          <w:p w:rsidR="00AE52BD" w:rsidRPr="00336F00" w:rsidRDefault="00AE52BD" w:rsidP="00320833">
            <w:pPr>
              <w:jc w:val="both"/>
            </w:pPr>
            <w:r>
              <w:rPr>
                <w:sz w:val="22"/>
                <w:szCs w:val="22"/>
              </w:rPr>
              <w:t>Минимальная площадь земельного участка</w:t>
            </w:r>
          </w:p>
        </w:tc>
        <w:tc>
          <w:tcPr>
            <w:tcW w:w="2219" w:type="pct"/>
          </w:tcPr>
          <w:p w:rsidR="00AE52BD" w:rsidRPr="00336F00" w:rsidRDefault="00AE52BD" w:rsidP="00320833">
            <w:pPr>
              <w:jc w:val="both"/>
              <w:rPr>
                <w:lang w:eastAsia="en-US"/>
              </w:rPr>
            </w:pPr>
            <w:r w:rsidRPr="00AB0D53">
              <w:rPr>
                <w:sz w:val="22"/>
                <w:szCs w:val="22"/>
              </w:rPr>
              <w:t>Ведение огородничества</w:t>
            </w:r>
          </w:p>
        </w:tc>
        <w:tc>
          <w:tcPr>
            <w:tcW w:w="1462" w:type="pct"/>
          </w:tcPr>
          <w:p w:rsidR="00AE52BD" w:rsidRPr="00336F00" w:rsidRDefault="00AE52BD" w:rsidP="00320833">
            <w:pPr>
              <w:jc w:val="center"/>
              <w:rPr>
                <w:lang w:eastAsia="en-US"/>
              </w:rPr>
            </w:pPr>
            <w:r w:rsidRPr="006B14FD">
              <w:rPr>
                <w:sz w:val="22"/>
                <w:szCs w:val="22"/>
              </w:rPr>
              <w:t>0,06 га</w:t>
            </w:r>
          </w:p>
        </w:tc>
      </w:tr>
      <w:tr w:rsidR="00AE52BD" w:rsidRPr="00336F00" w:rsidTr="00320833">
        <w:tc>
          <w:tcPr>
            <w:tcW w:w="1319" w:type="pct"/>
            <w:vMerge/>
          </w:tcPr>
          <w:p w:rsidR="00AE52BD" w:rsidRPr="00336F00" w:rsidRDefault="00AE52BD" w:rsidP="00320833"/>
        </w:tc>
        <w:tc>
          <w:tcPr>
            <w:tcW w:w="2219" w:type="pct"/>
          </w:tcPr>
          <w:p w:rsidR="00AE52BD" w:rsidRDefault="00AE52BD" w:rsidP="00320833">
            <w:pPr>
              <w:jc w:val="both"/>
              <w:rPr>
                <w:lang w:eastAsia="en-US"/>
              </w:rPr>
            </w:pPr>
            <w:r>
              <w:rPr>
                <w:sz w:val="22"/>
                <w:szCs w:val="22"/>
              </w:rPr>
              <w:t xml:space="preserve">Для остальных видов разрешенного использования в соответствии с таблицей 1 настоящей статьи </w:t>
            </w:r>
          </w:p>
        </w:tc>
        <w:tc>
          <w:tcPr>
            <w:tcW w:w="1462" w:type="pct"/>
          </w:tcPr>
          <w:p w:rsidR="00AE52BD" w:rsidRPr="00336F00" w:rsidRDefault="00AE52BD" w:rsidP="00320833">
            <w:pPr>
              <w:jc w:val="both"/>
              <w:rPr>
                <w:lang w:eastAsia="en-US"/>
              </w:rPr>
            </w:pPr>
            <w:r w:rsidRPr="00336F00">
              <w:rPr>
                <w:sz w:val="22"/>
                <w:szCs w:val="22"/>
                <w:lang w:eastAsia="en-US"/>
              </w:rPr>
              <w:t>не устанавливается</w:t>
            </w:r>
          </w:p>
        </w:tc>
      </w:tr>
      <w:tr w:rsidR="00AE52BD" w:rsidRPr="00336F00" w:rsidTr="00320833">
        <w:tc>
          <w:tcPr>
            <w:tcW w:w="1319" w:type="pct"/>
            <w:vMerge w:val="restart"/>
          </w:tcPr>
          <w:p w:rsidR="00AE52BD" w:rsidRPr="00336F00" w:rsidRDefault="00AE52BD" w:rsidP="00320833">
            <w:r>
              <w:rPr>
                <w:sz w:val="22"/>
                <w:szCs w:val="22"/>
                <w:lang w:eastAsia="en-US"/>
              </w:rPr>
              <w:t>Максимальная площадь земельного участка</w:t>
            </w:r>
          </w:p>
        </w:tc>
        <w:tc>
          <w:tcPr>
            <w:tcW w:w="2219" w:type="pct"/>
          </w:tcPr>
          <w:p w:rsidR="00AE52BD" w:rsidRPr="00336F00" w:rsidRDefault="00AE52BD" w:rsidP="00320833">
            <w:pPr>
              <w:jc w:val="both"/>
            </w:pPr>
            <w:r w:rsidRPr="006B14FD">
              <w:rPr>
                <w:sz w:val="22"/>
                <w:szCs w:val="22"/>
              </w:rPr>
              <w:t>Ведение огородничества</w:t>
            </w:r>
          </w:p>
        </w:tc>
        <w:tc>
          <w:tcPr>
            <w:tcW w:w="1462" w:type="pct"/>
          </w:tcPr>
          <w:p w:rsidR="00AE52BD" w:rsidRPr="00336F00" w:rsidRDefault="00AE52BD" w:rsidP="00320833">
            <w:pPr>
              <w:jc w:val="center"/>
            </w:pPr>
            <w:r>
              <w:t>0,2 га</w:t>
            </w:r>
          </w:p>
        </w:tc>
      </w:tr>
      <w:tr w:rsidR="00AE52BD" w:rsidRPr="00336F00" w:rsidTr="00320833">
        <w:tc>
          <w:tcPr>
            <w:tcW w:w="1319" w:type="pct"/>
            <w:vMerge/>
          </w:tcPr>
          <w:p w:rsidR="00AE52BD" w:rsidRPr="00336F00" w:rsidRDefault="00AE52BD" w:rsidP="00320833">
            <w:pPr>
              <w:rPr>
                <w:lang w:eastAsia="en-US"/>
              </w:rPr>
            </w:pPr>
          </w:p>
        </w:tc>
        <w:tc>
          <w:tcPr>
            <w:tcW w:w="2219" w:type="pct"/>
          </w:tcPr>
          <w:p w:rsidR="00AE52BD" w:rsidRPr="00336F00" w:rsidRDefault="00AE52BD" w:rsidP="00320833">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AE52BD" w:rsidRPr="00336F00" w:rsidRDefault="00AE52BD" w:rsidP="00320833">
            <w:r w:rsidRPr="00336F00">
              <w:rPr>
                <w:sz w:val="22"/>
                <w:szCs w:val="22"/>
                <w:lang w:eastAsia="en-US"/>
              </w:rPr>
              <w:t>не устанавливается</w:t>
            </w:r>
          </w:p>
        </w:tc>
      </w:tr>
    </w:tbl>
    <w:p w:rsidR="00C5044B" w:rsidRDefault="00463A4D" w:rsidP="00463A4D">
      <w:pPr>
        <w:ind w:firstLine="708"/>
        <w:jc w:val="both"/>
      </w:pPr>
      <w:r>
        <w:t>4. П</w:t>
      </w:r>
      <w:r w:rsidR="00C5044B" w:rsidRPr="00C5044B">
        <w:t>редельные параметры разрешенного строительства, реконструкции объе</w:t>
      </w:r>
      <w:r w:rsidR="008471AF">
        <w:t xml:space="preserve">ктов капитального строительства </w:t>
      </w:r>
      <w:r w:rsidR="00AE52BD">
        <w:t>не устанавливаются.</w:t>
      </w:r>
    </w:p>
    <w:p w:rsidR="00C5044B" w:rsidRDefault="00C5044B" w:rsidP="00241E50">
      <w:pPr>
        <w:keepNext/>
        <w:outlineLvl w:val="0"/>
        <w:rPr>
          <w:b/>
          <w:bCs/>
          <w:kern w:val="32"/>
        </w:rPr>
      </w:pPr>
      <w:bookmarkStart w:id="392" w:name="_Toc494378611"/>
      <w:bookmarkStart w:id="393" w:name="_Toc498098752"/>
    </w:p>
    <w:p w:rsidR="00BB4C7D" w:rsidRPr="00FC4BE7" w:rsidRDefault="00731DDF" w:rsidP="00BB4C7D">
      <w:pPr>
        <w:keepNext/>
        <w:jc w:val="center"/>
        <w:outlineLvl w:val="0"/>
        <w:rPr>
          <w:b/>
          <w:bCs/>
          <w:kern w:val="32"/>
        </w:rPr>
      </w:pPr>
      <w:bookmarkStart w:id="394" w:name="_Toc527535114"/>
      <w:r>
        <w:rPr>
          <w:b/>
          <w:bCs/>
          <w:kern w:val="32"/>
        </w:rPr>
        <w:t>Статья 58</w:t>
      </w:r>
      <w:r w:rsidR="00BB4C7D" w:rsidRPr="00FC4BE7">
        <w:rPr>
          <w:b/>
          <w:bCs/>
          <w:kern w:val="32"/>
        </w:rPr>
        <w:t>. Градостроительный регламент зоны, занятой объектами сельскохозяйственного назначения (Сх2)</w:t>
      </w:r>
      <w:bookmarkEnd w:id="392"/>
      <w:bookmarkEnd w:id="393"/>
      <w:bookmarkEnd w:id="394"/>
    </w:p>
    <w:p w:rsidR="00BB4C7D" w:rsidRPr="00FC4BE7" w:rsidRDefault="00BB4C7D" w:rsidP="00BB4C7D">
      <w:pPr>
        <w:ind w:firstLine="708"/>
        <w:jc w:val="both"/>
      </w:pPr>
    </w:p>
    <w:p w:rsidR="00BB4C7D" w:rsidRPr="00FC4BE7" w:rsidRDefault="00BB4C7D" w:rsidP="00BB4C7D">
      <w:pPr>
        <w:ind w:firstLine="708"/>
        <w:jc w:val="both"/>
      </w:pPr>
      <w:r w:rsidRPr="00FC4BE7">
        <w:t xml:space="preserve">1. Цель выделения зоны – создание условий для осуществления деятельности сельскохозяйственных предприятий с размещением объектов сельскохозяйственного назначения и обеспечивающих их инфраструктур. </w:t>
      </w:r>
    </w:p>
    <w:p w:rsidR="00BB4C7D" w:rsidRDefault="00BB4C7D" w:rsidP="00BB4C7D">
      <w:pPr>
        <w:ind w:firstLine="708"/>
        <w:jc w:val="both"/>
      </w:pPr>
      <w:r w:rsidRPr="00FC4BE7">
        <w:t>2. Виды разрешенного использования земельных участков и объе</w:t>
      </w:r>
      <w:r w:rsidR="008471AF">
        <w:t xml:space="preserve">ктов капитального строительства </w:t>
      </w:r>
      <w:r w:rsidR="0030770C">
        <w:t xml:space="preserve">устанавливаются </w:t>
      </w:r>
      <w:r w:rsidR="008471AF">
        <w:t>в соответствии с таблицей 1.</w:t>
      </w:r>
    </w:p>
    <w:p w:rsidR="008471AF" w:rsidRPr="00FC4BE7" w:rsidRDefault="008471AF" w:rsidP="00BB4C7D">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6152"/>
        <w:gridCol w:w="817"/>
      </w:tblGrid>
      <w:tr w:rsidR="00FC4BE7" w:rsidRPr="00805E7C" w:rsidTr="008E5485">
        <w:trPr>
          <w:tblHeader/>
        </w:trPr>
        <w:tc>
          <w:tcPr>
            <w:tcW w:w="1359" w:type="pct"/>
            <w:vAlign w:val="center"/>
          </w:tcPr>
          <w:p w:rsidR="00BB4C7D" w:rsidRPr="00805E7C" w:rsidRDefault="00BB4C7D" w:rsidP="00E13DDA">
            <w:pPr>
              <w:autoSpaceDE w:val="0"/>
              <w:autoSpaceDN w:val="0"/>
              <w:adjustRightInd w:val="0"/>
              <w:jc w:val="center"/>
            </w:pPr>
            <w:r w:rsidRPr="00805E7C">
              <w:rPr>
                <w:sz w:val="22"/>
                <w:szCs w:val="22"/>
              </w:rPr>
              <w:t xml:space="preserve">Наименование вида разрешенного использования </w:t>
            </w:r>
          </w:p>
        </w:tc>
        <w:tc>
          <w:tcPr>
            <w:tcW w:w="3214" w:type="pct"/>
            <w:vAlign w:val="center"/>
          </w:tcPr>
          <w:p w:rsidR="00BB4C7D" w:rsidRPr="00805E7C" w:rsidRDefault="00BB4C7D" w:rsidP="00E13DDA">
            <w:pPr>
              <w:autoSpaceDE w:val="0"/>
              <w:autoSpaceDN w:val="0"/>
              <w:adjustRightInd w:val="0"/>
              <w:jc w:val="center"/>
            </w:pPr>
            <w:r w:rsidRPr="00805E7C">
              <w:rPr>
                <w:sz w:val="22"/>
                <w:szCs w:val="22"/>
              </w:rPr>
              <w:t xml:space="preserve">Описание вида разрешенного использования </w:t>
            </w:r>
          </w:p>
        </w:tc>
        <w:tc>
          <w:tcPr>
            <w:tcW w:w="427" w:type="pct"/>
            <w:vAlign w:val="center"/>
          </w:tcPr>
          <w:p w:rsidR="00BB4C7D" w:rsidRPr="00805E7C" w:rsidRDefault="00BB4C7D" w:rsidP="008E5485">
            <w:pPr>
              <w:autoSpaceDE w:val="0"/>
              <w:autoSpaceDN w:val="0"/>
              <w:adjustRightInd w:val="0"/>
              <w:jc w:val="center"/>
            </w:pPr>
            <w:r w:rsidRPr="00805E7C">
              <w:rPr>
                <w:sz w:val="22"/>
                <w:szCs w:val="22"/>
              </w:rPr>
              <w:t>Код</w:t>
            </w:r>
          </w:p>
        </w:tc>
      </w:tr>
      <w:tr w:rsidR="00FC4BE7" w:rsidRPr="00805E7C" w:rsidTr="008E5485">
        <w:tc>
          <w:tcPr>
            <w:tcW w:w="5000" w:type="pct"/>
            <w:gridSpan w:val="3"/>
          </w:tcPr>
          <w:p w:rsidR="00BB4C7D" w:rsidRPr="00805E7C" w:rsidRDefault="00BB4C7D" w:rsidP="008E5485">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8E5485">
        <w:tc>
          <w:tcPr>
            <w:tcW w:w="1359"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Скотоводство</w:t>
            </w:r>
          </w:p>
        </w:tc>
        <w:tc>
          <w:tcPr>
            <w:tcW w:w="3214"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разведение племенных животных, производство и использование племенной продукции (материала)</w:t>
            </w:r>
          </w:p>
        </w:tc>
        <w:tc>
          <w:tcPr>
            <w:tcW w:w="427" w:type="pct"/>
          </w:tcPr>
          <w:p w:rsidR="00BB4C7D" w:rsidRPr="00805E7C" w:rsidRDefault="00BB4C7D" w:rsidP="008E5485">
            <w:pPr>
              <w:widowControl w:val="0"/>
              <w:tabs>
                <w:tab w:val="center" w:pos="4677"/>
                <w:tab w:val="right" w:pos="9355"/>
              </w:tabs>
              <w:autoSpaceDE w:val="0"/>
              <w:autoSpaceDN w:val="0"/>
              <w:adjustRightInd w:val="0"/>
              <w:jc w:val="center"/>
            </w:pPr>
            <w:bookmarkStart w:id="395" w:name="P72"/>
            <w:bookmarkEnd w:id="395"/>
            <w:r w:rsidRPr="00805E7C">
              <w:rPr>
                <w:sz w:val="22"/>
                <w:szCs w:val="22"/>
              </w:rPr>
              <w:t>1.8</w:t>
            </w:r>
          </w:p>
        </w:tc>
      </w:tr>
      <w:tr w:rsidR="00FC4BE7" w:rsidRPr="00805E7C" w:rsidTr="008E5485">
        <w:tc>
          <w:tcPr>
            <w:tcW w:w="1359"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 xml:space="preserve">Рыбоводство </w:t>
            </w:r>
          </w:p>
        </w:tc>
        <w:tc>
          <w:tcPr>
            <w:tcW w:w="3214"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размещение зданий, сооружений, оборудования, необходимых для осуществления рыбоводства (аквакультуры)</w:t>
            </w:r>
          </w:p>
        </w:tc>
        <w:tc>
          <w:tcPr>
            <w:tcW w:w="427" w:type="pct"/>
            <w:vAlign w:val="center"/>
          </w:tcPr>
          <w:p w:rsidR="00BB4C7D" w:rsidRPr="00805E7C" w:rsidRDefault="00BB4C7D" w:rsidP="008E5485">
            <w:pPr>
              <w:widowControl w:val="0"/>
              <w:autoSpaceDE w:val="0"/>
              <w:autoSpaceDN w:val="0"/>
              <w:adjustRightInd w:val="0"/>
              <w:jc w:val="center"/>
            </w:pPr>
            <w:r w:rsidRPr="00805E7C">
              <w:rPr>
                <w:sz w:val="22"/>
                <w:szCs w:val="22"/>
              </w:rPr>
              <w:t>1.13</w:t>
            </w:r>
          </w:p>
        </w:tc>
      </w:tr>
      <w:tr w:rsidR="00FC4BE7" w:rsidRPr="00805E7C" w:rsidTr="008E5485">
        <w:tc>
          <w:tcPr>
            <w:tcW w:w="1359"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 xml:space="preserve">Хранение и переработка сельскохозяйственной продукции </w:t>
            </w:r>
          </w:p>
        </w:tc>
        <w:tc>
          <w:tcPr>
            <w:tcW w:w="3214"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7" w:type="pct"/>
            <w:vAlign w:val="center"/>
          </w:tcPr>
          <w:p w:rsidR="00BB4C7D" w:rsidRPr="00805E7C" w:rsidRDefault="00BB4C7D" w:rsidP="008E5485">
            <w:pPr>
              <w:widowControl w:val="0"/>
              <w:autoSpaceDE w:val="0"/>
              <w:autoSpaceDN w:val="0"/>
              <w:adjustRightInd w:val="0"/>
              <w:jc w:val="center"/>
            </w:pPr>
            <w:r w:rsidRPr="00805E7C">
              <w:rPr>
                <w:sz w:val="22"/>
                <w:szCs w:val="22"/>
              </w:rPr>
              <w:t>1.15</w:t>
            </w:r>
          </w:p>
        </w:tc>
      </w:tr>
      <w:tr w:rsidR="00FC4BE7" w:rsidRPr="00805E7C" w:rsidTr="008E5485">
        <w:tc>
          <w:tcPr>
            <w:tcW w:w="1359"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 xml:space="preserve">Питомники </w:t>
            </w:r>
          </w:p>
        </w:tc>
        <w:tc>
          <w:tcPr>
            <w:tcW w:w="3214"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427" w:type="pct"/>
            <w:vAlign w:val="center"/>
          </w:tcPr>
          <w:p w:rsidR="00BB4C7D" w:rsidRPr="00805E7C" w:rsidRDefault="00BB4C7D" w:rsidP="008E5485">
            <w:pPr>
              <w:widowControl w:val="0"/>
              <w:autoSpaceDE w:val="0"/>
              <w:autoSpaceDN w:val="0"/>
              <w:adjustRightInd w:val="0"/>
              <w:jc w:val="center"/>
            </w:pPr>
            <w:r w:rsidRPr="00805E7C">
              <w:rPr>
                <w:sz w:val="22"/>
                <w:szCs w:val="22"/>
              </w:rPr>
              <w:t>1.17</w:t>
            </w:r>
          </w:p>
        </w:tc>
      </w:tr>
      <w:tr w:rsidR="00FC4BE7" w:rsidRPr="00805E7C" w:rsidTr="008E5485">
        <w:tc>
          <w:tcPr>
            <w:tcW w:w="1359"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 xml:space="preserve">Обеспечение сельскохозяйственного производства </w:t>
            </w:r>
          </w:p>
        </w:tc>
        <w:tc>
          <w:tcPr>
            <w:tcW w:w="3214"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7" w:type="pct"/>
            <w:vAlign w:val="center"/>
          </w:tcPr>
          <w:p w:rsidR="00BB4C7D" w:rsidRPr="00805E7C" w:rsidRDefault="00BB4C7D" w:rsidP="008E5485">
            <w:pPr>
              <w:widowControl w:val="0"/>
              <w:autoSpaceDE w:val="0"/>
              <w:autoSpaceDN w:val="0"/>
              <w:adjustRightInd w:val="0"/>
              <w:jc w:val="center"/>
            </w:pPr>
            <w:r w:rsidRPr="00805E7C">
              <w:rPr>
                <w:sz w:val="22"/>
                <w:szCs w:val="22"/>
              </w:rPr>
              <w:t>1.18</w:t>
            </w:r>
          </w:p>
        </w:tc>
      </w:tr>
      <w:tr w:rsidR="00BC307A" w:rsidRPr="00805E7C" w:rsidTr="008E5485">
        <w:tc>
          <w:tcPr>
            <w:tcW w:w="1359" w:type="pct"/>
          </w:tcPr>
          <w:p w:rsidR="00BC307A" w:rsidRPr="00805E7C" w:rsidRDefault="00BC307A" w:rsidP="00BC307A">
            <w:r w:rsidRPr="00805E7C">
              <w:rPr>
                <w:sz w:val="22"/>
                <w:szCs w:val="22"/>
              </w:rPr>
              <w:t>Свиноводство</w:t>
            </w:r>
          </w:p>
        </w:tc>
        <w:tc>
          <w:tcPr>
            <w:tcW w:w="3214" w:type="pct"/>
          </w:tcPr>
          <w:p w:rsidR="00BC307A" w:rsidRPr="00805E7C" w:rsidRDefault="00BC307A" w:rsidP="00BC307A">
            <w:pPr>
              <w:widowControl w:val="0"/>
              <w:autoSpaceDE w:val="0"/>
              <w:autoSpaceDN w:val="0"/>
              <w:adjustRightInd w:val="0"/>
              <w:jc w:val="both"/>
            </w:pPr>
            <w:r w:rsidRPr="00805E7C">
              <w:rPr>
                <w:sz w:val="22"/>
                <w:szCs w:val="22"/>
              </w:rPr>
              <w:t>Осуществление хозяйственной деятельности, связанной с разведением свиней;</w:t>
            </w:r>
          </w:p>
          <w:p w:rsidR="00BC307A" w:rsidRPr="00805E7C" w:rsidRDefault="00BC307A" w:rsidP="00BC307A">
            <w:pPr>
              <w:widowControl w:val="0"/>
              <w:autoSpaceDE w:val="0"/>
              <w:autoSpaceDN w:val="0"/>
              <w:adjustRightInd w:val="0"/>
              <w:jc w:val="both"/>
            </w:pPr>
            <w:r w:rsidRPr="00805E7C">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C307A" w:rsidRPr="00805E7C" w:rsidRDefault="00BC307A" w:rsidP="00BC307A">
            <w:pPr>
              <w:autoSpaceDE w:val="0"/>
              <w:autoSpaceDN w:val="0"/>
              <w:adjustRightInd w:val="0"/>
              <w:jc w:val="both"/>
              <w:rPr>
                <w:bCs/>
                <w:highlight w:val="yellow"/>
              </w:rPr>
            </w:pPr>
            <w:r w:rsidRPr="00805E7C">
              <w:rPr>
                <w:sz w:val="22"/>
                <w:szCs w:val="22"/>
              </w:rPr>
              <w:t>разведение племенных животных, производство и использование племенной продукции (материала)</w:t>
            </w:r>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1.11</w:t>
            </w:r>
          </w:p>
        </w:tc>
      </w:tr>
      <w:tr w:rsidR="00BC307A" w:rsidRPr="00805E7C" w:rsidTr="008E5485">
        <w:tc>
          <w:tcPr>
            <w:tcW w:w="1359" w:type="pct"/>
          </w:tcPr>
          <w:p w:rsidR="00BC307A" w:rsidRPr="00805E7C" w:rsidRDefault="00BC307A" w:rsidP="00BC307A">
            <w:r w:rsidRPr="00805E7C">
              <w:rPr>
                <w:sz w:val="22"/>
                <w:szCs w:val="22"/>
              </w:rPr>
              <w:t>Птицеводство</w:t>
            </w:r>
          </w:p>
        </w:tc>
        <w:tc>
          <w:tcPr>
            <w:tcW w:w="3214" w:type="pct"/>
          </w:tcPr>
          <w:p w:rsidR="00BC307A" w:rsidRPr="00805E7C" w:rsidRDefault="00BC307A" w:rsidP="00BC307A">
            <w:pPr>
              <w:widowControl w:val="0"/>
              <w:autoSpaceDE w:val="0"/>
              <w:autoSpaceDN w:val="0"/>
              <w:adjustRightInd w:val="0"/>
              <w:jc w:val="both"/>
            </w:pPr>
            <w:r w:rsidRPr="00805E7C">
              <w:rPr>
                <w:sz w:val="22"/>
                <w:szCs w:val="22"/>
              </w:rPr>
              <w:t>Осуществление хозяйственной деятельности, связанной с разведением домашних пород птиц, в том числе водоплавающих;</w:t>
            </w:r>
          </w:p>
          <w:p w:rsidR="00BC307A" w:rsidRPr="00805E7C" w:rsidRDefault="00BC307A" w:rsidP="00BC307A">
            <w:pPr>
              <w:widowControl w:val="0"/>
              <w:autoSpaceDE w:val="0"/>
              <w:autoSpaceDN w:val="0"/>
              <w:adjustRightInd w:val="0"/>
              <w:jc w:val="both"/>
            </w:pPr>
            <w:r w:rsidRPr="00805E7C">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C307A" w:rsidRPr="00805E7C" w:rsidRDefault="00BC307A" w:rsidP="00BC307A">
            <w:pPr>
              <w:autoSpaceDE w:val="0"/>
              <w:autoSpaceDN w:val="0"/>
              <w:adjustRightInd w:val="0"/>
              <w:jc w:val="both"/>
              <w:rPr>
                <w:bCs/>
                <w:highlight w:val="yellow"/>
              </w:rPr>
            </w:pPr>
            <w:r w:rsidRPr="00805E7C">
              <w:rPr>
                <w:sz w:val="22"/>
                <w:szCs w:val="22"/>
              </w:rPr>
              <w:t>разведение племенных животных, производство и использование племенной продукции (материала)</w:t>
            </w:r>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1.10</w:t>
            </w:r>
          </w:p>
        </w:tc>
      </w:tr>
      <w:tr w:rsidR="00BC307A" w:rsidRPr="00805E7C" w:rsidTr="008E5485">
        <w:tc>
          <w:tcPr>
            <w:tcW w:w="1359" w:type="pct"/>
          </w:tcPr>
          <w:p w:rsidR="00BC307A" w:rsidRPr="00805E7C" w:rsidRDefault="00BC307A" w:rsidP="00BC307A">
            <w:r w:rsidRPr="00805E7C">
              <w:rPr>
                <w:sz w:val="22"/>
                <w:szCs w:val="22"/>
              </w:rPr>
              <w:t>Пчеловодство</w:t>
            </w:r>
          </w:p>
        </w:tc>
        <w:tc>
          <w:tcPr>
            <w:tcW w:w="3214" w:type="pct"/>
          </w:tcPr>
          <w:p w:rsidR="00BC307A" w:rsidRPr="00805E7C" w:rsidRDefault="00BC307A" w:rsidP="00BC307A">
            <w:pPr>
              <w:widowControl w:val="0"/>
              <w:autoSpaceDE w:val="0"/>
              <w:autoSpaceDN w:val="0"/>
              <w:adjustRightInd w:val="0"/>
              <w:jc w:val="both"/>
            </w:pPr>
            <w:r w:rsidRPr="00805E7C">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C307A" w:rsidRPr="00805E7C" w:rsidRDefault="00BC307A" w:rsidP="00BC307A">
            <w:pPr>
              <w:widowControl w:val="0"/>
              <w:autoSpaceDE w:val="0"/>
              <w:autoSpaceDN w:val="0"/>
              <w:adjustRightInd w:val="0"/>
              <w:jc w:val="both"/>
            </w:pPr>
            <w:r w:rsidRPr="00805E7C">
              <w:rPr>
                <w:sz w:val="22"/>
                <w:szCs w:val="22"/>
              </w:rPr>
              <w:t>размещение ульев, иных объектов и оборудования, необходимого для пчеловодства и разведениях иных полезных насекомых;</w:t>
            </w:r>
          </w:p>
          <w:p w:rsidR="00BC307A" w:rsidRPr="00805E7C" w:rsidRDefault="00BC307A" w:rsidP="00BC307A">
            <w:pPr>
              <w:autoSpaceDE w:val="0"/>
              <w:autoSpaceDN w:val="0"/>
              <w:adjustRightInd w:val="0"/>
              <w:jc w:val="both"/>
              <w:rPr>
                <w:bCs/>
                <w:highlight w:val="yellow"/>
              </w:rPr>
            </w:pPr>
            <w:r w:rsidRPr="00805E7C">
              <w:rPr>
                <w:sz w:val="22"/>
                <w:szCs w:val="22"/>
              </w:rPr>
              <w:t>размещение сооружений используемых для хранения и первичной переработки продукции пчеловодства</w:t>
            </w:r>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1.12</w:t>
            </w:r>
          </w:p>
        </w:tc>
      </w:tr>
      <w:tr w:rsidR="00BC307A" w:rsidRPr="00805E7C" w:rsidTr="008E5485">
        <w:tc>
          <w:tcPr>
            <w:tcW w:w="1359" w:type="pct"/>
          </w:tcPr>
          <w:p w:rsidR="00BC307A" w:rsidRPr="00805E7C" w:rsidRDefault="00BC307A" w:rsidP="00BC307A">
            <w:r w:rsidRPr="00805E7C">
              <w:rPr>
                <w:sz w:val="22"/>
                <w:szCs w:val="22"/>
              </w:rPr>
              <w:t>Деловое управление</w:t>
            </w:r>
          </w:p>
        </w:tc>
        <w:tc>
          <w:tcPr>
            <w:tcW w:w="3214" w:type="pct"/>
          </w:tcPr>
          <w:p w:rsidR="00BC307A" w:rsidRPr="00805E7C" w:rsidRDefault="00BC307A" w:rsidP="00BC307A">
            <w:pPr>
              <w:autoSpaceDE w:val="0"/>
              <w:autoSpaceDN w:val="0"/>
              <w:adjustRightInd w:val="0"/>
              <w:jc w:val="both"/>
              <w:rPr>
                <w:bCs/>
              </w:rPr>
            </w:pPr>
            <w:r w:rsidRPr="00805E7C">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4.1</w:t>
            </w:r>
          </w:p>
        </w:tc>
      </w:tr>
      <w:tr w:rsidR="00BC307A" w:rsidRPr="00805E7C" w:rsidTr="008E5485">
        <w:tc>
          <w:tcPr>
            <w:tcW w:w="1359" w:type="pct"/>
          </w:tcPr>
          <w:p w:rsidR="00BC307A" w:rsidRPr="00805E7C" w:rsidRDefault="00BC307A" w:rsidP="00BC307A">
            <w:pPr>
              <w:widowControl w:val="0"/>
              <w:autoSpaceDE w:val="0"/>
              <w:autoSpaceDN w:val="0"/>
              <w:adjustRightInd w:val="0"/>
            </w:pPr>
            <w:r w:rsidRPr="00805E7C">
              <w:rPr>
                <w:sz w:val="22"/>
                <w:szCs w:val="22"/>
              </w:rPr>
              <w:t>Ветеринарное обслуживание</w:t>
            </w:r>
          </w:p>
        </w:tc>
        <w:tc>
          <w:tcPr>
            <w:tcW w:w="3214" w:type="pct"/>
          </w:tcPr>
          <w:p w:rsidR="00BC307A" w:rsidRPr="00805E7C" w:rsidRDefault="00BC307A" w:rsidP="00BC307A">
            <w:pPr>
              <w:widowControl w:val="0"/>
              <w:autoSpaceDE w:val="0"/>
              <w:autoSpaceDN w:val="0"/>
              <w:adjustRightInd w:val="0"/>
              <w:jc w:val="both"/>
            </w:pPr>
            <w:r w:rsidRPr="00805E7C">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805E7C">
                <w:rPr>
                  <w:bCs/>
                  <w:sz w:val="22"/>
                  <w:szCs w:val="22"/>
                </w:rPr>
                <w:t>кодами 3.10.1 - 3.10.2</w:t>
              </w:r>
            </w:hyperlink>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3.10</w:t>
            </w:r>
          </w:p>
        </w:tc>
      </w:tr>
      <w:tr w:rsidR="00BC307A" w:rsidRPr="00805E7C" w:rsidTr="008E5485">
        <w:tc>
          <w:tcPr>
            <w:tcW w:w="1359" w:type="pct"/>
          </w:tcPr>
          <w:p w:rsidR="00BC307A" w:rsidRPr="00805E7C" w:rsidRDefault="00BC307A" w:rsidP="00BC307A">
            <w:pPr>
              <w:widowControl w:val="0"/>
              <w:autoSpaceDE w:val="0"/>
              <w:autoSpaceDN w:val="0"/>
              <w:adjustRightInd w:val="0"/>
            </w:pPr>
            <w:r w:rsidRPr="00805E7C">
              <w:rPr>
                <w:sz w:val="22"/>
                <w:szCs w:val="22"/>
              </w:rPr>
              <w:t>Склады</w:t>
            </w:r>
          </w:p>
        </w:tc>
        <w:tc>
          <w:tcPr>
            <w:tcW w:w="3214" w:type="pct"/>
          </w:tcPr>
          <w:p w:rsidR="00BC307A" w:rsidRPr="00805E7C" w:rsidRDefault="00BC307A" w:rsidP="00BC307A">
            <w:pPr>
              <w:widowControl w:val="0"/>
              <w:autoSpaceDE w:val="0"/>
              <w:autoSpaceDN w:val="0"/>
              <w:adjustRightInd w:val="0"/>
              <w:jc w:val="both"/>
            </w:pPr>
            <w:r w:rsidRPr="00805E7C">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6.9</w:t>
            </w:r>
          </w:p>
        </w:tc>
      </w:tr>
      <w:tr w:rsidR="00B40B2D" w:rsidRPr="00805E7C" w:rsidTr="008E5485">
        <w:tc>
          <w:tcPr>
            <w:tcW w:w="1359" w:type="pct"/>
          </w:tcPr>
          <w:p w:rsidR="00B40B2D" w:rsidRPr="00805E7C" w:rsidRDefault="00B40B2D" w:rsidP="00B40B2D">
            <w:pPr>
              <w:widowControl w:val="0"/>
              <w:tabs>
                <w:tab w:val="center" w:pos="4677"/>
                <w:tab w:val="right" w:pos="9355"/>
              </w:tabs>
              <w:autoSpaceDE w:val="0"/>
              <w:autoSpaceDN w:val="0"/>
              <w:adjustRightInd w:val="0"/>
              <w:jc w:val="both"/>
            </w:pPr>
            <w:r w:rsidRPr="00805E7C">
              <w:rPr>
                <w:sz w:val="22"/>
                <w:szCs w:val="22"/>
              </w:rPr>
              <w:t>Коммунальное обслуживание</w:t>
            </w:r>
          </w:p>
        </w:tc>
        <w:tc>
          <w:tcPr>
            <w:tcW w:w="3214" w:type="pct"/>
          </w:tcPr>
          <w:p w:rsidR="00B40B2D" w:rsidRPr="00805E7C" w:rsidRDefault="00B40B2D" w:rsidP="00B40B2D">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 w:type="pct"/>
            <w:vAlign w:val="center"/>
          </w:tcPr>
          <w:p w:rsidR="00B40B2D" w:rsidRPr="00805E7C" w:rsidRDefault="00B40B2D" w:rsidP="00B40B2D">
            <w:pPr>
              <w:widowControl w:val="0"/>
              <w:tabs>
                <w:tab w:val="center" w:pos="4677"/>
                <w:tab w:val="right" w:pos="9355"/>
              </w:tabs>
              <w:autoSpaceDE w:val="0"/>
              <w:autoSpaceDN w:val="0"/>
              <w:adjustRightInd w:val="0"/>
              <w:jc w:val="center"/>
            </w:pPr>
            <w:r w:rsidRPr="00805E7C">
              <w:rPr>
                <w:sz w:val="22"/>
                <w:szCs w:val="22"/>
              </w:rPr>
              <w:t>3.1</w:t>
            </w:r>
          </w:p>
        </w:tc>
      </w:tr>
      <w:tr w:rsidR="00E13DDA" w:rsidRPr="00805E7C" w:rsidTr="008E5485">
        <w:tc>
          <w:tcPr>
            <w:tcW w:w="1359" w:type="pct"/>
          </w:tcPr>
          <w:p w:rsidR="00E13DDA" w:rsidRPr="00E13DDA" w:rsidRDefault="00E13DDA" w:rsidP="00AF5696">
            <w:pPr>
              <w:pStyle w:val="ConsPlusNormal"/>
              <w:ind w:firstLine="0"/>
              <w:jc w:val="both"/>
              <w:rPr>
                <w:rFonts w:ascii="Times New Roman" w:hAnsi="Times New Roman" w:cs="Times New Roman"/>
                <w:sz w:val="22"/>
                <w:szCs w:val="22"/>
              </w:rPr>
            </w:pPr>
            <w:r w:rsidRPr="00E13DDA">
              <w:rPr>
                <w:rFonts w:ascii="Times New Roman" w:hAnsi="Times New Roman" w:cs="Times New Roman"/>
                <w:sz w:val="22"/>
                <w:szCs w:val="22"/>
              </w:rPr>
              <w:t>Связь</w:t>
            </w:r>
          </w:p>
          <w:p w:rsidR="00E13DDA" w:rsidRPr="00E13DDA" w:rsidRDefault="00E13DDA" w:rsidP="00AF5696">
            <w:pPr>
              <w:pStyle w:val="ConsPlusNormal"/>
              <w:ind w:firstLine="0"/>
              <w:jc w:val="both"/>
              <w:rPr>
                <w:rFonts w:ascii="Times New Roman" w:hAnsi="Times New Roman" w:cs="Times New Roman"/>
                <w:sz w:val="22"/>
                <w:szCs w:val="22"/>
              </w:rPr>
            </w:pPr>
          </w:p>
        </w:tc>
        <w:tc>
          <w:tcPr>
            <w:tcW w:w="3214" w:type="pct"/>
          </w:tcPr>
          <w:p w:rsidR="00E13DDA" w:rsidRPr="00E13DDA" w:rsidRDefault="00E13DDA" w:rsidP="00AF5696">
            <w:pPr>
              <w:pStyle w:val="ConsPlusNormal"/>
              <w:ind w:firstLine="0"/>
              <w:jc w:val="both"/>
              <w:rPr>
                <w:rFonts w:ascii="Times New Roman" w:hAnsi="Times New Roman" w:cs="Times New Roman"/>
                <w:sz w:val="22"/>
                <w:szCs w:val="22"/>
              </w:rPr>
            </w:pPr>
            <w:r w:rsidRPr="00E13DDA">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E13DDA">
                <w:rPr>
                  <w:rFonts w:ascii="Times New Roman" w:hAnsi="Times New Roman" w:cs="Times New Roman"/>
                  <w:sz w:val="22"/>
                  <w:szCs w:val="22"/>
                </w:rPr>
                <w:t>кодом 3.1</w:t>
              </w:r>
            </w:hyperlink>
          </w:p>
        </w:tc>
        <w:tc>
          <w:tcPr>
            <w:tcW w:w="427" w:type="pct"/>
            <w:vAlign w:val="center"/>
          </w:tcPr>
          <w:p w:rsidR="00E13DDA" w:rsidRPr="00805E7C" w:rsidRDefault="00E13DDA" w:rsidP="00AF5696">
            <w:pPr>
              <w:pStyle w:val="ConsPlusNormal"/>
              <w:ind w:firstLine="0"/>
              <w:jc w:val="center"/>
              <w:rPr>
                <w:rFonts w:ascii="Times New Roman" w:hAnsi="Times New Roman" w:cs="Times New Roman"/>
                <w:sz w:val="22"/>
                <w:szCs w:val="22"/>
              </w:rPr>
            </w:pPr>
            <w:r w:rsidRPr="00E13DDA">
              <w:rPr>
                <w:rFonts w:ascii="Times New Roman" w:hAnsi="Times New Roman" w:cs="Times New Roman"/>
                <w:sz w:val="22"/>
                <w:szCs w:val="22"/>
              </w:rPr>
              <w:t>6.8</w:t>
            </w:r>
          </w:p>
        </w:tc>
      </w:tr>
      <w:tr w:rsidR="00B40B2D" w:rsidRPr="00805E7C" w:rsidTr="008E5485">
        <w:tc>
          <w:tcPr>
            <w:tcW w:w="1359" w:type="pct"/>
          </w:tcPr>
          <w:p w:rsidR="00B40B2D" w:rsidRPr="00805E7C" w:rsidRDefault="00B40B2D" w:rsidP="00B40B2D">
            <w:r w:rsidRPr="00805E7C">
              <w:rPr>
                <w:sz w:val="22"/>
                <w:szCs w:val="22"/>
              </w:rPr>
              <w:t>Земельные участки (территории) общего пользования</w:t>
            </w:r>
          </w:p>
        </w:tc>
        <w:tc>
          <w:tcPr>
            <w:tcW w:w="3214" w:type="pct"/>
          </w:tcPr>
          <w:p w:rsidR="00B40B2D" w:rsidRPr="00805E7C" w:rsidRDefault="00B40B2D" w:rsidP="00B40B2D">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 w:type="pct"/>
            <w:vAlign w:val="center"/>
          </w:tcPr>
          <w:p w:rsidR="00B40B2D" w:rsidRPr="00805E7C" w:rsidRDefault="00B40B2D" w:rsidP="00B40B2D">
            <w:pPr>
              <w:widowControl w:val="0"/>
              <w:tabs>
                <w:tab w:val="center" w:pos="4677"/>
                <w:tab w:val="right" w:pos="9355"/>
              </w:tabs>
              <w:autoSpaceDE w:val="0"/>
              <w:autoSpaceDN w:val="0"/>
              <w:adjustRightInd w:val="0"/>
              <w:jc w:val="center"/>
            </w:pPr>
            <w:r w:rsidRPr="00805E7C">
              <w:rPr>
                <w:sz w:val="22"/>
                <w:szCs w:val="22"/>
              </w:rPr>
              <w:t>12.0</w:t>
            </w:r>
          </w:p>
        </w:tc>
      </w:tr>
      <w:tr w:rsidR="00FC4BE7" w:rsidRPr="00805E7C" w:rsidTr="008E5485">
        <w:tc>
          <w:tcPr>
            <w:tcW w:w="5000" w:type="pct"/>
            <w:gridSpan w:val="3"/>
          </w:tcPr>
          <w:p w:rsidR="00BB4C7D" w:rsidRPr="00805E7C" w:rsidRDefault="00BB4C7D" w:rsidP="008E5485">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E13DDA" w:rsidRPr="00805E7C" w:rsidTr="00E13DDA">
        <w:tc>
          <w:tcPr>
            <w:tcW w:w="5000" w:type="pct"/>
            <w:gridSpan w:val="3"/>
          </w:tcPr>
          <w:p w:rsidR="00E13DDA" w:rsidRPr="00805E7C" w:rsidRDefault="00E13DDA" w:rsidP="00E13DDA">
            <w:pPr>
              <w:pStyle w:val="ConsPlusNormal"/>
              <w:ind w:firstLine="0"/>
              <w:rPr>
                <w:rFonts w:ascii="Times New Roman" w:hAnsi="Times New Roman" w:cs="Times New Roman"/>
                <w:sz w:val="22"/>
                <w:szCs w:val="22"/>
              </w:rPr>
            </w:pPr>
            <w:r>
              <w:rPr>
                <w:rFonts w:ascii="Times New Roman" w:hAnsi="Times New Roman" w:cs="Times New Roman"/>
                <w:sz w:val="22"/>
                <w:szCs w:val="22"/>
              </w:rPr>
              <w:t>Не устанавливаются</w:t>
            </w:r>
          </w:p>
        </w:tc>
      </w:tr>
      <w:tr w:rsidR="00FC4BE7" w:rsidRPr="00805E7C" w:rsidTr="008E5485">
        <w:tc>
          <w:tcPr>
            <w:tcW w:w="5000" w:type="pct"/>
            <w:gridSpan w:val="3"/>
          </w:tcPr>
          <w:p w:rsidR="00BB4C7D" w:rsidRPr="00805E7C" w:rsidRDefault="00BB4C7D" w:rsidP="008E5485">
            <w:pPr>
              <w:widowControl w:val="0"/>
              <w:tabs>
                <w:tab w:val="center" w:pos="4677"/>
                <w:tab w:val="right" w:pos="9355"/>
              </w:tabs>
              <w:autoSpaceDE w:val="0"/>
              <w:autoSpaceDN w:val="0"/>
              <w:adjustRightInd w:val="0"/>
              <w:jc w:val="center"/>
            </w:pPr>
            <w:r w:rsidRPr="00805E7C">
              <w:rPr>
                <w:b/>
                <w:bCs/>
                <w:sz w:val="22"/>
                <w:szCs w:val="22"/>
              </w:rPr>
              <w:t>Вспомогательные виды разрешенного использования</w:t>
            </w:r>
          </w:p>
        </w:tc>
      </w:tr>
      <w:tr w:rsidR="00E13DDA" w:rsidRPr="00E13DDA" w:rsidTr="008E5485">
        <w:tc>
          <w:tcPr>
            <w:tcW w:w="1359" w:type="pct"/>
          </w:tcPr>
          <w:p w:rsidR="00E13DDA" w:rsidRPr="00E13DDA" w:rsidRDefault="00E13DDA" w:rsidP="00AF5696">
            <w:pPr>
              <w:autoSpaceDE w:val="0"/>
              <w:autoSpaceDN w:val="0"/>
              <w:adjustRightInd w:val="0"/>
              <w:rPr>
                <w:bCs/>
              </w:rPr>
            </w:pPr>
            <w:r w:rsidRPr="00E13DDA">
              <w:rPr>
                <w:bCs/>
                <w:sz w:val="22"/>
                <w:szCs w:val="22"/>
              </w:rPr>
              <w:t>Размещение зеленых насаждений специального назначения</w:t>
            </w:r>
          </w:p>
        </w:tc>
        <w:tc>
          <w:tcPr>
            <w:tcW w:w="3214" w:type="pct"/>
          </w:tcPr>
          <w:p w:rsidR="00E13DDA" w:rsidRPr="00E13DDA" w:rsidRDefault="00E13DDA" w:rsidP="00AF5696">
            <w:pPr>
              <w:autoSpaceDE w:val="0"/>
              <w:autoSpaceDN w:val="0"/>
              <w:adjustRightInd w:val="0"/>
              <w:jc w:val="both"/>
              <w:rPr>
                <w:bCs/>
              </w:rPr>
            </w:pPr>
            <w:r w:rsidRPr="00E13DDA">
              <w:rPr>
                <w:bCs/>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27" w:type="pct"/>
          </w:tcPr>
          <w:p w:rsidR="00E13DDA" w:rsidRPr="00E13DDA" w:rsidRDefault="00E13DDA" w:rsidP="008E5485">
            <w:pPr>
              <w:autoSpaceDE w:val="0"/>
              <w:autoSpaceDN w:val="0"/>
              <w:adjustRightInd w:val="0"/>
              <w:jc w:val="center"/>
            </w:pPr>
            <w:r>
              <w:rPr>
                <w:sz w:val="22"/>
                <w:szCs w:val="22"/>
              </w:rPr>
              <w:t>-</w:t>
            </w:r>
          </w:p>
        </w:tc>
      </w:tr>
      <w:tr w:rsidR="00E13DDA" w:rsidRPr="00E13DDA" w:rsidTr="008E5485">
        <w:tc>
          <w:tcPr>
            <w:tcW w:w="1359" w:type="pct"/>
          </w:tcPr>
          <w:p w:rsidR="00E13DDA" w:rsidRPr="00E13DDA" w:rsidRDefault="00E13DDA" w:rsidP="00AF5696">
            <w:pPr>
              <w:autoSpaceDE w:val="0"/>
              <w:autoSpaceDN w:val="0"/>
              <w:adjustRightInd w:val="0"/>
              <w:spacing w:after="60"/>
              <w:rPr>
                <w:bCs/>
              </w:rPr>
            </w:pPr>
            <w:r w:rsidRPr="00E13DDA">
              <w:rPr>
                <w:bCs/>
                <w:sz w:val="22"/>
                <w:szCs w:val="22"/>
              </w:rPr>
              <w:t>Размещение объектов санитарной очистки</w:t>
            </w:r>
          </w:p>
        </w:tc>
        <w:tc>
          <w:tcPr>
            <w:tcW w:w="3214" w:type="pct"/>
          </w:tcPr>
          <w:p w:rsidR="00E13DDA" w:rsidRPr="00E13DDA" w:rsidRDefault="00E13DDA" w:rsidP="00AF5696">
            <w:pPr>
              <w:autoSpaceDE w:val="0"/>
              <w:autoSpaceDN w:val="0"/>
              <w:adjustRightInd w:val="0"/>
              <w:spacing w:after="60"/>
              <w:jc w:val="both"/>
              <w:rPr>
                <w:bCs/>
              </w:rPr>
            </w:pPr>
            <w:r w:rsidRPr="00E13DDA">
              <w:rPr>
                <w:bCs/>
                <w:sz w:val="22"/>
                <w:szCs w:val="22"/>
              </w:rPr>
              <w:t>Размещение контейнеров для сбора мусора и бытовых отходов, обустройство площадок для их размещения</w:t>
            </w:r>
          </w:p>
        </w:tc>
        <w:tc>
          <w:tcPr>
            <w:tcW w:w="427" w:type="pct"/>
          </w:tcPr>
          <w:p w:rsidR="00E13DDA" w:rsidRPr="00E13DDA" w:rsidRDefault="00E13DDA" w:rsidP="008E5485">
            <w:pPr>
              <w:autoSpaceDE w:val="0"/>
              <w:autoSpaceDN w:val="0"/>
              <w:adjustRightInd w:val="0"/>
              <w:jc w:val="center"/>
            </w:pPr>
            <w:r>
              <w:rPr>
                <w:sz w:val="22"/>
                <w:szCs w:val="22"/>
              </w:rPr>
              <w:t>-</w:t>
            </w:r>
          </w:p>
        </w:tc>
      </w:tr>
      <w:tr w:rsidR="00E13DDA" w:rsidRPr="00E13DDA" w:rsidTr="008E5485">
        <w:tc>
          <w:tcPr>
            <w:tcW w:w="1359" w:type="pct"/>
          </w:tcPr>
          <w:p w:rsidR="00E13DDA" w:rsidRPr="00E13DDA" w:rsidRDefault="00E13DDA" w:rsidP="00AF5696">
            <w:pPr>
              <w:autoSpaceDE w:val="0"/>
              <w:autoSpaceDN w:val="0"/>
              <w:adjustRightInd w:val="0"/>
              <w:rPr>
                <w:bCs/>
              </w:rPr>
            </w:pPr>
            <w:r w:rsidRPr="00E13DDA">
              <w:rPr>
                <w:bCs/>
                <w:sz w:val="22"/>
                <w:szCs w:val="22"/>
              </w:rPr>
              <w:t>Размещение объектов пожарной безопасности</w:t>
            </w:r>
          </w:p>
        </w:tc>
        <w:tc>
          <w:tcPr>
            <w:tcW w:w="3214" w:type="pct"/>
          </w:tcPr>
          <w:p w:rsidR="00E13DDA" w:rsidRPr="00E13DDA" w:rsidRDefault="00E13DDA" w:rsidP="00AF5696">
            <w:pPr>
              <w:autoSpaceDE w:val="0"/>
              <w:autoSpaceDN w:val="0"/>
              <w:adjustRightInd w:val="0"/>
              <w:jc w:val="both"/>
              <w:rPr>
                <w:bCs/>
              </w:rPr>
            </w:pPr>
            <w:r w:rsidRPr="00E13DDA">
              <w:rPr>
                <w:bCs/>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27" w:type="pct"/>
          </w:tcPr>
          <w:p w:rsidR="00E13DDA" w:rsidRPr="00E13DDA" w:rsidRDefault="00E13DDA" w:rsidP="008E5485">
            <w:pPr>
              <w:autoSpaceDE w:val="0"/>
              <w:autoSpaceDN w:val="0"/>
              <w:adjustRightInd w:val="0"/>
              <w:jc w:val="center"/>
            </w:pPr>
            <w:r>
              <w:rPr>
                <w:sz w:val="22"/>
                <w:szCs w:val="22"/>
              </w:rPr>
              <w:t>-</w:t>
            </w:r>
          </w:p>
        </w:tc>
      </w:tr>
      <w:tr w:rsidR="00E13DDA" w:rsidRPr="00E13DDA" w:rsidTr="008E5485">
        <w:tc>
          <w:tcPr>
            <w:tcW w:w="1359" w:type="pct"/>
          </w:tcPr>
          <w:p w:rsidR="00E13DDA" w:rsidRPr="00E13DDA" w:rsidRDefault="00E13DDA" w:rsidP="00AF5696">
            <w:pPr>
              <w:autoSpaceDE w:val="0"/>
              <w:autoSpaceDN w:val="0"/>
              <w:adjustRightInd w:val="0"/>
              <w:rPr>
                <w:bCs/>
              </w:rPr>
            </w:pPr>
            <w:r w:rsidRPr="00E13DDA">
              <w:rPr>
                <w:bCs/>
                <w:sz w:val="22"/>
                <w:szCs w:val="22"/>
              </w:rPr>
              <w:t>Размещение внутрихозяйственных дорог и коммуникаций</w:t>
            </w:r>
          </w:p>
        </w:tc>
        <w:tc>
          <w:tcPr>
            <w:tcW w:w="3214" w:type="pct"/>
          </w:tcPr>
          <w:p w:rsidR="00E13DDA" w:rsidRPr="00E13DDA" w:rsidRDefault="00E13DDA" w:rsidP="00AF5696">
            <w:pPr>
              <w:autoSpaceDE w:val="0"/>
              <w:autoSpaceDN w:val="0"/>
              <w:adjustRightInd w:val="0"/>
              <w:jc w:val="both"/>
              <w:rPr>
                <w:bCs/>
              </w:rPr>
            </w:pPr>
            <w:r w:rsidRPr="00E13DDA">
              <w:rPr>
                <w:bCs/>
                <w:sz w:val="22"/>
                <w:szCs w:val="22"/>
              </w:rPr>
              <w:t>Размещение, строительство, реконструкция и эксплуатация внутрихозяйственных дорог, коммуникаций не общего пользования</w:t>
            </w:r>
          </w:p>
        </w:tc>
        <w:tc>
          <w:tcPr>
            <w:tcW w:w="427" w:type="pct"/>
          </w:tcPr>
          <w:p w:rsidR="00E13DDA" w:rsidRPr="00E13DDA" w:rsidRDefault="00E13DDA" w:rsidP="008E5485">
            <w:pPr>
              <w:autoSpaceDE w:val="0"/>
              <w:autoSpaceDN w:val="0"/>
              <w:adjustRightInd w:val="0"/>
              <w:jc w:val="center"/>
            </w:pPr>
            <w:r>
              <w:rPr>
                <w:sz w:val="22"/>
                <w:szCs w:val="22"/>
              </w:rPr>
              <w:t>-</w:t>
            </w:r>
          </w:p>
        </w:tc>
      </w:tr>
      <w:tr w:rsidR="00E13DDA" w:rsidRPr="00E13DDA" w:rsidTr="008E5485">
        <w:tc>
          <w:tcPr>
            <w:tcW w:w="1359" w:type="pct"/>
          </w:tcPr>
          <w:p w:rsidR="00E13DDA" w:rsidRPr="00E13DDA" w:rsidRDefault="00E13DDA" w:rsidP="00AF5696">
            <w:pPr>
              <w:autoSpaceDE w:val="0"/>
              <w:autoSpaceDN w:val="0"/>
              <w:adjustRightInd w:val="0"/>
              <w:rPr>
                <w:bCs/>
              </w:rPr>
            </w:pPr>
            <w:r w:rsidRPr="00E13DDA">
              <w:rPr>
                <w:bCs/>
                <w:sz w:val="22"/>
                <w:szCs w:val="22"/>
              </w:rPr>
              <w:t>Размещение объектов гражданской обороны</w:t>
            </w:r>
          </w:p>
        </w:tc>
        <w:tc>
          <w:tcPr>
            <w:tcW w:w="3214" w:type="pct"/>
          </w:tcPr>
          <w:p w:rsidR="00E13DDA" w:rsidRPr="00E13DDA" w:rsidRDefault="00E13DDA" w:rsidP="00AF5696">
            <w:pPr>
              <w:autoSpaceDE w:val="0"/>
              <w:autoSpaceDN w:val="0"/>
              <w:adjustRightInd w:val="0"/>
              <w:jc w:val="both"/>
              <w:rPr>
                <w:bCs/>
              </w:rPr>
            </w:pPr>
            <w:r w:rsidRPr="00E13DDA">
              <w:rPr>
                <w:bCs/>
                <w:sz w:val="22"/>
                <w:szCs w:val="22"/>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427" w:type="pct"/>
          </w:tcPr>
          <w:p w:rsidR="00E13DDA" w:rsidRPr="00E13DDA" w:rsidRDefault="00E13DDA" w:rsidP="008E5485">
            <w:pPr>
              <w:autoSpaceDE w:val="0"/>
              <w:autoSpaceDN w:val="0"/>
              <w:adjustRightInd w:val="0"/>
              <w:jc w:val="center"/>
            </w:pPr>
            <w:r>
              <w:rPr>
                <w:sz w:val="22"/>
                <w:szCs w:val="22"/>
              </w:rPr>
              <w:t>-</w:t>
            </w:r>
          </w:p>
        </w:tc>
      </w:tr>
    </w:tbl>
    <w:p w:rsidR="00BB4C7D" w:rsidRDefault="00BB4C7D" w:rsidP="00BB4C7D">
      <w:pPr>
        <w:ind w:firstLine="708"/>
        <w:jc w:val="both"/>
      </w:pPr>
      <w:r w:rsidRPr="00FC4BE7">
        <w:t xml:space="preserve">3. </w:t>
      </w:r>
      <w:r w:rsidRPr="00FC4BE7">
        <w:rPr>
          <w:lang w:eastAsia="en-US"/>
        </w:rPr>
        <w:t xml:space="preserve">Предельные </w:t>
      </w:r>
      <w:r w:rsidRPr="00FC4BE7">
        <w:t>(минимальные и (или) максимальные) размеры земельных участков</w:t>
      </w:r>
      <w:r w:rsidR="0030770C">
        <w:t xml:space="preserve"> – не устанавливаются</w:t>
      </w:r>
      <w:r w:rsidR="00E13DDA">
        <w:t>.</w:t>
      </w:r>
    </w:p>
    <w:p w:rsidR="0030770C" w:rsidRDefault="0030770C" w:rsidP="0030770C">
      <w:pPr>
        <w:ind w:firstLine="708"/>
        <w:jc w:val="both"/>
      </w:pPr>
      <w:r>
        <w:t>4. П</w:t>
      </w:r>
      <w:r w:rsidRPr="00FC4BE7">
        <w:t>редельные параметры разрешенного строительства, реконструкции объе</w:t>
      </w:r>
      <w:r>
        <w:t>ктов капитального строительства устанавливаются в соответствии с таблицей 2.</w:t>
      </w:r>
    </w:p>
    <w:p w:rsidR="00AE52BD" w:rsidRDefault="00E13DDA" w:rsidP="00AE52BD">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6"/>
        <w:gridCol w:w="3544"/>
        <w:gridCol w:w="2799"/>
      </w:tblGrid>
      <w:tr w:rsidR="00AE52BD" w:rsidRPr="00336F00" w:rsidTr="00320833">
        <w:trPr>
          <w:tblHeader/>
        </w:trPr>
        <w:tc>
          <w:tcPr>
            <w:tcW w:w="1689" w:type="pct"/>
          </w:tcPr>
          <w:p w:rsidR="00AE52BD" w:rsidRPr="00336F00" w:rsidRDefault="00AE52BD" w:rsidP="00320833">
            <w:pPr>
              <w:jc w:val="center"/>
            </w:pPr>
            <w:r w:rsidRPr="00336F00">
              <w:rPr>
                <w:sz w:val="22"/>
                <w:szCs w:val="22"/>
              </w:rPr>
              <w:t>Параметр</w:t>
            </w:r>
          </w:p>
        </w:tc>
        <w:tc>
          <w:tcPr>
            <w:tcW w:w="1850" w:type="pct"/>
          </w:tcPr>
          <w:p w:rsidR="00AE52BD" w:rsidRPr="00336F00" w:rsidRDefault="00AE52BD" w:rsidP="00320833">
            <w:pPr>
              <w:jc w:val="center"/>
            </w:pPr>
            <w:r w:rsidRPr="00336F00">
              <w:rPr>
                <w:sz w:val="22"/>
                <w:szCs w:val="22"/>
              </w:rPr>
              <w:t xml:space="preserve">Вид разрешенного использования </w:t>
            </w:r>
          </w:p>
        </w:tc>
        <w:tc>
          <w:tcPr>
            <w:tcW w:w="1461" w:type="pct"/>
          </w:tcPr>
          <w:p w:rsidR="00AE52BD" w:rsidRPr="00336F00" w:rsidRDefault="00AE52BD" w:rsidP="00320833">
            <w:pPr>
              <w:jc w:val="center"/>
            </w:pPr>
            <w:r w:rsidRPr="00336F00">
              <w:rPr>
                <w:sz w:val="22"/>
                <w:szCs w:val="22"/>
              </w:rPr>
              <w:t>Значение</w:t>
            </w:r>
          </w:p>
        </w:tc>
      </w:tr>
      <w:tr w:rsidR="00AE52BD" w:rsidRPr="00E87798" w:rsidTr="00320833">
        <w:trPr>
          <w:trHeight w:val="834"/>
        </w:trPr>
        <w:tc>
          <w:tcPr>
            <w:tcW w:w="1689" w:type="pct"/>
            <w:vMerge w:val="restart"/>
          </w:tcPr>
          <w:p w:rsidR="00AE52BD" w:rsidRPr="00E87798" w:rsidRDefault="00AE52BD" w:rsidP="00320833">
            <w:pPr>
              <w:jc w:val="both"/>
            </w:pPr>
            <w:r w:rsidRPr="00E8779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50" w:type="pct"/>
          </w:tcPr>
          <w:p w:rsidR="00AE3D90" w:rsidRDefault="00AE3D90" w:rsidP="00AE3D90">
            <w:r w:rsidRPr="00805E7C">
              <w:rPr>
                <w:sz w:val="22"/>
                <w:szCs w:val="22"/>
              </w:rPr>
              <w:t>Деловое управление</w:t>
            </w:r>
            <w:r>
              <w:rPr>
                <w:sz w:val="22"/>
                <w:szCs w:val="22"/>
              </w:rPr>
              <w:t>;</w:t>
            </w:r>
          </w:p>
          <w:p w:rsidR="00AE3D90" w:rsidRDefault="00AE3D90" w:rsidP="00AE3D90">
            <w:r w:rsidRPr="00805E7C">
              <w:rPr>
                <w:sz w:val="22"/>
                <w:szCs w:val="22"/>
              </w:rPr>
              <w:t>Склады</w:t>
            </w:r>
            <w:r>
              <w:rPr>
                <w:sz w:val="22"/>
                <w:szCs w:val="22"/>
              </w:rPr>
              <w:t>;</w:t>
            </w:r>
          </w:p>
          <w:p w:rsidR="00AE52BD" w:rsidRPr="00E87798" w:rsidRDefault="00AE3D90" w:rsidP="00AE3D90">
            <w:r w:rsidRPr="00805E7C">
              <w:rPr>
                <w:sz w:val="22"/>
                <w:szCs w:val="22"/>
              </w:rPr>
              <w:t>Обеспечение сельскохозяйственного производства</w:t>
            </w:r>
          </w:p>
        </w:tc>
        <w:tc>
          <w:tcPr>
            <w:tcW w:w="1461" w:type="pct"/>
          </w:tcPr>
          <w:p w:rsidR="00AE52BD" w:rsidRPr="00AE3D90" w:rsidRDefault="00AE3D90" w:rsidP="00AE3D90">
            <w:pPr>
              <w:jc w:val="both"/>
              <w:rPr>
                <w:rFonts w:eastAsia="MS MinNew Roman"/>
                <w:bCs/>
              </w:rPr>
            </w:pPr>
            <w:r w:rsidRPr="000745C8">
              <w:rPr>
                <w:rFonts w:eastAsia="MS MinNew Roman"/>
                <w:bCs/>
                <w:sz w:val="22"/>
                <w:szCs w:val="22"/>
              </w:rPr>
              <w:t>5 м – для земельных участков, расположенных вдоль автомобильных дорог федерального и регионального значения;</w:t>
            </w:r>
          </w:p>
        </w:tc>
      </w:tr>
      <w:tr w:rsidR="00AE52BD" w:rsidRPr="00E87798" w:rsidTr="00320833">
        <w:tc>
          <w:tcPr>
            <w:tcW w:w="1689" w:type="pct"/>
            <w:vMerge/>
          </w:tcPr>
          <w:p w:rsidR="00AE52BD" w:rsidRPr="00E87798" w:rsidRDefault="00AE52BD" w:rsidP="00320833"/>
        </w:tc>
        <w:tc>
          <w:tcPr>
            <w:tcW w:w="1850" w:type="pct"/>
          </w:tcPr>
          <w:p w:rsidR="00AE52BD" w:rsidRPr="00E87798" w:rsidRDefault="00AE52BD" w:rsidP="00320833">
            <w:r w:rsidRPr="00E87798">
              <w:rPr>
                <w:sz w:val="22"/>
                <w:szCs w:val="22"/>
                <w:lang w:eastAsia="en-US"/>
              </w:rPr>
              <w:t>Для остальных видов разрешенного использования в соответствии с таблицей 1 настоящей статьи</w:t>
            </w:r>
          </w:p>
        </w:tc>
        <w:tc>
          <w:tcPr>
            <w:tcW w:w="1461" w:type="pct"/>
          </w:tcPr>
          <w:p w:rsidR="00AE52BD" w:rsidRPr="00E87798" w:rsidRDefault="00AE52BD" w:rsidP="00320833">
            <w:pPr>
              <w:jc w:val="both"/>
              <w:rPr>
                <w:lang w:eastAsia="en-US"/>
              </w:rPr>
            </w:pPr>
            <w:r w:rsidRPr="00E87798">
              <w:rPr>
                <w:sz w:val="22"/>
                <w:szCs w:val="22"/>
                <w:lang w:eastAsia="en-US"/>
              </w:rPr>
              <w:t>не устанавливается</w:t>
            </w:r>
          </w:p>
        </w:tc>
      </w:tr>
      <w:tr w:rsidR="00AE52BD" w:rsidRPr="00E87798" w:rsidTr="00320833">
        <w:trPr>
          <w:trHeight w:val="759"/>
        </w:trPr>
        <w:tc>
          <w:tcPr>
            <w:tcW w:w="1689" w:type="pct"/>
            <w:vMerge w:val="restart"/>
          </w:tcPr>
          <w:p w:rsidR="00AE52BD" w:rsidRPr="00E87798" w:rsidRDefault="00AE52BD" w:rsidP="00320833">
            <w:r w:rsidRPr="00E87798">
              <w:rPr>
                <w:sz w:val="22"/>
                <w:szCs w:val="22"/>
                <w:lang w:eastAsia="en-US"/>
              </w:rPr>
              <w:t>Предельная высота зданий, строений, сооружений</w:t>
            </w:r>
          </w:p>
        </w:tc>
        <w:tc>
          <w:tcPr>
            <w:tcW w:w="1850" w:type="pct"/>
          </w:tcPr>
          <w:p w:rsidR="003A03FB" w:rsidRDefault="003A03FB" w:rsidP="003A03FB">
            <w:r w:rsidRPr="00805E7C">
              <w:rPr>
                <w:sz w:val="22"/>
                <w:szCs w:val="22"/>
              </w:rPr>
              <w:t>Деловое управление</w:t>
            </w:r>
            <w:r>
              <w:rPr>
                <w:sz w:val="22"/>
                <w:szCs w:val="22"/>
              </w:rPr>
              <w:t>;</w:t>
            </w:r>
          </w:p>
          <w:p w:rsidR="003A03FB" w:rsidRDefault="003A03FB" w:rsidP="003A03FB">
            <w:r w:rsidRPr="00805E7C">
              <w:rPr>
                <w:sz w:val="22"/>
                <w:szCs w:val="22"/>
              </w:rPr>
              <w:t>Склады</w:t>
            </w:r>
            <w:r>
              <w:rPr>
                <w:sz w:val="22"/>
                <w:szCs w:val="22"/>
              </w:rPr>
              <w:t>;</w:t>
            </w:r>
          </w:p>
          <w:p w:rsidR="003A03FB" w:rsidRDefault="003A03FB" w:rsidP="003A03FB">
            <w:r w:rsidRPr="00805E7C">
              <w:rPr>
                <w:sz w:val="22"/>
                <w:szCs w:val="22"/>
              </w:rPr>
              <w:t>Обеспечение сельскохозяйственного производства</w:t>
            </w:r>
            <w:r>
              <w:rPr>
                <w:sz w:val="22"/>
                <w:szCs w:val="22"/>
              </w:rPr>
              <w:t>;</w:t>
            </w:r>
          </w:p>
          <w:p w:rsidR="003A03FB" w:rsidRDefault="003A03FB" w:rsidP="003A03FB">
            <w:r w:rsidRPr="00805E7C">
              <w:rPr>
                <w:sz w:val="22"/>
                <w:szCs w:val="22"/>
              </w:rPr>
              <w:t>Ветеринарное обслуживание</w:t>
            </w:r>
            <w:r>
              <w:rPr>
                <w:sz w:val="22"/>
                <w:szCs w:val="22"/>
              </w:rPr>
              <w:t>;</w:t>
            </w:r>
          </w:p>
          <w:p w:rsidR="003A03FB" w:rsidRDefault="003A03FB" w:rsidP="003A03FB">
            <w:r w:rsidRPr="00805E7C">
              <w:rPr>
                <w:sz w:val="22"/>
                <w:szCs w:val="22"/>
              </w:rPr>
              <w:t>Птицеводство</w:t>
            </w:r>
            <w:r>
              <w:rPr>
                <w:sz w:val="22"/>
                <w:szCs w:val="22"/>
              </w:rPr>
              <w:t>;</w:t>
            </w:r>
          </w:p>
          <w:p w:rsidR="003A03FB" w:rsidRDefault="003A03FB" w:rsidP="003A03FB">
            <w:r w:rsidRPr="00805E7C">
              <w:rPr>
                <w:sz w:val="22"/>
                <w:szCs w:val="22"/>
              </w:rPr>
              <w:t>Свиноводство</w:t>
            </w:r>
            <w:r>
              <w:rPr>
                <w:sz w:val="22"/>
                <w:szCs w:val="22"/>
              </w:rPr>
              <w:t>;</w:t>
            </w:r>
          </w:p>
          <w:p w:rsidR="003A03FB" w:rsidRDefault="003A03FB" w:rsidP="003A03FB">
            <w:r>
              <w:rPr>
                <w:sz w:val="22"/>
                <w:szCs w:val="22"/>
              </w:rPr>
              <w:t>Скотоводство;</w:t>
            </w:r>
          </w:p>
          <w:p w:rsidR="00AE52BD" w:rsidRPr="00E87798" w:rsidRDefault="003A03FB" w:rsidP="003A03FB">
            <w:pPr>
              <w:jc w:val="both"/>
            </w:pPr>
            <w:r w:rsidRPr="00805E7C">
              <w:rPr>
                <w:sz w:val="22"/>
                <w:szCs w:val="22"/>
              </w:rPr>
              <w:t>Обеспечение сельскохозяйственного производства</w:t>
            </w:r>
          </w:p>
        </w:tc>
        <w:tc>
          <w:tcPr>
            <w:tcW w:w="1461" w:type="pct"/>
          </w:tcPr>
          <w:p w:rsidR="003A03FB" w:rsidRDefault="00AE52BD" w:rsidP="00320833">
            <w:r w:rsidRPr="00E87798">
              <w:rPr>
                <w:sz w:val="22"/>
                <w:szCs w:val="22"/>
              </w:rPr>
              <w:t xml:space="preserve">              </w:t>
            </w:r>
          </w:p>
          <w:p w:rsidR="00AE52BD" w:rsidRPr="00E87798" w:rsidRDefault="003A03FB" w:rsidP="003A03FB">
            <w:pPr>
              <w:jc w:val="center"/>
            </w:pPr>
            <w:r>
              <w:rPr>
                <w:sz w:val="22"/>
                <w:szCs w:val="22"/>
              </w:rPr>
              <w:t>25</w:t>
            </w:r>
            <w:r w:rsidR="00AE52BD" w:rsidRPr="00E87798">
              <w:rPr>
                <w:sz w:val="22"/>
                <w:szCs w:val="22"/>
              </w:rPr>
              <w:t xml:space="preserve"> м</w:t>
            </w:r>
          </w:p>
        </w:tc>
      </w:tr>
      <w:tr w:rsidR="00AE52BD" w:rsidRPr="00E87798" w:rsidTr="00320833">
        <w:trPr>
          <w:trHeight w:val="759"/>
        </w:trPr>
        <w:tc>
          <w:tcPr>
            <w:tcW w:w="1689" w:type="pct"/>
            <w:vMerge/>
          </w:tcPr>
          <w:p w:rsidR="00AE52BD" w:rsidRPr="00E87798" w:rsidRDefault="00AE52BD" w:rsidP="00320833">
            <w:pPr>
              <w:rPr>
                <w:lang w:eastAsia="en-US"/>
              </w:rPr>
            </w:pPr>
          </w:p>
        </w:tc>
        <w:tc>
          <w:tcPr>
            <w:tcW w:w="1850" w:type="pct"/>
          </w:tcPr>
          <w:p w:rsidR="00AE52BD" w:rsidRPr="00E87798" w:rsidRDefault="00AE52BD" w:rsidP="00320833">
            <w:pPr>
              <w:jc w:val="both"/>
            </w:pPr>
            <w:r w:rsidRPr="00E87798">
              <w:rPr>
                <w:sz w:val="22"/>
                <w:szCs w:val="22"/>
              </w:rPr>
              <w:t xml:space="preserve">Для всех </w:t>
            </w:r>
            <w:r w:rsidRPr="00E87798">
              <w:rPr>
                <w:sz w:val="22"/>
                <w:szCs w:val="22"/>
                <w:lang w:eastAsia="en-US"/>
              </w:rPr>
              <w:t>видов разрешенного использования в соответствии с таблицей 1 настоящей статьи</w:t>
            </w:r>
          </w:p>
        </w:tc>
        <w:tc>
          <w:tcPr>
            <w:tcW w:w="1461" w:type="pct"/>
          </w:tcPr>
          <w:p w:rsidR="00AE52BD" w:rsidRPr="00E87798" w:rsidRDefault="00AE52BD" w:rsidP="00320833">
            <w:r w:rsidRPr="00E87798">
              <w:rPr>
                <w:sz w:val="22"/>
                <w:szCs w:val="22"/>
              </w:rPr>
              <w:t>не устанавливается</w:t>
            </w:r>
          </w:p>
        </w:tc>
      </w:tr>
      <w:tr w:rsidR="00AE52BD" w:rsidRPr="00E87798" w:rsidTr="00320833">
        <w:trPr>
          <w:trHeight w:val="489"/>
        </w:trPr>
        <w:tc>
          <w:tcPr>
            <w:tcW w:w="1689" w:type="pct"/>
            <w:vMerge w:val="restart"/>
          </w:tcPr>
          <w:p w:rsidR="00AE52BD" w:rsidRPr="00E87798" w:rsidRDefault="00AE52BD" w:rsidP="00320833">
            <w:r w:rsidRPr="00E87798">
              <w:rPr>
                <w:sz w:val="22"/>
                <w:szCs w:val="22"/>
              </w:rPr>
              <w:t>Максимальный процент застройки в границах земельного участка</w:t>
            </w:r>
          </w:p>
        </w:tc>
        <w:tc>
          <w:tcPr>
            <w:tcW w:w="1850" w:type="pct"/>
          </w:tcPr>
          <w:p w:rsidR="00AE3D90" w:rsidRDefault="00AE3D90" w:rsidP="00AE3D90">
            <w:r w:rsidRPr="00805E7C">
              <w:rPr>
                <w:sz w:val="22"/>
                <w:szCs w:val="22"/>
              </w:rPr>
              <w:t>Деловое управление</w:t>
            </w:r>
            <w:r>
              <w:rPr>
                <w:sz w:val="22"/>
                <w:szCs w:val="22"/>
              </w:rPr>
              <w:t>;</w:t>
            </w:r>
          </w:p>
          <w:p w:rsidR="00AE3D90" w:rsidRDefault="00AE3D90" w:rsidP="00AE3D90">
            <w:r w:rsidRPr="00805E7C">
              <w:rPr>
                <w:sz w:val="22"/>
                <w:szCs w:val="22"/>
              </w:rPr>
              <w:t>Склады</w:t>
            </w:r>
            <w:r>
              <w:rPr>
                <w:sz w:val="22"/>
                <w:szCs w:val="22"/>
              </w:rPr>
              <w:t>;</w:t>
            </w:r>
          </w:p>
          <w:p w:rsidR="00AE3D90" w:rsidRDefault="00AE3D90" w:rsidP="00AE3D90">
            <w:r w:rsidRPr="00805E7C">
              <w:rPr>
                <w:sz w:val="22"/>
                <w:szCs w:val="22"/>
              </w:rPr>
              <w:t>Обеспечение сельскохозяйственного производства</w:t>
            </w:r>
            <w:r>
              <w:rPr>
                <w:sz w:val="22"/>
                <w:szCs w:val="22"/>
              </w:rPr>
              <w:t>;</w:t>
            </w:r>
          </w:p>
          <w:p w:rsidR="00AE3D90" w:rsidRDefault="00AE3D90" w:rsidP="00AE3D90">
            <w:r w:rsidRPr="00805E7C">
              <w:rPr>
                <w:sz w:val="22"/>
                <w:szCs w:val="22"/>
              </w:rPr>
              <w:t>Ветеринарное обслуживание</w:t>
            </w:r>
            <w:r>
              <w:rPr>
                <w:sz w:val="22"/>
                <w:szCs w:val="22"/>
              </w:rPr>
              <w:t>;</w:t>
            </w:r>
          </w:p>
          <w:p w:rsidR="00AE3D90" w:rsidRDefault="00AE3D90" w:rsidP="00AE3D90">
            <w:r w:rsidRPr="00805E7C">
              <w:rPr>
                <w:sz w:val="22"/>
                <w:szCs w:val="22"/>
              </w:rPr>
              <w:t>Птицеводство</w:t>
            </w:r>
            <w:r>
              <w:rPr>
                <w:sz w:val="22"/>
                <w:szCs w:val="22"/>
              </w:rPr>
              <w:t>;</w:t>
            </w:r>
          </w:p>
          <w:p w:rsidR="00AE3D90" w:rsidRDefault="00AE3D90" w:rsidP="00AE3D90">
            <w:r w:rsidRPr="00805E7C">
              <w:rPr>
                <w:sz w:val="22"/>
                <w:szCs w:val="22"/>
              </w:rPr>
              <w:t>Свиноводство</w:t>
            </w:r>
            <w:r>
              <w:rPr>
                <w:sz w:val="22"/>
                <w:szCs w:val="22"/>
              </w:rPr>
              <w:t>;</w:t>
            </w:r>
          </w:p>
          <w:p w:rsidR="00AE3D90" w:rsidRDefault="00AE3D90" w:rsidP="00AE3D90">
            <w:r>
              <w:rPr>
                <w:sz w:val="22"/>
                <w:szCs w:val="22"/>
              </w:rPr>
              <w:t>Скотоводство;</w:t>
            </w:r>
          </w:p>
          <w:p w:rsidR="00AE52BD" w:rsidRPr="00E87798" w:rsidRDefault="00AE3D90" w:rsidP="00AE3D90">
            <w:pPr>
              <w:ind w:right="70"/>
            </w:pPr>
            <w:r w:rsidRPr="00805E7C">
              <w:rPr>
                <w:sz w:val="22"/>
                <w:szCs w:val="22"/>
              </w:rPr>
              <w:t>Обеспечение сельскохозяйственного производства</w:t>
            </w:r>
          </w:p>
        </w:tc>
        <w:tc>
          <w:tcPr>
            <w:tcW w:w="1461" w:type="pct"/>
          </w:tcPr>
          <w:p w:rsidR="00AE52BD" w:rsidRPr="00E87798" w:rsidRDefault="00AE52BD" w:rsidP="00320833">
            <w:pPr>
              <w:jc w:val="center"/>
            </w:pPr>
          </w:p>
          <w:p w:rsidR="00AE52BD" w:rsidRPr="00E87798" w:rsidRDefault="00AE52BD" w:rsidP="00320833">
            <w:pPr>
              <w:jc w:val="center"/>
            </w:pPr>
            <w:r w:rsidRPr="00E87798">
              <w:rPr>
                <w:sz w:val="22"/>
                <w:szCs w:val="22"/>
              </w:rPr>
              <w:t>60 %</w:t>
            </w:r>
          </w:p>
        </w:tc>
      </w:tr>
      <w:tr w:rsidR="00AE52BD" w:rsidRPr="00E87798" w:rsidTr="00320833">
        <w:tc>
          <w:tcPr>
            <w:tcW w:w="1689" w:type="pct"/>
            <w:vMerge/>
          </w:tcPr>
          <w:p w:rsidR="00AE52BD" w:rsidRPr="00E87798" w:rsidRDefault="00AE52BD" w:rsidP="00320833"/>
        </w:tc>
        <w:tc>
          <w:tcPr>
            <w:tcW w:w="1850" w:type="pct"/>
          </w:tcPr>
          <w:p w:rsidR="00AE52BD" w:rsidRPr="00E87798" w:rsidRDefault="00AE52BD" w:rsidP="00320833">
            <w:pPr>
              <w:rPr>
                <w:highlight w:val="yellow"/>
              </w:rPr>
            </w:pPr>
            <w:r w:rsidRPr="00E87798">
              <w:rPr>
                <w:sz w:val="22"/>
                <w:szCs w:val="22"/>
                <w:lang w:eastAsia="en-US"/>
              </w:rPr>
              <w:t>Для остальных видов разрешенного использования в соответствии с таблицей 1 настоящей статьи</w:t>
            </w:r>
          </w:p>
        </w:tc>
        <w:tc>
          <w:tcPr>
            <w:tcW w:w="1461" w:type="pct"/>
            <w:vAlign w:val="center"/>
          </w:tcPr>
          <w:p w:rsidR="00AE52BD" w:rsidRPr="00E87798" w:rsidRDefault="00AE52BD" w:rsidP="00320833">
            <w:r w:rsidRPr="00E87798">
              <w:rPr>
                <w:sz w:val="22"/>
                <w:szCs w:val="22"/>
              </w:rPr>
              <w:t>не устанавливается</w:t>
            </w:r>
          </w:p>
        </w:tc>
      </w:tr>
      <w:tr w:rsidR="00AE52BD" w:rsidRPr="00E87798" w:rsidTr="00320833">
        <w:tc>
          <w:tcPr>
            <w:tcW w:w="1689" w:type="pct"/>
          </w:tcPr>
          <w:p w:rsidR="00AE52BD" w:rsidRPr="00336F00" w:rsidRDefault="00AE52BD" w:rsidP="00320833">
            <w:r w:rsidRPr="00562C61">
              <w:rPr>
                <w:sz w:val="22"/>
                <w:szCs w:val="22"/>
              </w:rPr>
              <w:t xml:space="preserve">Максимальный класс опасности (в соответствии с </w:t>
            </w:r>
            <w:r w:rsidRPr="00562C61">
              <w:rPr>
                <w:bCs/>
                <w:sz w:val="22"/>
                <w:szCs w:val="22"/>
              </w:rPr>
              <w:t>СанПиН  2.2.1/2.1.1.1200-03</w:t>
            </w:r>
            <w:r w:rsidRPr="00562C61">
              <w:rPr>
                <w:sz w:val="22"/>
                <w:szCs w:val="22"/>
              </w:rPr>
              <w:t>) объектов капитального строительства, размещаемых на земельных участках</w:t>
            </w:r>
          </w:p>
        </w:tc>
        <w:tc>
          <w:tcPr>
            <w:tcW w:w="1850" w:type="pct"/>
          </w:tcPr>
          <w:p w:rsidR="00AE52BD" w:rsidRDefault="00AE52BD" w:rsidP="00320833">
            <w:pPr>
              <w:rPr>
                <w:lang w:eastAsia="en-US"/>
              </w:rPr>
            </w:pPr>
            <w:r>
              <w:t xml:space="preserve">Для всех </w:t>
            </w:r>
            <w:r w:rsidRPr="00336F00">
              <w:rPr>
                <w:sz w:val="22"/>
                <w:szCs w:val="22"/>
                <w:lang w:eastAsia="en-US"/>
              </w:rPr>
              <w:t>видов разрешенного использования в соответствии с таблицей 1 настоящей статьи</w:t>
            </w:r>
          </w:p>
        </w:tc>
        <w:tc>
          <w:tcPr>
            <w:tcW w:w="1461" w:type="pct"/>
            <w:vAlign w:val="center"/>
          </w:tcPr>
          <w:p w:rsidR="00AE52BD" w:rsidRPr="00D92B5D" w:rsidRDefault="003A03FB" w:rsidP="00320833">
            <w:pPr>
              <w:jc w:val="center"/>
            </w:pPr>
            <w:r w:rsidRPr="00CA3ECB">
              <w:rPr>
                <w:sz w:val="22"/>
                <w:szCs w:val="22"/>
              </w:rPr>
              <w:t>I</w:t>
            </w:r>
            <w:r w:rsidRPr="00CA3ECB">
              <w:rPr>
                <w:sz w:val="22"/>
                <w:szCs w:val="22"/>
                <w:lang w:val="en-US"/>
              </w:rPr>
              <w:t>II</w:t>
            </w:r>
          </w:p>
        </w:tc>
      </w:tr>
    </w:tbl>
    <w:p w:rsidR="00AE52BD" w:rsidRDefault="00AE52BD" w:rsidP="00BB4C7D">
      <w:pPr>
        <w:ind w:firstLine="708"/>
        <w:jc w:val="both"/>
      </w:pPr>
    </w:p>
    <w:p w:rsidR="0055458B" w:rsidRPr="00FC4BE7" w:rsidRDefault="0055458B" w:rsidP="0055458B">
      <w:pPr>
        <w:keepNext/>
        <w:jc w:val="center"/>
        <w:outlineLvl w:val="0"/>
        <w:rPr>
          <w:b/>
          <w:bCs/>
          <w:kern w:val="32"/>
        </w:rPr>
      </w:pPr>
      <w:bookmarkStart w:id="396" w:name="_Toc494378615"/>
      <w:bookmarkStart w:id="397" w:name="_Toc527535115"/>
      <w:r w:rsidRPr="00FC4BE7">
        <w:rPr>
          <w:b/>
          <w:bCs/>
          <w:kern w:val="32"/>
        </w:rPr>
        <w:t xml:space="preserve">Статья </w:t>
      </w:r>
      <w:r w:rsidR="002A26E3">
        <w:rPr>
          <w:b/>
          <w:bCs/>
          <w:kern w:val="32"/>
        </w:rPr>
        <w:t>5</w:t>
      </w:r>
      <w:r w:rsidR="00731DDF">
        <w:rPr>
          <w:b/>
          <w:bCs/>
          <w:kern w:val="32"/>
        </w:rPr>
        <w:t>9</w:t>
      </w:r>
      <w:r w:rsidRPr="00FC4BE7">
        <w:rPr>
          <w:b/>
          <w:bCs/>
          <w:kern w:val="32"/>
        </w:rPr>
        <w:t>. Градостроительный регламент зоны зеленых насаждений общего пользования (Р1)</w:t>
      </w:r>
      <w:bookmarkEnd w:id="396"/>
      <w:bookmarkEnd w:id="397"/>
    </w:p>
    <w:p w:rsidR="0055458B" w:rsidRPr="00FC4BE7" w:rsidRDefault="0055458B" w:rsidP="0055458B">
      <w:pPr>
        <w:ind w:firstLine="708"/>
        <w:jc w:val="both"/>
      </w:pPr>
    </w:p>
    <w:p w:rsidR="0055458B" w:rsidRPr="00FC4BE7" w:rsidRDefault="0055458B" w:rsidP="0055458B">
      <w:pPr>
        <w:ind w:firstLine="708"/>
        <w:jc w:val="both"/>
      </w:pPr>
      <w:r w:rsidRPr="00FC4BE7">
        <w:t xml:space="preserve">1. Цель выделения зоны – размещение зеленых насаждений общего пользования, а также зеленых насаждений, выполняющих специальные функции на территории водоохранных зон. </w:t>
      </w:r>
    </w:p>
    <w:p w:rsidR="0055458B" w:rsidRDefault="0055458B" w:rsidP="0055458B">
      <w:pPr>
        <w:ind w:firstLine="708"/>
        <w:jc w:val="both"/>
      </w:pPr>
      <w:r w:rsidRPr="00FC4BE7">
        <w:t>2. Виды разрешенного использования земельных участков и объектов капитального строительства</w:t>
      </w:r>
      <w:r w:rsidR="0088528E">
        <w:t xml:space="preserve"> </w:t>
      </w:r>
      <w:r w:rsidR="003847D0">
        <w:t xml:space="preserve">устанавливаются </w:t>
      </w:r>
      <w:r w:rsidR="0088528E">
        <w:t>в соответствии с таблицей 1</w:t>
      </w:r>
      <w:r w:rsidR="003847D0">
        <w:t>.</w:t>
      </w:r>
    </w:p>
    <w:p w:rsidR="0088528E" w:rsidRPr="00FC4BE7" w:rsidRDefault="0088528E"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FC4BE7" w:rsidRPr="00805E7C" w:rsidTr="005802A4">
        <w:trPr>
          <w:tblHeader/>
        </w:trPr>
        <w:tc>
          <w:tcPr>
            <w:tcW w:w="1241" w:type="pct"/>
            <w:vAlign w:val="center"/>
          </w:tcPr>
          <w:p w:rsidR="0055458B" w:rsidRPr="00805E7C" w:rsidRDefault="0055458B" w:rsidP="00E13DDA">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55458B" w:rsidRPr="00805E7C" w:rsidRDefault="0055458B" w:rsidP="00E13DDA">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Развлечения</w:t>
            </w:r>
          </w:p>
        </w:tc>
        <w:tc>
          <w:tcPr>
            <w:tcW w:w="3340" w:type="pct"/>
          </w:tcPr>
          <w:p w:rsidR="0055458B" w:rsidRPr="00805E7C" w:rsidRDefault="0087304A"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19" w:type="pct"/>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4.8</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Историко-культурная деятельность</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9.3</w:t>
            </w:r>
          </w:p>
        </w:tc>
      </w:tr>
      <w:tr w:rsidR="00E13DDA" w:rsidRPr="00805E7C" w:rsidTr="005802A4">
        <w:tc>
          <w:tcPr>
            <w:tcW w:w="1241" w:type="pct"/>
          </w:tcPr>
          <w:p w:rsidR="00E13DDA" w:rsidRPr="00E13DDA" w:rsidRDefault="00E13DDA" w:rsidP="00AF5696">
            <w:pPr>
              <w:pStyle w:val="ConsPlusNormal"/>
              <w:ind w:firstLine="0"/>
              <w:jc w:val="both"/>
              <w:rPr>
                <w:rFonts w:ascii="Times New Roman" w:hAnsi="Times New Roman" w:cs="Times New Roman"/>
                <w:sz w:val="22"/>
                <w:szCs w:val="22"/>
              </w:rPr>
            </w:pPr>
            <w:r w:rsidRPr="00E13DDA">
              <w:rPr>
                <w:rFonts w:ascii="Times New Roman" w:hAnsi="Times New Roman" w:cs="Times New Roman"/>
                <w:sz w:val="22"/>
                <w:szCs w:val="22"/>
              </w:rPr>
              <w:t>Связь</w:t>
            </w:r>
          </w:p>
        </w:tc>
        <w:tc>
          <w:tcPr>
            <w:tcW w:w="3340" w:type="pct"/>
          </w:tcPr>
          <w:p w:rsidR="00E13DDA" w:rsidRPr="00E13DDA" w:rsidRDefault="00E13DDA" w:rsidP="00AF5696">
            <w:pPr>
              <w:pStyle w:val="ConsPlusNormal"/>
              <w:ind w:firstLine="0"/>
              <w:jc w:val="both"/>
              <w:rPr>
                <w:rFonts w:ascii="Times New Roman" w:hAnsi="Times New Roman" w:cs="Times New Roman"/>
                <w:sz w:val="22"/>
                <w:szCs w:val="22"/>
              </w:rPr>
            </w:pPr>
            <w:r w:rsidRPr="00E13DDA">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E13DDA">
                <w:rPr>
                  <w:rFonts w:ascii="Times New Roman" w:hAnsi="Times New Roman" w:cs="Times New Roman"/>
                  <w:sz w:val="22"/>
                  <w:szCs w:val="22"/>
                </w:rPr>
                <w:t>кодом 3.1</w:t>
              </w:r>
            </w:hyperlink>
          </w:p>
        </w:tc>
        <w:tc>
          <w:tcPr>
            <w:tcW w:w="419" w:type="pct"/>
            <w:vAlign w:val="center"/>
          </w:tcPr>
          <w:p w:rsidR="00E13DDA" w:rsidRPr="00E13DDA" w:rsidRDefault="00E13DDA" w:rsidP="00AF5696">
            <w:pPr>
              <w:pStyle w:val="ConsPlusNormal"/>
              <w:ind w:firstLine="0"/>
              <w:jc w:val="center"/>
              <w:rPr>
                <w:rFonts w:ascii="Times New Roman" w:hAnsi="Times New Roman" w:cs="Times New Roman"/>
                <w:sz w:val="22"/>
                <w:szCs w:val="22"/>
              </w:rPr>
            </w:pPr>
            <w:r w:rsidRPr="00E13DDA">
              <w:rPr>
                <w:rFonts w:ascii="Times New Roman" w:hAnsi="Times New Roman" w:cs="Times New Roman"/>
                <w:sz w:val="22"/>
                <w:szCs w:val="22"/>
              </w:rPr>
              <w:t>6.8</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3"/>
          </w:tcPr>
          <w:p w:rsidR="0055458B" w:rsidRPr="00805E7C" w:rsidRDefault="0055458B" w:rsidP="00E13DDA">
            <w:pPr>
              <w:widowControl w:val="0"/>
              <w:autoSpaceDE w:val="0"/>
              <w:autoSpaceDN w:val="0"/>
              <w:adjustRightInd w:val="0"/>
              <w:jc w:val="center"/>
            </w:pPr>
            <w:r w:rsidRPr="00805E7C">
              <w:rPr>
                <w:b/>
                <w:bCs/>
                <w:sz w:val="22"/>
                <w:szCs w:val="22"/>
              </w:rPr>
              <w:t>Условно разрешенные виды использования</w:t>
            </w:r>
          </w:p>
        </w:tc>
      </w:tr>
      <w:tr w:rsidR="00FC4BE7" w:rsidRPr="00805E7C" w:rsidTr="005802A4">
        <w:tc>
          <w:tcPr>
            <w:tcW w:w="1241" w:type="pct"/>
          </w:tcPr>
          <w:p w:rsidR="0055458B" w:rsidRPr="00805E7C" w:rsidRDefault="00E13DDA" w:rsidP="005802A4">
            <w:pPr>
              <w:pStyle w:val="ConsPlusNormal"/>
              <w:ind w:firstLine="0"/>
              <w:jc w:val="both"/>
              <w:rPr>
                <w:rFonts w:ascii="Times New Roman" w:hAnsi="Times New Roman" w:cs="Times New Roman"/>
                <w:sz w:val="22"/>
                <w:szCs w:val="22"/>
                <w:lang w:val="en-US"/>
              </w:rPr>
            </w:pPr>
            <w:r>
              <w:rPr>
                <w:rFonts w:ascii="Times New Roman" w:hAnsi="Times New Roman" w:cs="Times New Roman"/>
                <w:sz w:val="22"/>
                <w:szCs w:val="22"/>
              </w:rPr>
              <w:t>Коммунальное обслуживание</w:t>
            </w:r>
          </w:p>
          <w:p w:rsidR="0055458B" w:rsidRPr="00805E7C" w:rsidRDefault="0055458B" w:rsidP="005802A4">
            <w:pPr>
              <w:pStyle w:val="ConsPlusNormal"/>
              <w:ind w:firstLine="0"/>
              <w:jc w:val="both"/>
              <w:rPr>
                <w:rFonts w:ascii="Times New Roman" w:hAnsi="Times New Roman" w:cs="Times New Roman"/>
                <w:sz w:val="22"/>
                <w:szCs w:val="22"/>
              </w:rPr>
            </w:pPr>
          </w:p>
          <w:p w:rsidR="0055458B" w:rsidRPr="00805E7C" w:rsidRDefault="0055458B" w:rsidP="005802A4">
            <w:pPr>
              <w:pStyle w:val="ConsPlusNormal"/>
              <w:ind w:firstLine="0"/>
              <w:jc w:val="both"/>
              <w:rPr>
                <w:rFonts w:ascii="Times New Roman" w:hAnsi="Times New Roman" w:cs="Times New Roman"/>
                <w:sz w:val="22"/>
                <w:szCs w:val="22"/>
              </w:rPr>
            </w:pPr>
          </w:p>
        </w:tc>
        <w:tc>
          <w:tcPr>
            <w:tcW w:w="3340" w:type="pct"/>
          </w:tcPr>
          <w:p w:rsidR="0055458B" w:rsidRPr="00805E7C" w:rsidRDefault="0055458B" w:rsidP="005802A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FC4BE7" w:rsidRPr="00805E7C" w:rsidTr="005802A4">
        <w:tc>
          <w:tcPr>
            <w:tcW w:w="1241" w:type="pct"/>
          </w:tcPr>
          <w:p w:rsidR="0055458B" w:rsidRPr="002A26E3" w:rsidRDefault="0055458B" w:rsidP="005802A4">
            <w:pPr>
              <w:pStyle w:val="ConsPlusNormal"/>
              <w:ind w:firstLine="0"/>
              <w:jc w:val="both"/>
              <w:rPr>
                <w:rFonts w:ascii="Times New Roman" w:hAnsi="Times New Roman" w:cs="Times New Roman"/>
                <w:sz w:val="22"/>
                <w:szCs w:val="22"/>
              </w:rPr>
            </w:pPr>
            <w:r w:rsidRPr="002A26E3">
              <w:rPr>
                <w:rFonts w:ascii="Times New Roman" w:hAnsi="Times New Roman" w:cs="Times New Roman"/>
                <w:sz w:val="22"/>
                <w:szCs w:val="22"/>
              </w:rPr>
              <w:t>Общественное питание</w:t>
            </w:r>
            <w:r w:rsidR="00E13DDA" w:rsidRPr="002A26E3">
              <w:rPr>
                <w:rFonts w:ascii="Times New Roman" w:hAnsi="Times New Roman" w:cs="Times New Roman"/>
                <w:sz w:val="22"/>
                <w:szCs w:val="22"/>
              </w:rPr>
              <w:t>*</w:t>
            </w:r>
          </w:p>
        </w:tc>
        <w:tc>
          <w:tcPr>
            <w:tcW w:w="3340" w:type="pct"/>
          </w:tcPr>
          <w:p w:rsidR="0055458B" w:rsidRPr="002A26E3" w:rsidRDefault="0055458B" w:rsidP="005802A4">
            <w:pPr>
              <w:pStyle w:val="ConsPlusNormal"/>
              <w:ind w:firstLine="0"/>
              <w:jc w:val="both"/>
              <w:rPr>
                <w:rFonts w:ascii="Times New Roman" w:hAnsi="Times New Roman" w:cs="Times New Roman"/>
                <w:sz w:val="22"/>
                <w:szCs w:val="22"/>
              </w:rPr>
            </w:pPr>
            <w:r w:rsidRPr="002A26E3">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2A26E3">
              <w:rPr>
                <w:rFonts w:ascii="Times New Roman" w:hAnsi="Times New Roman" w:cs="Times New Roman"/>
                <w:sz w:val="22"/>
                <w:szCs w:val="22"/>
              </w:rPr>
              <w:t>4.6</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lang w:val="en-US"/>
              </w:rPr>
            </w:pPr>
            <w:r w:rsidRPr="00805E7C">
              <w:rPr>
                <w:rFonts w:ascii="Times New Roman" w:hAnsi="Times New Roman" w:cs="Times New Roman"/>
                <w:b/>
                <w:bCs/>
                <w:sz w:val="22"/>
                <w:szCs w:val="22"/>
              </w:rPr>
              <w:t>Вспомогательные вид</w:t>
            </w:r>
            <w:r w:rsidR="0087304A" w:rsidRPr="00805E7C">
              <w:rPr>
                <w:rFonts w:ascii="Times New Roman" w:hAnsi="Times New Roman" w:cs="Times New Roman"/>
                <w:b/>
                <w:bCs/>
                <w:sz w:val="22"/>
                <w:szCs w:val="22"/>
              </w:rPr>
              <w:t>ы разрешенного использования</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Размещение объектов благоустройства</w:t>
            </w:r>
          </w:p>
          <w:p w:rsidR="00E13DDA" w:rsidRPr="00E13DDA" w:rsidRDefault="00E13DDA" w:rsidP="00AF5696">
            <w:pPr>
              <w:spacing w:after="60"/>
            </w:pPr>
          </w:p>
        </w:tc>
        <w:tc>
          <w:tcPr>
            <w:tcW w:w="3340" w:type="pct"/>
          </w:tcPr>
          <w:p w:rsidR="00E13DDA" w:rsidRPr="00E13DDA" w:rsidRDefault="00E13DDA" w:rsidP="00AF5696">
            <w:pPr>
              <w:autoSpaceDE w:val="0"/>
              <w:autoSpaceDN w:val="0"/>
              <w:adjustRightInd w:val="0"/>
              <w:spacing w:after="60"/>
              <w:jc w:val="both"/>
            </w:pPr>
            <w:r w:rsidRPr="00E13DDA">
              <w:rPr>
                <w:sz w:val="22"/>
                <w:szCs w:val="22"/>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указателей направления движения  </w:t>
            </w:r>
          </w:p>
        </w:tc>
        <w:tc>
          <w:tcPr>
            <w:tcW w:w="419" w:type="pct"/>
          </w:tcPr>
          <w:p w:rsidR="00E13DDA" w:rsidRPr="00805E7C" w:rsidRDefault="0088528E" w:rsidP="005802A4">
            <w:pPr>
              <w:autoSpaceDE w:val="0"/>
              <w:autoSpaceDN w:val="0"/>
              <w:adjustRightInd w:val="0"/>
              <w:jc w:val="center"/>
            </w:pPr>
            <w:r>
              <w:t>-</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Для парковок автомобильного транспорта</w:t>
            </w:r>
          </w:p>
        </w:tc>
        <w:tc>
          <w:tcPr>
            <w:tcW w:w="3340" w:type="pct"/>
          </w:tcPr>
          <w:p w:rsidR="00E13DDA" w:rsidRPr="00E13DDA" w:rsidRDefault="00E13DDA" w:rsidP="00AF5696">
            <w:pPr>
              <w:autoSpaceDE w:val="0"/>
              <w:autoSpaceDN w:val="0"/>
              <w:adjustRightInd w:val="0"/>
              <w:spacing w:after="60"/>
              <w:jc w:val="both"/>
            </w:pPr>
            <w:r w:rsidRPr="00E13DDA">
              <w:rPr>
                <w:sz w:val="22"/>
                <w:szCs w:val="22"/>
              </w:rPr>
              <w:t xml:space="preserve">Размещение временных парковок </w:t>
            </w:r>
          </w:p>
        </w:tc>
        <w:tc>
          <w:tcPr>
            <w:tcW w:w="419" w:type="pct"/>
          </w:tcPr>
          <w:p w:rsidR="00E13DDA" w:rsidRPr="00805E7C" w:rsidRDefault="0088528E" w:rsidP="005802A4">
            <w:pPr>
              <w:autoSpaceDE w:val="0"/>
              <w:autoSpaceDN w:val="0"/>
              <w:adjustRightInd w:val="0"/>
              <w:jc w:val="center"/>
            </w:pPr>
            <w:r>
              <w:t>-</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 xml:space="preserve">Размещение объектов санитарной очистки </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Размещение контейнеров для сбора мусора и бытовых отходов, обустройство площадок для их размещения</w:t>
            </w:r>
          </w:p>
        </w:tc>
        <w:tc>
          <w:tcPr>
            <w:tcW w:w="419" w:type="pct"/>
          </w:tcPr>
          <w:p w:rsidR="00E13DDA" w:rsidRPr="00805E7C" w:rsidRDefault="0088528E" w:rsidP="005802A4">
            <w:pPr>
              <w:autoSpaceDE w:val="0"/>
              <w:autoSpaceDN w:val="0"/>
              <w:adjustRightInd w:val="0"/>
              <w:jc w:val="center"/>
            </w:pPr>
            <w:r>
              <w:t>-</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Размещение объектов пожарной безопасности</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E13DDA" w:rsidRPr="00805E7C" w:rsidRDefault="0088528E" w:rsidP="005802A4">
            <w:pPr>
              <w:autoSpaceDE w:val="0"/>
              <w:autoSpaceDN w:val="0"/>
              <w:adjustRightInd w:val="0"/>
              <w:jc w:val="center"/>
            </w:pPr>
            <w:r>
              <w:t>-</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 xml:space="preserve">Размещение площадок для спортивных занятий и отдыха </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c>
          <w:tcPr>
            <w:tcW w:w="419" w:type="pct"/>
          </w:tcPr>
          <w:p w:rsidR="00E13DDA" w:rsidRPr="00805E7C" w:rsidRDefault="0088528E" w:rsidP="005802A4">
            <w:pPr>
              <w:autoSpaceDE w:val="0"/>
              <w:autoSpaceDN w:val="0"/>
              <w:adjustRightInd w:val="0"/>
              <w:jc w:val="center"/>
            </w:pPr>
            <w:r>
              <w:t>-</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Размещение некапитальных объектов общественного питания</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Строительство, реконструкция и эксплуатация некапитальных объектов общественного питания: кафе, закусочных</w:t>
            </w:r>
          </w:p>
        </w:tc>
        <w:tc>
          <w:tcPr>
            <w:tcW w:w="419" w:type="pct"/>
          </w:tcPr>
          <w:p w:rsidR="00E13DDA" w:rsidRPr="00805E7C" w:rsidRDefault="0088528E" w:rsidP="005802A4">
            <w:pPr>
              <w:autoSpaceDE w:val="0"/>
              <w:autoSpaceDN w:val="0"/>
              <w:adjustRightInd w:val="0"/>
              <w:jc w:val="center"/>
            </w:pPr>
            <w:r>
              <w:t>-</w:t>
            </w:r>
          </w:p>
        </w:tc>
      </w:tr>
    </w:tbl>
    <w:p w:rsidR="0055458B" w:rsidRPr="00241E50" w:rsidRDefault="0055458B" w:rsidP="0055458B">
      <w:pPr>
        <w:pStyle w:val="23"/>
        <w:shd w:val="clear" w:color="auto" w:fill="auto"/>
        <w:tabs>
          <w:tab w:val="left" w:pos="705"/>
        </w:tabs>
        <w:spacing w:after="0" w:line="240" w:lineRule="auto"/>
        <w:ind w:right="180"/>
        <w:jc w:val="both"/>
        <w:rPr>
          <w:sz w:val="20"/>
          <w:szCs w:val="20"/>
        </w:rPr>
      </w:pPr>
      <w:r w:rsidRPr="002A26E3">
        <w:rPr>
          <w:sz w:val="20"/>
          <w:szCs w:val="20"/>
        </w:rPr>
        <w:t xml:space="preserve">* Условно разрешенный вид использования </w:t>
      </w:r>
      <w:r w:rsidR="0087304A" w:rsidRPr="002A26E3">
        <w:rPr>
          <w:sz w:val="20"/>
          <w:szCs w:val="20"/>
        </w:rPr>
        <w:t xml:space="preserve">Общественное питание  </w:t>
      </w:r>
      <w:r w:rsidRPr="002A26E3">
        <w:rPr>
          <w:sz w:val="20"/>
          <w:szCs w:val="20"/>
        </w:rPr>
        <w:t>допускается только для земельных участков, непосредственно примыкающих к красным линиям улиц, дорог, площадей, проездов, являющихся территориями общего пользования, при отсутствии норм законодательства, запрещающих их размещение.</w:t>
      </w:r>
    </w:p>
    <w:p w:rsidR="0055458B" w:rsidRDefault="0055458B" w:rsidP="0055458B">
      <w:pPr>
        <w:ind w:firstLine="708"/>
        <w:jc w:val="both"/>
      </w:pPr>
      <w:r w:rsidRPr="00FC4BE7">
        <w:t>3. Предельные (минимальные и (или) максимальн</w:t>
      </w:r>
      <w:r w:rsidR="00FE3FAA">
        <w:t>ые) размеры земельных участков – не устанавливаются.</w:t>
      </w:r>
      <w:r w:rsidRPr="00FC4BE7">
        <w:t xml:space="preserve"> </w:t>
      </w:r>
    </w:p>
    <w:p w:rsidR="00FE3FAA" w:rsidRDefault="00FE3FAA" w:rsidP="0055458B">
      <w:pPr>
        <w:ind w:firstLine="708"/>
        <w:jc w:val="both"/>
      </w:pPr>
      <w:r>
        <w:t>4. П</w:t>
      </w:r>
      <w:r w:rsidRPr="00FC4BE7">
        <w:t>редельные параметры разрешенного строительства, реконструкции объе</w:t>
      </w:r>
      <w:r>
        <w:t xml:space="preserve">ктов капитального строительства </w:t>
      </w:r>
      <w:r w:rsidR="003847D0">
        <w:t xml:space="preserve">устанавливаются </w:t>
      </w:r>
      <w:r>
        <w:t>в соответствии с таблицей 2.</w:t>
      </w:r>
    </w:p>
    <w:p w:rsidR="00E13DDA" w:rsidRDefault="00E13DDA" w:rsidP="0055458B">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1"/>
        <w:gridCol w:w="3542"/>
        <w:gridCol w:w="3226"/>
      </w:tblGrid>
      <w:tr w:rsidR="00320833" w:rsidRPr="00320833" w:rsidTr="00320833">
        <w:trPr>
          <w:tblHeader/>
        </w:trPr>
        <w:tc>
          <w:tcPr>
            <w:tcW w:w="1467" w:type="pct"/>
          </w:tcPr>
          <w:p w:rsidR="00320833" w:rsidRPr="00320833" w:rsidRDefault="00320833" w:rsidP="00320833">
            <w:pPr>
              <w:jc w:val="center"/>
            </w:pPr>
            <w:r w:rsidRPr="00320833">
              <w:rPr>
                <w:sz w:val="22"/>
                <w:szCs w:val="22"/>
              </w:rPr>
              <w:t>Параметр</w:t>
            </w:r>
          </w:p>
        </w:tc>
        <w:tc>
          <w:tcPr>
            <w:tcW w:w="1849" w:type="pct"/>
          </w:tcPr>
          <w:p w:rsidR="00320833" w:rsidRPr="00320833" w:rsidRDefault="00320833" w:rsidP="00320833">
            <w:pPr>
              <w:jc w:val="center"/>
            </w:pPr>
            <w:r w:rsidRPr="00320833">
              <w:rPr>
                <w:sz w:val="22"/>
                <w:szCs w:val="22"/>
              </w:rPr>
              <w:t xml:space="preserve">Вид разрешенного использования </w:t>
            </w:r>
          </w:p>
        </w:tc>
        <w:tc>
          <w:tcPr>
            <w:tcW w:w="1684" w:type="pct"/>
          </w:tcPr>
          <w:p w:rsidR="00320833" w:rsidRPr="00320833" w:rsidRDefault="00320833" w:rsidP="00320833">
            <w:pPr>
              <w:jc w:val="center"/>
            </w:pPr>
            <w:r w:rsidRPr="00320833">
              <w:rPr>
                <w:sz w:val="22"/>
                <w:szCs w:val="22"/>
              </w:rPr>
              <w:t>Значение</w:t>
            </w:r>
          </w:p>
        </w:tc>
      </w:tr>
      <w:tr w:rsidR="00320833" w:rsidRPr="00320833" w:rsidTr="00320833">
        <w:tc>
          <w:tcPr>
            <w:tcW w:w="1467" w:type="pct"/>
            <w:vMerge w:val="restart"/>
          </w:tcPr>
          <w:p w:rsidR="00320833" w:rsidRPr="00320833" w:rsidRDefault="00320833" w:rsidP="00320833">
            <w:pPr>
              <w:jc w:val="both"/>
            </w:pPr>
            <w:r w:rsidRPr="0032083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9" w:type="pct"/>
          </w:tcPr>
          <w:p w:rsidR="00320833" w:rsidRPr="00320833" w:rsidRDefault="00320833" w:rsidP="00320833">
            <w:pPr>
              <w:ind w:right="70"/>
              <w:rPr>
                <w:lang w:eastAsia="en-US"/>
              </w:rPr>
            </w:pPr>
            <w:r w:rsidRPr="00320833">
              <w:rPr>
                <w:sz w:val="22"/>
                <w:szCs w:val="22"/>
              </w:rPr>
              <w:t>Общественное питание</w:t>
            </w:r>
          </w:p>
        </w:tc>
        <w:tc>
          <w:tcPr>
            <w:tcW w:w="1684" w:type="pct"/>
          </w:tcPr>
          <w:p w:rsidR="00320833" w:rsidRPr="00320833" w:rsidRDefault="00320833" w:rsidP="00320833">
            <w:pPr>
              <w:jc w:val="both"/>
            </w:pPr>
            <w:r w:rsidRPr="00320833">
              <w:rPr>
                <w:sz w:val="22"/>
                <w:szCs w:val="22"/>
              </w:rPr>
              <w:t>5 м - от красных линий со стороны, выходящей на улицу;</w:t>
            </w:r>
          </w:p>
          <w:p w:rsidR="00320833" w:rsidRPr="00320833" w:rsidRDefault="00320833" w:rsidP="00320833">
            <w:pPr>
              <w:jc w:val="both"/>
            </w:pPr>
            <w:r w:rsidRPr="00320833">
              <w:rPr>
                <w:sz w:val="22"/>
                <w:szCs w:val="22"/>
              </w:rPr>
              <w:t>3 м - от красных линий со стороны, выходящей на проез</w:t>
            </w:r>
            <w:r>
              <w:rPr>
                <w:sz w:val="22"/>
                <w:szCs w:val="22"/>
              </w:rPr>
              <w:t>д</w:t>
            </w:r>
            <w:r w:rsidRPr="00320833">
              <w:rPr>
                <w:sz w:val="22"/>
                <w:szCs w:val="22"/>
              </w:rPr>
              <w:t xml:space="preserve"> </w:t>
            </w:r>
          </w:p>
        </w:tc>
      </w:tr>
      <w:tr w:rsidR="00320833" w:rsidRPr="00320833" w:rsidTr="00320833">
        <w:tc>
          <w:tcPr>
            <w:tcW w:w="1467" w:type="pct"/>
            <w:vMerge/>
          </w:tcPr>
          <w:p w:rsidR="00320833" w:rsidRPr="00320833" w:rsidRDefault="00320833" w:rsidP="00320833">
            <w:pPr>
              <w:jc w:val="both"/>
            </w:pPr>
          </w:p>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tcPr>
          <w:p w:rsidR="00320833" w:rsidRPr="00320833" w:rsidRDefault="00320833" w:rsidP="00320833">
            <w:r w:rsidRPr="00320833">
              <w:rPr>
                <w:sz w:val="22"/>
                <w:szCs w:val="22"/>
              </w:rPr>
              <w:t>не устанавливается</w:t>
            </w:r>
          </w:p>
        </w:tc>
      </w:tr>
      <w:tr w:rsidR="00320833" w:rsidRPr="00320833" w:rsidTr="00320833">
        <w:tc>
          <w:tcPr>
            <w:tcW w:w="1467" w:type="pct"/>
            <w:vMerge w:val="restart"/>
          </w:tcPr>
          <w:p w:rsidR="00320833" w:rsidRPr="00320833" w:rsidRDefault="00320833" w:rsidP="00320833">
            <w:pPr>
              <w:rPr>
                <w:lang w:eastAsia="en-US"/>
              </w:rPr>
            </w:pPr>
            <w:r w:rsidRPr="00320833">
              <w:rPr>
                <w:sz w:val="22"/>
                <w:szCs w:val="22"/>
              </w:rPr>
              <w:t>Предельная высота зданий, строений, сооружений</w:t>
            </w:r>
          </w:p>
        </w:tc>
        <w:tc>
          <w:tcPr>
            <w:tcW w:w="1849" w:type="pct"/>
          </w:tcPr>
          <w:p w:rsidR="00320833" w:rsidRPr="00320833" w:rsidRDefault="00320833" w:rsidP="00320833">
            <w:pPr>
              <w:pStyle w:val="aff3"/>
              <w:rPr>
                <w:rFonts w:eastAsia="MS Mincho"/>
                <w:sz w:val="22"/>
                <w:szCs w:val="22"/>
              </w:rPr>
            </w:pPr>
            <w:r w:rsidRPr="00320833">
              <w:rPr>
                <w:sz w:val="22"/>
                <w:szCs w:val="22"/>
              </w:rPr>
              <w:t>Общественное питание</w:t>
            </w:r>
          </w:p>
        </w:tc>
        <w:tc>
          <w:tcPr>
            <w:tcW w:w="1684" w:type="pct"/>
          </w:tcPr>
          <w:p w:rsidR="00320833" w:rsidRPr="00320833" w:rsidRDefault="00320833" w:rsidP="00320833">
            <w:pPr>
              <w:jc w:val="center"/>
              <w:rPr>
                <w:lang w:eastAsia="en-US"/>
              </w:rPr>
            </w:pPr>
            <w:r>
              <w:rPr>
                <w:sz w:val="22"/>
                <w:szCs w:val="22"/>
                <w:lang w:eastAsia="en-US"/>
              </w:rPr>
              <w:t>6 м</w:t>
            </w:r>
          </w:p>
        </w:tc>
      </w:tr>
      <w:tr w:rsidR="00320833" w:rsidRPr="00320833" w:rsidTr="00320833">
        <w:tc>
          <w:tcPr>
            <w:tcW w:w="1467" w:type="pct"/>
            <w:vMerge/>
          </w:tcPr>
          <w:p w:rsidR="00320833" w:rsidRPr="00320833" w:rsidRDefault="00320833" w:rsidP="00320833">
            <w:pPr>
              <w:rPr>
                <w:lang w:eastAsia="en-US"/>
              </w:rPr>
            </w:pPr>
          </w:p>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vAlign w:val="center"/>
          </w:tcPr>
          <w:p w:rsidR="00320833" w:rsidRPr="00320833" w:rsidRDefault="00320833" w:rsidP="00320833">
            <w:r w:rsidRPr="00320833">
              <w:rPr>
                <w:sz w:val="22"/>
                <w:szCs w:val="22"/>
              </w:rPr>
              <w:t>не устанавливается</w:t>
            </w:r>
          </w:p>
        </w:tc>
      </w:tr>
      <w:tr w:rsidR="00320833" w:rsidRPr="00320833" w:rsidTr="00320833">
        <w:trPr>
          <w:trHeight w:val="267"/>
        </w:trPr>
        <w:tc>
          <w:tcPr>
            <w:tcW w:w="1467" w:type="pct"/>
            <w:vMerge w:val="restart"/>
          </w:tcPr>
          <w:p w:rsidR="00320833" w:rsidRPr="00320833" w:rsidRDefault="00320833" w:rsidP="00320833">
            <w:r w:rsidRPr="00320833">
              <w:rPr>
                <w:sz w:val="22"/>
                <w:szCs w:val="22"/>
              </w:rPr>
              <w:t>Максимальный процент застройки в границах земельного участка</w:t>
            </w:r>
          </w:p>
        </w:tc>
        <w:tc>
          <w:tcPr>
            <w:tcW w:w="1849" w:type="pct"/>
          </w:tcPr>
          <w:p w:rsidR="00320833" w:rsidRPr="00320833" w:rsidRDefault="00320833" w:rsidP="00320833">
            <w:pPr>
              <w:pStyle w:val="aff3"/>
              <w:rPr>
                <w:rFonts w:eastAsia="MS Mincho"/>
                <w:sz w:val="22"/>
                <w:szCs w:val="22"/>
              </w:rPr>
            </w:pPr>
            <w:r w:rsidRPr="00320833">
              <w:rPr>
                <w:sz w:val="22"/>
                <w:szCs w:val="22"/>
              </w:rPr>
              <w:t>Общественное питание</w:t>
            </w:r>
          </w:p>
        </w:tc>
        <w:tc>
          <w:tcPr>
            <w:tcW w:w="1684" w:type="pct"/>
          </w:tcPr>
          <w:p w:rsidR="00320833" w:rsidRPr="00320833" w:rsidRDefault="00320833" w:rsidP="00320833">
            <w:pPr>
              <w:jc w:val="center"/>
            </w:pPr>
          </w:p>
          <w:p w:rsidR="00320833" w:rsidRPr="00320833" w:rsidRDefault="00320833" w:rsidP="00320833">
            <w:pPr>
              <w:jc w:val="center"/>
            </w:pPr>
            <w:r w:rsidRPr="00320833">
              <w:rPr>
                <w:sz w:val="22"/>
                <w:szCs w:val="22"/>
              </w:rPr>
              <w:t>50 %</w:t>
            </w:r>
          </w:p>
        </w:tc>
      </w:tr>
      <w:tr w:rsidR="00320833" w:rsidRPr="00320833" w:rsidTr="00320833">
        <w:trPr>
          <w:trHeight w:val="267"/>
        </w:trPr>
        <w:tc>
          <w:tcPr>
            <w:tcW w:w="1467" w:type="pct"/>
            <w:vMerge/>
          </w:tcPr>
          <w:p w:rsidR="00320833" w:rsidRPr="00320833" w:rsidRDefault="00320833" w:rsidP="00320833"/>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tcPr>
          <w:p w:rsidR="00320833" w:rsidRPr="00320833" w:rsidRDefault="00320833" w:rsidP="00320833">
            <w:r w:rsidRPr="00320833">
              <w:rPr>
                <w:sz w:val="22"/>
                <w:szCs w:val="22"/>
              </w:rPr>
              <w:t>не устанавливается</w:t>
            </w:r>
          </w:p>
        </w:tc>
      </w:tr>
    </w:tbl>
    <w:p w:rsidR="0055458B" w:rsidRPr="00FC4BE7" w:rsidRDefault="0055458B" w:rsidP="0055458B">
      <w:pPr>
        <w:jc w:val="both"/>
      </w:pPr>
    </w:p>
    <w:p w:rsidR="00BB4C7D" w:rsidRPr="00FC4BE7" w:rsidRDefault="00731DDF" w:rsidP="00BB4C7D">
      <w:pPr>
        <w:keepNext/>
        <w:jc w:val="center"/>
        <w:outlineLvl w:val="0"/>
        <w:rPr>
          <w:b/>
          <w:bCs/>
          <w:kern w:val="32"/>
        </w:rPr>
      </w:pPr>
      <w:bookmarkStart w:id="398" w:name="_Toc494378616"/>
      <w:bookmarkStart w:id="399" w:name="_Toc498098756"/>
      <w:bookmarkStart w:id="400" w:name="_Toc527535116"/>
      <w:r>
        <w:rPr>
          <w:b/>
          <w:bCs/>
          <w:kern w:val="32"/>
        </w:rPr>
        <w:t>Статья 60</w:t>
      </w:r>
      <w:r w:rsidR="00BB4C7D" w:rsidRPr="00F91D7A">
        <w:rPr>
          <w:b/>
          <w:bCs/>
          <w:kern w:val="32"/>
        </w:rPr>
        <w:t>. Градостроительный регламент зоны объектов физической культуры и спорта (Р2)</w:t>
      </w:r>
      <w:bookmarkEnd w:id="398"/>
      <w:bookmarkEnd w:id="399"/>
      <w:bookmarkEnd w:id="400"/>
    </w:p>
    <w:p w:rsidR="00BB4C7D" w:rsidRPr="00FC4BE7" w:rsidRDefault="00BB4C7D" w:rsidP="00BB4C7D">
      <w:pPr>
        <w:ind w:firstLine="708"/>
        <w:jc w:val="both"/>
      </w:pPr>
    </w:p>
    <w:p w:rsidR="00BB4C7D" w:rsidRPr="00FC4BE7" w:rsidRDefault="00BB4C7D" w:rsidP="00BB4C7D">
      <w:pPr>
        <w:ind w:firstLine="708"/>
        <w:jc w:val="both"/>
      </w:pPr>
      <w:r w:rsidRPr="00FC4BE7">
        <w:t>1. Цель выделения зоны – создание правовых условий для сохранения и развития территорий, предназначенных для занятий физической культурой и спортом.</w:t>
      </w:r>
    </w:p>
    <w:p w:rsidR="00BB4C7D" w:rsidRDefault="00BB4C7D" w:rsidP="00BB4C7D">
      <w:pPr>
        <w:ind w:firstLine="708"/>
        <w:jc w:val="both"/>
      </w:pPr>
      <w:r w:rsidRPr="00FC4BE7">
        <w:t>2. Виды разрешенного использования земельных участков и объектов капитального строительства</w:t>
      </w:r>
      <w:r w:rsidR="00345E63">
        <w:t xml:space="preserve"> </w:t>
      </w:r>
      <w:r w:rsidR="003847D0">
        <w:t xml:space="preserve">устанавливаются </w:t>
      </w:r>
      <w:r w:rsidR="00345E63">
        <w:t>в соответствии с таблицей 1.</w:t>
      </w:r>
    </w:p>
    <w:p w:rsidR="00345E63" w:rsidRPr="00FC4BE7" w:rsidRDefault="00345E63" w:rsidP="00BB4C7D">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FC4BE7" w:rsidRPr="00805E7C" w:rsidTr="008E5485">
        <w:trPr>
          <w:tblHeader/>
        </w:trPr>
        <w:tc>
          <w:tcPr>
            <w:tcW w:w="1241" w:type="pct"/>
            <w:vAlign w:val="center"/>
          </w:tcPr>
          <w:p w:rsidR="00BB4C7D" w:rsidRPr="00805E7C" w:rsidRDefault="00BB4C7D" w:rsidP="00E13DDA">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BB4C7D" w:rsidRPr="00805E7C" w:rsidRDefault="00BB4C7D" w:rsidP="00E13DDA">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BB4C7D" w:rsidRPr="00805E7C" w:rsidRDefault="00BB4C7D" w:rsidP="008E5485">
            <w:pPr>
              <w:autoSpaceDE w:val="0"/>
              <w:autoSpaceDN w:val="0"/>
              <w:adjustRightInd w:val="0"/>
              <w:jc w:val="center"/>
            </w:pPr>
            <w:r w:rsidRPr="00805E7C">
              <w:rPr>
                <w:sz w:val="22"/>
                <w:szCs w:val="22"/>
              </w:rPr>
              <w:t>Код</w:t>
            </w:r>
          </w:p>
        </w:tc>
      </w:tr>
      <w:tr w:rsidR="00FC4BE7" w:rsidRPr="00805E7C" w:rsidTr="008E5485">
        <w:tc>
          <w:tcPr>
            <w:tcW w:w="5000" w:type="pct"/>
            <w:gridSpan w:val="3"/>
          </w:tcPr>
          <w:p w:rsidR="00BB4C7D" w:rsidRPr="00805E7C" w:rsidRDefault="00BB4C7D" w:rsidP="008E5485">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8E5485">
        <w:tc>
          <w:tcPr>
            <w:tcW w:w="1241"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Спорт</w:t>
            </w:r>
          </w:p>
        </w:tc>
        <w:tc>
          <w:tcPr>
            <w:tcW w:w="3340"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спортивных баз и лагерей</w:t>
            </w:r>
          </w:p>
        </w:tc>
        <w:tc>
          <w:tcPr>
            <w:tcW w:w="419" w:type="pct"/>
            <w:vAlign w:val="center"/>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5.1</w:t>
            </w:r>
          </w:p>
        </w:tc>
      </w:tr>
      <w:tr w:rsidR="00FC4BE7" w:rsidRPr="00805E7C" w:rsidTr="008E5485">
        <w:tc>
          <w:tcPr>
            <w:tcW w:w="1241"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40"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8E5485">
        <w:tc>
          <w:tcPr>
            <w:tcW w:w="1241"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340" w:type="pct"/>
          </w:tcPr>
          <w:p w:rsidR="00BB4C7D" w:rsidRPr="00805E7C" w:rsidRDefault="00BB4C7D" w:rsidP="008E5485">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FC4BE7" w:rsidRPr="00805E7C" w:rsidTr="008E5485">
        <w:tc>
          <w:tcPr>
            <w:tcW w:w="5000" w:type="pct"/>
            <w:gridSpan w:val="3"/>
          </w:tcPr>
          <w:p w:rsidR="00BB4C7D" w:rsidRPr="00805E7C" w:rsidRDefault="00BB4C7D" w:rsidP="008E5485">
            <w:pPr>
              <w:widowControl w:val="0"/>
              <w:autoSpaceDE w:val="0"/>
              <w:autoSpaceDN w:val="0"/>
              <w:adjustRightInd w:val="0"/>
              <w:jc w:val="center"/>
            </w:pPr>
            <w:r w:rsidRPr="00805E7C">
              <w:rPr>
                <w:b/>
                <w:bCs/>
                <w:sz w:val="22"/>
                <w:szCs w:val="22"/>
              </w:rPr>
              <w:t>Условно разрешенные виды использования</w:t>
            </w:r>
          </w:p>
        </w:tc>
      </w:tr>
      <w:tr w:rsidR="00FC4BE7" w:rsidRPr="00805E7C" w:rsidTr="008E5485">
        <w:tc>
          <w:tcPr>
            <w:tcW w:w="1241"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Общественное питание</w:t>
            </w:r>
          </w:p>
        </w:tc>
        <w:tc>
          <w:tcPr>
            <w:tcW w:w="3340"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vAlign w:val="center"/>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4.6</w:t>
            </w:r>
          </w:p>
        </w:tc>
      </w:tr>
      <w:tr w:rsidR="00FC4BE7" w:rsidRPr="00805E7C" w:rsidTr="008E5485">
        <w:tc>
          <w:tcPr>
            <w:tcW w:w="1241"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Гостиничное обслуживание</w:t>
            </w:r>
          </w:p>
        </w:tc>
        <w:tc>
          <w:tcPr>
            <w:tcW w:w="3340"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9" w:type="pct"/>
            <w:vAlign w:val="center"/>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4.7</w:t>
            </w:r>
          </w:p>
        </w:tc>
      </w:tr>
      <w:tr w:rsidR="00FC4BE7" w:rsidRPr="00805E7C" w:rsidTr="008E5485">
        <w:tc>
          <w:tcPr>
            <w:tcW w:w="5000" w:type="pct"/>
            <w:gridSpan w:val="3"/>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E13DDA" w:rsidRPr="00805E7C" w:rsidTr="008E5485">
        <w:tc>
          <w:tcPr>
            <w:tcW w:w="1241" w:type="pct"/>
          </w:tcPr>
          <w:p w:rsidR="00E13DDA" w:rsidRPr="00E13DDA" w:rsidRDefault="00E13DDA" w:rsidP="00AF5696">
            <w:pPr>
              <w:autoSpaceDE w:val="0"/>
              <w:autoSpaceDN w:val="0"/>
              <w:adjustRightInd w:val="0"/>
              <w:spacing w:after="60"/>
            </w:pPr>
            <w:r w:rsidRPr="00E13DDA">
              <w:rPr>
                <w:sz w:val="22"/>
                <w:szCs w:val="22"/>
              </w:rPr>
              <w:t>Для парковок автомобильного транспорта</w:t>
            </w:r>
          </w:p>
        </w:tc>
        <w:tc>
          <w:tcPr>
            <w:tcW w:w="3340" w:type="pct"/>
          </w:tcPr>
          <w:p w:rsidR="00E13DDA" w:rsidRPr="00E13DDA" w:rsidRDefault="00E13DDA" w:rsidP="00AF5696">
            <w:pPr>
              <w:autoSpaceDE w:val="0"/>
              <w:autoSpaceDN w:val="0"/>
              <w:adjustRightInd w:val="0"/>
              <w:spacing w:after="60"/>
              <w:jc w:val="both"/>
            </w:pPr>
            <w:r w:rsidRPr="00E13DDA">
              <w:rPr>
                <w:sz w:val="22"/>
                <w:szCs w:val="22"/>
              </w:rPr>
              <w:t xml:space="preserve">Размещение временных парковок </w:t>
            </w:r>
          </w:p>
        </w:tc>
        <w:tc>
          <w:tcPr>
            <w:tcW w:w="419" w:type="pct"/>
          </w:tcPr>
          <w:p w:rsidR="00E13DDA" w:rsidRPr="00805E7C" w:rsidRDefault="00E13DDA" w:rsidP="008E5485">
            <w:pPr>
              <w:autoSpaceDE w:val="0"/>
              <w:autoSpaceDN w:val="0"/>
              <w:adjustRightInd w:val="0"/>
              <w:jc w:val="center"/>
            </w:pPr>
            <w:r>
              <w:t>-</w:t>
            </w:r>
          </w:p>
        </w:tc>
      </w:tr>
      <w:tr w:rsidR="00E13DDA" w:rsidRPr="00805E7C" w:rsidTr="008E5485">
        <w:tc>
          <w:tcPr>
            <w:tcW w:w="1241" w:type="pct"/>
          </w:tcPr>
          <w:p w:rsidR="00E13DDA" w:rsidRPr="00E13DDA" w:rsidRDefault="00E13DDA" w:rsidP="00AF5696">
            <w:pPr>
              <w:autoSpaceDE w:val="0"/>
              <w:autoSpaceDN w:val="0"/>
              <w:adjustRightInd w:val="0"/>
              <w:spacing w:after="60"/>
            </w:pPr>
            <w:r w:rsidRPr="00E13DDA">
              <w:rPr>
                <w:sz w:val="22"/>
                <w:szCs w:val="22"/>
              </w:rPr>
              <w:t xml:space="preserve">Размещение объектов санитарной очистки </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Размещение контейнеров для сбора мусора и бытовых отходов, обустройство площадок для их размещения</w:t>
            </w:r>
          </w:p>
        </w:tc>
        <w:tc>
          <w:tcPr>
            <w:tcW w:w="419" w:type="pct"/>
          </w:tcPr>
          <w:p w:rsidR="00E13DDA" w:rsidRPr="00805E7C" w:rsidRDefault="00E13DDA" w:rsidP="008E5485">
            <w:pPr>
              <w:autoSpaceDE w:val="0"/>
              <w:autoSpaceDN w:val="0"/>
              <w:adjustRightInd w:val="0"/>
              <w:jc w:val="center"/>
            </w:pPr>
            <w:r>
              <w:t>-</w:t>
            </w:r>
          </w:p>
        </w:tc>
      </w:tr>
      <w:tr w:rsidR="00E13DDA" w:rsidRPr="00805E7C" w:rsidTr="008E5485">
        <w:tc>
          <w:tcPr>
            <w:tcW w:w="1241" w:type="pct"/>
          </w:tcPr>
          <w:p w:rsidR="00E13DDA" w:rsidRPr="00E13DDA" w:rsidRDefault="00E13DDA" w:rsidP="00AF5696">
            <w:pPr>
              <w:autoSpaceDE w:val="0"/>
              <w:autoSpaceDN w:val="0"/>
              <w:adjustRightInd w:val="0"/>
              <w:spacing w:after="60"/>
            </w:pPr>
            <w:r w:rsidRPr="00E13DDA">
              <w:rPr>
                <w:sz w:val="22"/>
                <w:szCs w:val="22"/>
              </w:rPr>
              <w:t>Размещение объектов пожарной безопасности</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E13DDA" w:rsidRPr="00805E7C" w:rsidRDefault="00E13DDA" w:rsidP="008E5485">
            <w:pPr>
              <w:autoSpaceDE w:val="0"/>
              <w:autoSpaceDN w:val="0"/>
              <w:adjustRightInd w:val="0"/>
              <w:jc w:val="center"/>
            </w:pPr>
            <w:r>
              <w:t>-</w:t>
            </w:r>
          </w:p>
        </w:tc>
      </w:tr>
    </w:tbl>
    <w:p w:rsidR="00345E63" w:rsidRDefault="00BB4C7D" w:rsidP="0088528E">
      <w:pPr>
        <w:ind w:firstLine="708"/>
        <w:jc w:val="both"/>
        <w:rPr>
          <w:lang w:eastAsia="en-US"/>
        </w:rPr>
      </w:pPr>
      <w:r w:rsidRPr="00FC4BE7">
        <w:t>3. П</w:t>
      </w:r>
      <w:r w:rsidRPr="00FC4BE7">
        <w:rPr>
          <w:lang w:eastAsia="en-US"/>
        </w:rPr>
        <w:t>редельные</w:t>
      </w:r>
      <w:r w:rsidRPr="00FC4BE7">
        <w:t xml:space="preserve"> (минимальные и (или) максимальны</w:t>
      </w:r>
      <w:r w:rsidR="00FE3FAA">
        <w:t>е) размеры земельных участков – не устанавливаются.</w:t>
      </w:r>
    </w:p>
    <w:p w:rsidR="0088528E" w:rsidRDefault="00FE3FAA" w:rsidP="0088528E">
      <w:pPr>
        <w:ind w:firstLine="708"/>
        <w:jc w:val="both"/>
        <w:rPr>
          <w:lang w:eastAsia="en-US"/>
        </w:rPr>
      </w:pPr>
      <w:r>
        <w:rPr>
          <w:lang w:eastAsia="en-US"/>
        </w:rPr>
        <w:t xml:space="preserve">4. </w:t>
      </w:r>
      <w:r>
        <w:t>П</w:t>
      </w:r>
      <w:r w:rsidRPr="00FC4BE7">
        <w:t>редельные параметры разрешенного строительства, реконструкции объектов капитального строительства</w:t>
      </w:r>
      <w:r>
        <w:rPr>
          <w:lang w:eastAsia="en-US"/>
        </w:rPr>
        <w:t xml:space="preserve"> </w:t>
      </w:r>
      <w:r w:rsidR="003847D0">
        <w:rPr>
          <w:lang w:eastAsia="en-US"/>
        </w:rPr>
        <w:t xml:space="preserve">устанавливаются </w:t>
      </w:r>
      <w:r>
        <w:rPr>
          <w:lang w:eastAsia="en-US"/>
        </w:rPr>
        <w:t>в соответствии с таблицей 2.</w:t>
      </w:r>
    </w:p>
    <w:p w:rsidR="00320833" w:rsidRDefault="00320833" w:rsidP="00320833">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1"/>
        <w:gridCol w:w="3542"/>
        <w:gridCol w:w="3226"/>
      </w:tblGrid>
      <w:tr w:rsidR="00320833" w:rsidRPr="00320833" w:rsidTr="00320833">
        <w:trPr>
          <w:tblHeader/>
        </w:trPr>
        <w:tc>
          <w:tcPr>
            <w:tcW w:w="1467" w:type="pct"/>
          </w:tcPr>
          <w:p w:rsidR="00320833" w:rsidRPr="00320833" w:rsidRDefault="00320833" w:rsidP="00320833">
            <w:pPr>
              <w:jc w:val="center"/>
            </w:pPr>
            <w:r w:rsidRPr="00320833">
              <w:rPr>
                <w:sz w:val="22"/>
                <w:szCs w:val="22"/>
              </w:rPr>
              <w:t>Параметр</w:t>
            </w:r>
          </w:p>
        </w:tc>
        <w:tc>
          <w:tcPr>
            <w:tcW w:w="1849" w:type="pct"/>
          </w:tcPr>
          <w:p w:rsidR="00320833" w:rsidRPr="00320833" w:rsidRDefault="00320833" w:rsidP="00320833">
            <w:pPr>
              <w:jc w:val="center"/>
            </w:pPr>
            <w:r w:rsidRPr="00320833">
              <w:rPr>
                <w:sz w:val="22"/>
                <w:szCs w:val="22"/>
              </w:rPr>
              <w:t xml:space="preserve">Вид разрешенного использования </w:t>
            </w:r>
          </w:p>
        </w:tc>
        <w:tc>
          <w:tcPr>
            <w:tcW w:w="1684" w:type="pct"/>
          </w:tcPr>
          <w:p w:rsidR="00320833" w:rsidRPr="00320833" w:rsidRDefault="00320833" w:rsidP="00320833">
            <w:pPr>
              <w:jc w:val="center"/>
            </w:pPr>
            <w:r w:rsidRPr="00320833">
              <w:rPr>
                <w:sz w:val="22"/>
                <w:szCs w:val="22"/>
              </w:rPr>
              <w:t>Значение</w:t>
            </w:r>
          </w:p>
        </w:tc>
      </w:tr>
      <w:tr w:rsidR="00320833" w:rsidRPr="00320833" w:rsidTr="00320833">
        <w:tc>
          <w:tcPr>
            <w:tcW w:w="1467" w:type="pct"/>
            <w:vMerge w:val="restart"/>
          </w:tcPr>
          <w:p w:rsidR="00320833" w:rsidRPr="00320833" w:rsidRDefault="00320833" w:rsidP="00320833">
            <w:pPr>
              <w:jc w:val="both"/>
            </w:pPr>
            <w:r w:rsidRPr="0032083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9" w:type="pct"/>
          </w:tcPr>
          <w:p w:rsidR="00320833" w:rsidRDefault="00320833" w:rsidP="00320833">
            <w:pPr>
              <w:ind w:right="70"/>
            </w:pPr>
            <w:r w:rsidRPr="00320833">
              <w:rPr>
                <w:sz w:val="22"/>
                <w:szCs w:val="22"/>
              </w:rPr>
              <w:t>Общественное питание</w:t>
            </w:r>
            <w:r>
              <w:rPr>
                <w:sz w:val="22"/>
                <w:szCs w:val="22"/>
              </w:rPr>
              <w:t>;</w:t>
            </w:r>
          </w:p>
          <w:p w:rsidR="00320833" w:rsidRPr="00320833" w:rsidRDefault="00320833" w:rsidP="00320833">
            <w:pPr>
              <w:ind w:right="70"/>
              <w:rPr>
                <w:lang w:eastAsia="en-US"/>
              </w:rPr>
            </w:pPr>
            <w:r w:rsidRPr="00805E7C">
              <w:rPr>
                <w:sz w:val="22"/>
                <w:szCs w:val="22"/>
              </w:rPr>
              <w:t>Гостиничное обслуживание</w:t>
            </w:r>
          </w:p>
        </w:tc>
        <w:tc>
          <w:tcPr>
            <w:tcW w:w="1684" w:type="pct"/>
          </w:tcPr>
          <w:p w:rsidR="00320833" w:rsidRPr="00320833" w:rsidRDefault="00320833" w:rsidP="00320833">
            <w:pPr>
              <w:jc w:val="both"/>
            </w:pPr>
            <w:r w:rsidRPr="00320833">
              <w:rPr>
                <w:sz w:val="22"/>
                <w:szCs w:val="22"/>
              </w:rPr>
              <w:t>5 м - от красных линий со стороны, выходящей на улицу;</w:t>
            </w:r>
          </w:p>
          <w:p w:rsidR="00320833" w:rsidRPr="00320833" w:rsidRDefault="00320833" w:rsidP="00320833">
            <w:pPr>
              <w:jc w:val="both"/>
            </w:pPr>
            <w:r w:rsidRPr="00320833">
              <w:rPr>
                <w:sz w:val="22"/>
                <w:szCs w:val="22"/>
              </w:rPr>
              <w:t>3 м - от красных линий со стороны, выходящей на проез</w:t>
            </w:r>
            <w:r>
              <w:rPr>
                <w:sz w:val="22"/>
                <w:szCs w:val="22"/>
              </w:rPr>
              <w:t>д</w:t>
            </w:r>
            <w:r w:rsidRPr="00320833">
              <w:rPr>
                <w:sz w:val="22"/>
                <w:szCs w:val="22"/>
              </w:rPr>
              <w:t xml:space="preserve"> </w:t>
            </w:r>
          </w:p>
        </w:tc>
      </w:tr>
      <w:tr w:rsidR="00320833" w:rsidRPr="00320833" w:rsidTr="00320833">
        <w:tc>
          <w:tcPr>
            <w:tcW w:w="1467" w:type="pct"/>
            <w:vMerge/>
          </w:tcPr>
          <w:p w:rsidR="00320833" w:rsidRPr="00320833" w:rsidRDefault="00320833" w:rsidP="00320833">
            <w:pPr>
              <w:jc w:val="both"/>
            </w:pPr>
          </w:p>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tcPr>
          <w:p w:rsidR="00320833" w:rsidRPr="00320833" w:rsidRDefault="00320833" w:rsidP="00320833">
            <w:r w:rsidRPr="00320833">
              <w:rPr>
                <w:sz w:val="22"/>
                <w:szCs w:val="22"/>
              </w:rPr>
              <w:t>не устанавливается</w:t>
            </w:r>
          </w:p>
        </w:tc>
      </w:tr>
      <w:tr w:rsidR="00320833" w:rsidRPr="00320833" w:rsidTr="00320833">
        <w:tc>
          <w:tcPr>
            <w:tcW w:w="1467" w:type="pct"/>
            <w:vMerge w:val="restart"/>
          </w:tcPr>
          <w:p w:rsidR="00320833" w:rsidRPr="00320833" w:rsidRDefault="00320833" w:rsidP="00320833">
            <w:pPr>
              <w:rPr>
                <w:lang w:eastAsia="en-US"/>
              </w:rPr>
            </w:pPr>
            <w:r w:rsidRPr="00320833">
              <w:rPr>
                <w:sz w:val="22"/>
                <w:szCs w:val="22"/>
              </w:rPr>
              <w:t>Предельная высота зданий, строений, сооружений</w:t>
            </w:r>
          </w:p>
        </w:tc>
        <w:tc>
          <w:tcPr>
            <w:tcW w:w="1849" w:type="pct"/>
          </w:tcPr>
          <w:p w:rsidR="00320833" w:rsidRDefault="00320833" w:rsidP="00320833">
            <w:pPr>
              <w:pStyle w:val="aff3"/>
              <w:rPr>
                <w:sz w:val="22"/>
                <w:szCs w:val="22"/>
              </w:rPr>
            </w:pPr>
            <w:r w:rsidRPr="00320833">
              <w:rPr>
                <w:sz w:val="22"/>
                <w:szCs w:val="22"/>
              </w:rPr>
              <w:t>Общественное питание</w:t>
            </w:r>
            <w:r>
              <w:rPr>
                <w:sz w:val="22"/>
                <w:szCs w:val="22"/>
              </w:rPr>
              <w:t>;</w:t>
            </w:r>
          </w:p>
          <w:p w:rsidR="00320833" w:rsidRPr="00320833" w:rsidRDefault="00320833" w:rsidP="00320833">
            <w:pPr>
              <w:pStyle w:val="aff3"/>
              <w:rPr>
                <w:rFonts w:eastAsia="MS Mincho"/>
                <w:sz w:val="22"/>
                <w:szCs w:val="22"/>
              </w:rPr>
            </w:pPr>
            <w:r w:rsidRPr="00805E7C">
              <w:rPr>
                <w:sz w:val="22"/>
                <w:szCs w:val="22"/>
              </w:rPr>
              <w:t>Гостиничное обслуживание</w:t>
            </w:r>
          </w:p>
        </w:tc>
        <w:tc>
          <w:tcPr>
            <w:tcW w:w="1684" w:type="pct"/>
          </w:tcPr>
          <w:p w:rsidR="00320833" w:rsidRPr="00320833" w:rsidRDefault="00320833" w:rsidP="00320833">
            <w:pPr>
              <w:jc w:val="center"/>
              <w:rPr>
                <w:lang w:eastAsia="en-US"/>
              </w:rPr>
            </w:pPr>
            <w:r>
              <w:rPr>
                <w:sz w:val="22"/>
                <w:szCs w:val="22"/>
                <w:lang w:eastAsia="en-US"/>
              </w:rPr>
              <w:t>15 м</w:t>
            </w:r>
          </w:p>
        </w:tc>
      </w:tr>
      <w:tr w:rsidR="00320833" w:rsidRPr="00320833" w:rsidTr="00320833">
        <w:tc>
          <w:tcPr>
            <w:tcW w:w="1467" w:type="pct"/>
            <w:vMerge/>
          </w:tcPr>
          <w:p w:rsidR="00320833" w:rsidRPr="00320833" w:rsidRDefault="00320833" w:rsidP="00320833">
            <w:pPr>
              <w:rPr>
                <w:lang w:eastAsia="en-US"/>
              </w:rPr>
            </w:pPr>
          </w:p>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vAlign w:val="center"/>
          </w:tcPr>
          <w:p w:rsidR="00320833" w:rsidRPr="00320833" w:rsidRDefault="00320833" w:rsidP="00320833">
            <w:r w:rsidRPr="00320833">
              <w:rPr>
                <w:sz w:val="22"/>
                <w:szCs w:val="22"/>
              </w:rPr>
              <w:t>не устанавливается</w:t>
            </w:r>
          </w:p>
        </w:tc>
      </w:tr>
      <w:tr w:rsidR="00320833" w:rsidRPr="00320833" w:rsidTr="00320833">
        <w:trPr>
          <w:trHeight w:val="267"/>
        </w:trPr>
        <w:tc>
          <w:tcPr>
            <w:tcW w:w="1467" w:type="pct"/>
            <w:vMerge w:val="restart"/>
          </w:tcPr>
          <w:p w:rsidR="00320833" w:rsidRPr="00320833" w:rsidRDefault="00320833" w:rsidP="00320833">
            <w:r w:rsidRPr="00320833">
              <w:rPr>
                <w:sz w:val="22"/>
                <w:szCs w:val="22"/>
              </w:rPr>
              <w:t>Максимальный процент застройки в границах земельного участка</w:t>
            </w:r>
          </w:p>
        </w:tc>
        <w:tc>
          <w:tcPr>
            <w:tcW w:w="1849" w:type="pct"/>
          </w:tcPr>
          <w:p w:rsidR="00320833" w:rsidRDefault="00320833" w:rsidP="00320833">
            <w:pPr>
              <w:pStyle w:val="aff3"/>
              <w:rPr>
                <w:sz w:val="22"/>
                <w:szCs w:val="22"/>
              </w:rPr>
            </w:pPr>
            <w:r w:rsidRPr="00320833">
              <w:rPr>
                <w:sz w:val="22"/>
                <w:szCs w:val="22"/>
              </w:rPr>
              <w:t>Общественное питание</w:t>
            </w:r>
            <w:r>
              <w:rPr>
                <w:sz w:val="22"/>
                <w:szCs w:val="22"/>
              </w:rPr>
              <w:t>;</w:t>
            </w:r>
          </w:p>
          <w:p w:rsidR="00320833" w:rsidRPr="00320833" w:rsidRDefault="00320833" w:rsidP="00320833">
            <w:pPr>
              <w:pStyle w:val="aff3"/>
              <w:rPr>
                <w:rFonts w:eastAsia="MS Mincho"/>
                <w:sz w:val="22"/>
                <w:szCs w:val="22"/>
              </w:rPr>
            </w:pPr>
            <w:r w:rsidRPr="00805E7C">
              <w:rPr>
                <w:sz w:val="22"/>
                <w:szCs w:val="22"/>
              </w:rPr>
              <w:t>Гостиничное обслуживание</w:t>
            </w:r>
          </w:p>
        </w:tc>
        <w:tc>
          <w:tcPr>
            <w:tcW w:w="1684" w:type="pct"/>
          </w:tcPr>
          <w:p w:rsidR="00320833" w:rsidRPr="00320833" w:rsidRDefault="00320833" w:rsidP="00320833">
            <w:pPr>
              <w:jc w:val="center"/>
            </w:pPr>
            <w:r>
              <w:rPr>
                <w:sz w:val="22"/>
                <w:szCs w:val="22"/>
              </w:rPr>
              <w:t>6</w:t>
            </w:r>
            <w:r w:rsidRPr="00320833">
              <w:rPr>
                <w:sz w:val="22"/>
                <w:szCs w:val="22"/>
              </w:rPr>
              <w:t>0 %</w:t>
            </w:r>
          </w:p>
        </w:tc>
      </w:tr>
      <w:tr w:rsidR="00320833" w:rsidRPr="00320833" w:rsidTr="00320833">
        <w:trPr>
          <w:trHeight w:val="267"/>
        </w:trPr>
        <w:tc>
          <w:tcPr>
            <w:tcW w:w="1467" w:type="pct"/>
            <w:vMerge/>
          </w:tcPr>
          <w:p w:rsidR="00320833" w:rsidRPr="00320833" w:rsidRDefault="00320833" w:rsidP="00320833"/>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tcPr>
          <w:p w:rsidR="00320833" w:rsidRPr="00320833" w:rsidRDefault="00320833" w:rsidP="00320833">
            <w:r w:rsidRPr="00320833">
              <w:rPr>
                <w:sz w:val="22"/>
                <w:szCs w:val="22"/>
              </w:rPr>
              <w:t>не устанавливается</w:t>
            </w:r>
          </w:p>
        </w:tc>
      </w:tr>
    </w:tbl>
    <w:p w:rsidR="00BB4C7D" w:rsidRPr="00FC4BE7" w:rsidRDefault="00BB4C7D" w:rsidP="00320833"/>
    <w:p w:rsidR="00B62080" w:rsidRPr="00B62080" w:rsidRDefault="00731DDF" w:rsidP="00B62080">
      <w:pPr>
        <w:keepNext/>
        <w:jc w:val="center"/>
        <w:outlineLvl w:val="0"/>
        <w:rPr>
          <w:b/>
          <w:bCs/>
          <w:kern w:val="32"/>
        </w:rPr>
      </w:pPr>
      <w:bookmarkStart w:id="401" w:name="_Toc527535117"/>
      <w:bookmarkStart w:id="402" w:name="_Toc494378617"/>
      <w:r>
        <w:rPr>
          <w:b/>
          <w:bCs/>
          <w:kern w:val="32"/>
        </w:rPr>
        <w:t>Статья 61</w:t>
      </w:r>
      <w:r w:rsidR="00B62080" w:rsidRPr="00B62080">
        <w:rPr>
          <w:b/>
          <w:bCs/>
          <w:kern w:val="32"/>
        </w:rPr>
        <w:t xml:space="preserve">. Градостроительный регламент зоны </w:t>
      </w:r>
      <w:r w:rsidR="00B62080">
        <w:rPr>
          <w:b/>
          <w:bCs/>
          <w:kern w:val="32"/>
        </w:rPr>
        <w:t>природного ландшафта (Р3</w:t>
      </w:r>
      <w:r w:rsidR="00B62080" w:rsidRPr="00B62080">
        <w:rPr>
          <w:b/>
          <w:bCs/>
          <w:kern w:val="32"/>
        </w:rPr>
        <w:t>)</w:t>
      </w:r>
      <w:bookmarkEnd w:id="401"/>
    </w:p>
    <w:p w:rsidR="00B62080" w:rsidRPr="00B62080" w:rsidRDefault="00B62080" w:rsidP="00B62080">
      <w:pPr>
        <w:tabs>
          <w:tab w:val="left" w:pos="0"/>
        </w:tabs>
        <w:ind w:firstLine="709"/>
        <w:jc w:val="both"/>
      </w:pPr>
    </w:p>
    <w:p w:rsidR="00B62080" w:rsidRPr="00B62080" w:rsidRDefault="00F91D7A" w:rsidP="00B62080">
      <w:pPr>
        <w:tabs>
          <w:tab w:val="left" w:pos="0"/>
        </w:tabs>
        <w:ind w:firstLine="709"/>
        <w:jc w:val="both"/>
      </w:pPr>
      <w:r>
        <w:t>1. Зона Р3</w:t>
      </w:r>
      <w:r w:rsidR="00B62080" w:rsidRPr="00B62080">
        <w:t xml:space="preserve"> предназначена для сохранения и обустройства природного ландшафта, озелененных пространств.</w:t>
      </w:r>
    </w:p>
    <w:p w:rsidR="00B62080" w:rsidRDefault="00B62080" w:rsidP="00B62080">
      <w:pPr>
        <w:ind w:firstLine="708"/>
        <w:jc w:val="both"/>
      </w:pPr>
      <w:r w:rsidRPr="00B62080">
        <w:t>2. Виды разрешенного использования земельных участков и объе</w:t>
      </w:r>
      <w:r w:rsidR="00E13DDA">
        <w:t xml:space="preserve">ктов капитального строительства </w:t>
      </w:r>
      <w:r w:rsidR="00D9048B">
        <w:t xml:space="preserve">устанавливаются </w:t>
      </w:r>
      <w:r w:rsidR="00E13DDA">
        <w:t>в соответствии с таблицей 1.</w:t>
      </w:r>
    </w:p>
    <w:p w:rsidR="00E13DDA" w:rsidRPr="00B62080" w:rsidRDefault="00E13DDA" w:rsidP="00B62080">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B62080" w:rsidRPr="00805E7C" w:rsidTr="00B62080">
        <w:trPr>
          <w:tblHeader/>
        </w:trPr>
        <w:tc>
          <w:tcPr>
            <w:tcW w:w="1241" w:type="pct"/>
            <w:vAlign w:val="center"/>
          </w:tcPr>
          <w:p w:rsidR="00B62080" w:rsidRPr="00805E7C" w:rsidRDefault="00B62080" w:rsidP="00315181">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B62080" w:rsidRPr="00805E7C" w:rsidRDefault="00B62080" w:rsidP="00315181">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B62080" w:rsidRPr="00805E7C" w:rsidRDefault="00B62080" w:rsidP="00B62080">
            <w:pPr>
              <w:autoSpaceDE w:val="0"/>
              <w:autoSpaceDN w:val="0"/>
              <w:adjustRightInd w:val="0"/>
              <w:jc w:val="center"/>
            </w:pPr>
            <w:r w:rsidRPr="00805E7C">
              <w:rPr>
                <w:sz w:val="22"/>
                <w:szCs w:val="22"/>
              </w:rPr>
              <w:t>Код</w:t>
            </w:r>
          </w:p>
        </w:tc>
      </w:tr>
      <w:tr w:rsidR="00B62080" w:rsidRPr="00805E7C" w:rsidTr="00B62080">
        <w:tc>
          <w:tcPr>
            <w:tcW w:w="5000" w:type="pct"/>
            <w:gridSpan w:val="3"/>
          </w:tcPr>
          <w:p w:rsidR="00B62080" w:rsidRPr="00805E7C" w:rsidRDefault="00B62080" w:rsidP="00B62080">
            <w:pPr>
              <w:autoSpaceDE w:val="0"/>
              <w:autoSpaceDN w:val="0"/>
              <w:adjustRightInd w:val="0"/>
              <w:jc w:val="center"/>
              <w:rPr>
                <w:b/>
                <w:bCs/>
              </w:rPr>
            </w:pPr>
            <w:r w:rsidRPr="00805E7C">
              <w:rPr>
                <w:b/>
                <w:bCs/>
                <w:sz w:val="22"/>
                <w:szCs w:val="22"/>
              </w:rPr>
              <w:t>Основные виды разрешенного использования</w:t>
            </w:r>
          </w:p>
        </w:tc>
      </w:tr>
      <w:tr w:rsidR="00B62080" w:rsidRPr="00805E7C" w:rsidTr="00B62080">
        <w:tc>
          <w:tcPr>
            <w:tcW w:w="1241" w:type="pct"/>
          </w:tcPr>
          <w:p w:rsidR="00B62080" w:rsidRPr="00805E7C" w:rsidRDefault="00B62080" w:rsidP="00B62080">
            <w:r w:rsidRPr="00805E7C">
              <w:rPr>
                <w:sz w:val="22"/>
                <w:szCs w:val="22"/>
              </w:rPr>
              <w:t>Запас</w:t>
            </w:r>
          </w:p>
        </w:tc>
        <w:tc>
          <w:tcPr>
            <w:tcW w:w="3340" w:type="pct"/>
          </w:tcPr>
          <w:p w:rsidR="00B62080" w:rsidRPr="00805E7C" w:rsidRDefault="00B62080" w:rsidP="00B62080">
            <w:pPr>
              <w:tabs>
                <w:tab w:val="left" w:pos="993"/>
              </w:tabs>
              <w:jc w:val="both"/>
              <w:rPr>
                <w:highlight w:val="yellow"/>
              </w:rPr>
            </w:pPr>
            <w:r w:rsidRPr="00805E7C">
              <w:rPr>
                <w:sz w:val="22"/>
                <w:szCs w:val="22"/>
              </w:rPr>
              <w:t>Отсутствие хозяйственной деятельности</w:t>
            </w:r>
          </w:p>
        </w:tc>
        <w:tc>
          <w:tcPr>
            <w:tcW w:w="419" w:type="pct"/>
            <w:vAlign w:val="center"/>
          </w:tcPr>
          <w:p w:rsidR="00B62080" w:rsidRPr="00805E7C" w:rsidRDefault="00F91D7A" w:rsidP="00B62080">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12.3</w:t>
            </w:r>
          </w:p>
        </w:tc>
      </w:tr>
      <w:tr w:rsidR="00B62080" w:rsidRPr="00805E7C" w:rsidTr="00B62080">
        <w:tc>
          <w:tcPr>
            <w:tcW w:w="1241" w:type="pct"/>
          </w:tcPr>
          <w:p w:rsidR="00B62080" w:rsidRPr="00805E7C" w:rsidRDefault="00B62080" w:rsidP="00B6208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40" w:type="pct"/>
          </w:tcPr>
          <w:p w:rsidR="00B62080" w:rsidRPr="00805E7C" w:rsidRDefault="00B62080" w:rsidP="00B6208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B62080" w:rsidRPr="00805E7C" w:rsidRDefault="00B62080" w:rsidP="00B62080">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B62080" w:rsidRPr="00805E7C" w:rsidTr="00B62080">
        <w:tc>
          <w:tcPr>
            <w:tcW w:w="1241" w:type="pct"/>
          </w:tcPr>
          <w:p w:rsidR="00B62080" w:rsidRPr="00805E7C" w:rsidRDefault="00B62080" w:rsidP="00B6208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340" w:type="pct"/>
          </w:tcPr>
          <w:p w:rsidR="00B62080" w:rsidRPr="00805E7C" w:rsidRDefault="00B62080" w:rsidP="00B62080">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B62080" w:rsidRPr="00805E7C" w:rsidRDefault="00B62080" w:rsidP="00B62080">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B62080" w:rsidRPr="00805E7C" w:rsidTr="00B62080">
        <w:tc>
          <w:tcPr>
            <w:tcW w:w="5000" w:type="pct"/>
            <w:gridSpan w:val="3"/>
          </w:tcPr>
          <w:p w:rsidR="00B62080" w:rsidRPr="00805E7C" w:rsidRDefault="00B62080" w:rsidP="00B62080">
            <w:pPr>
              <w:widowControl w:val="0"/>
              <w:autoSpaceDE w:val="0"/>
              <w:autoSpaceDN w:val="0"/>
              <w:adjustRightInd w:val="0"/>
              <w:jc w:val="center"/>
            </w:pPr>
            <w:r w:rsidRPr="00805E7C">
              <w:rPr>
                <w:b/>
                <w:bCs/>
                <w:sz w:val="22"/>
                <w:szCs w:val="22"/>
              </w:rPr>
              <w:t>Условно разрешенные виды использования</w:t>
            </w:r>
          </w:p>
        </w:tc>
      </w:tr>
      <w:tr w:rsidR="00B62080" w:rsidRPr="00805E7C" w:rsidTr="00B62080">
        <w:tc>
          <w:tcPr>
            <w:tcW w:w="5000" w:type="pct"/>
            <w:gridSpan w:val="3"/>
          </w:tcPr>
          <w:p w:rsidR="00B62080" w:rsidRPr="00805E7C" w:rsidRDefault="00B62080" w:rsidP="00E13DDA">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Не устанавливаются</w:t>
            </w:r>
          </w:p>
        </w:tc>
      </w:tr>
      <w:tr w:rsidR="00B62080" w:rsidRPr="00805E7C" w:rsidTr="00B62080">
        <w:tc>
          <w:tcPr>
            <w:tcW w:w="5000" w:type="pct"/>
            <w:gridSpan w:val="3"/>
          </w:tcPr>
          <w:p w:rsidR="00B62080" w:rsidRPr="00805E7C" w:rsidRDefault="00B62080" w:rsidP="00B62080">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B62080" w:rsidRPr="00805E7C" w:rsidTr="00B62080">
        <w:tc>
          <w:tcPr>
            <w:tcW w:w="5000" w:type="pct"/>
            <w:gridSpan w:val="3"/>
          </w:tcPr>
          <w:p w:rsidR="00B62080" w:rsidRPr="00805E7C" w:rsidRDefault="00B62080" w:rsidP="00E13DDA">
            <w:pPr>
              <w:autoSpaceDE w:val="0"/>
              <w:autoSpaceDN w:val="0"/>
              <w:adjustRightInd w:val="0"/>
            </w:pPr>
            <w:r w:rsidRPr="00805E7C">
              <w:rPr>
                <w:sz w:val="22"/>
                <w:szCs w:val="22"/>
              </w:rPr>
              <w:t>Не устанавливаются</w:t>
            </w:r>
          </w:p>
        </w:tc>
      </w:tr>
    </w:tbl>
    <w:p w:rsidR="00B62080" w:rsidRDefault="00B62080" w:rsidP="00B62080">
      <w:pPr>
        <w:ind w:firstLine="708"/>
        <w:jc w:val="both"/>
        <w:rPr>
          <w:lang w:eastAsia="en-US"/>
        </w:rPr>
      </w:pPr>
      <w:r w:rsidRPr="00FC4BE7">
        <w:t>3. П</w:t>
      </w:r>
      <w:r w:rsidRPr="00FC4BE7">
        <w:rPr>
          <w:lang w:eastAsia="en-US"/>
        </w:rPr>
        <w:t>редельные</w:t>
      </w:r>
      <w:r w:rsidRPr="00FC4BE7">
        <w:t xml:space="preserve"> (минимальные и (или) максимальные) размеры земельных участков</w:t>
      </w:r>
      <w:r w:rsidR="00FE3FAA">
        <w:t xml:space="preserve"> </w:t>
      </w:r>
      <w:r>
        <w:rPr>
          <w:lang w:eastAsia="en-US"/>
        </w:rPr>
        <w:t>– не устанавливаются</w:t>
      </w:r>
      <w:r w:rsidR="00E13DDA">
        <w:rPr>
          <w:lang w:eastAsia="en-US"/>
        </w:rPr>
        <w:t>.</w:t>
      </w:r>
    </w:p>
    <w:p w:rsidR="00FE3FAA" w:rsidRPr="00FC4BE7" w:rsidRDefault="00FE3FAA" w:rsidP="00B62080">
      <w:pPr>
        <w:ind w:firstLine="708"/>
        <w:jc w:val="both"/>
      </w:pPr>
      <w:r>
        <w:t>4. П</w:t>
      </w:r>
      <w:r w:rsidRPr="00FC4BE7">
        <w:t>редельные параметры разрешенного строительства, реконструкции объектов капитального строительства</w:t>
      </w:r>
      <w:r>
        <w:rPr>
          <w:lang w:eastAsia="en-US"/>
        </w:rPr>
        <w:t xml:space="preserve"> – не устанавливаются.</w:t>
      </w:r>
    </w:p>
    <w:p w:rsidR="00F91D7A" w:rsidRDefault="00F91D7A" w:rsidP="00731DDF">
      <w:pPr>
        <w:keepNext/>
        <w:outlineLvl w:val="0"/>
        <w:rPr>
          <w:b/>
          <w:bCs/>
          <w:kern w:val="32"/>
        </w:rPr>
      </w:pPr>
      <w:bookmarkStart w:id="403" w:name="_Toc494378618"/>
      <w:bookmarkEnd w:id="402"/>
    </w:p>
    <w:p w:rsidR="0055458B" w:rsidRPr="00FC4BE7" w:rsidRDefault="0055458B" w:rsidP="0055458B">
      <w:pPr>
        <w:keepNext/>
        <w:jc w:val="center"/>
        <w:outlineLvl w:val="0"/>
        <w:rPr>
          <w:b/>
          <w:bCs/>
          <w:kern w:val="32"/>
        </w:rPr>
      </w:pPr>
      <w:bookmarkStart w:id="404" w:name="_Toc527535118"/>
      <w:r w:rsidRPr="00FC4BE7">
        <w:rPr>
          <w:b/>
          <w:bCs/>
          <w:kern w:val="32"/>
        </w:rPr>
        <w:t xml:space="preserve">Статья </w:t>
      </w:r>
      <w:r w:rsidR="006B14FD">
        <w:rPr>
          <w:b/>
          <w:bCs/>
          <w:kern w:val="32"/>
        </w:rPr>
        <w:t>6</w:t>
      </w:r>
      <w:r w:rsidR="00731DDF">
        <w:rPr>
          <w:b/>
          <w:bCs/>
          <w:kern w:val="32"/>
        </w:rPr>
        <w:t>2</w:t>
      </w:r>
      <w:r w:rsidRPr="00FC4BE7">
        <w:rPr>
          <w:b/>
          <w:bCs/>
          <w:kern w:val="32"/>
        </w:rPr>
        <w:t>. Градостроительный регламент зоны специального назначения, связанной с захоронениями (Сп1)</w:t>
      </w:r>
      <w:bookmarkEnd w:id="403"/>
      <w:bookmarkEnd w:id="404"/>
    </w:p>
    <w:p w:rsidR="0055458B" w:rsidRPr="00FC4BE7" w:rsidRDefault="0055458B" w:rsidP="0055458B">
      <w:pPr>
        <w:ind w:firstLine="708"/>
        <w:jc w:val="both"/>
      </w:pPr>
    </w:p>
    <w:p w:rsidR="0055458B" w:rsidRPr="00FC4BE7" w:rsidRDefault="0055458B" w:rsidP="0055458B">
      <w:pPr>
        <w:ind w:firstLine="708"/>
        <w:jc w:val="both"/>
      </w:pPr>
      <w:r w:rsidRPr="00FC4BE7">
        <w:t xml:space="preserve">1. Цель выделения зоны – обеспечение правовых условий размещения кладбищ. </w:t>
      </w:r>
    </w:p>
    <w:p w:rsidR="0055458B" w:rsidRDefault="0055458B" w:rsidP="0055458B">
      <w:pPr>
        <w:ind w:firstLine="708"/>
        <w:jc w:val="both"/>
      </w:pPr>
      <w:r w:rsidRPr="00FC4BE7">
        <w:t>2. Виды разрешенного использования земельных участков и объе</w:t>
      </w:r>
      <w:r w:rsidR="007354B3">
        <w:t>ктов капитального строительства</w:t>
      </w:r>
      <w:r w:rsidR="00D9048B">
        <w:t xml:space="preserve"> устанавливаются </w:t>
      </w:r>
      <w:r w:rsidR="007354B3">
        <w:t xml:space="preserve"> в соответствии с таблицей 1.</w:t>
      </w:r>
    </w:p>
    <w:p w:rsidR="007354B3" w:rsidRPr="00FC4BE7" w:rsidRDefault="007354B3"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FC4BE7" w:rsidRPr="00805E7C" w:rsidTr="005802A4">
        <w:trPr>
          <w:tblHeader/>
        </w:trPr>
        <w:tc>
          <w:tcPr>
            <w:tcW w:w="1241" w:type="pct"/>
            <w:vAlign w:val="center"/>
          </w:tcPr>
          <w:p w:rsidR="0055458B" w:rsidRPr="00805E7C" w:rsidRDefault="0055458B" w:rsidP="007354B3">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55458B" w:rsidRPr="00805E7C" w:rsidRDefault="0055458B" w:rsidP="007354B3">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241" w:type="pct"/>
          </w:tcPr>
          <w:p w:rsidR="0055458B" w:rsidRPr="00805E7C" w:rsidRDefault="0055458B" w:rsidP="005802A4">
            <w:pPr>
              <w:autoSpaceDE w:val="0"/>
              <w:autoSpaceDN w:val="0"/>
              <w:adjustRightInd w:val="0"/>
            </w:pPr>
            <w:r w:rsidRPr="00805E7C">
              <w:rPr>
                <w:sz w:val="22"/>
                <w:szCs w:val="22"/>
              </w:rPr>
              <w:t>Ритуальная деятельность</w:t>
            </w:r>
          </w:p>
        </w:tc>
        <w:tc>
          <w:tcPr>
            <w:tcW w:w="3340" w:type="pct"/>
          </w:tcPr>
          <w:p w:rsidR="0055458B" w:rsidRPr="00805E7C" w:rsidRDefault="00267E4E" w:rsidP="005802A4">
            <w:pPr>
              <w:autoSpaceDE w:val="0"/>
              <w:autoSpaceDN w:val="0"/>
              <w:adjustRightInd w:val="0"/>
              <w:jc w:val="both"/>
            </w:pPr>
            <w:r w:rsidRPr="00805E7C">
              <w:rPr>
                <w:sz w:val="22"/>
                <w:szCs w:val="22"/>
              </w:rPr>
              <w:t>Размещение кладбищ, крематориев и мест захоронения; размещение соответствующих культовых сооружений</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12.1</w:t>
            </w:r>
          </w:p>
        </w:tc>
      </w:tr>
      <w:tr w:rsidR="00FC4BE7" w:rsidRPr="00805E7C" w:rsidTr="005802A4">
        <w:tc>
          <w:tcPr>
            <w:tcW w:w="1241" w:type="pct"/>
          </w:tcPr>
          <w:p w:rsidR="0055458B" w:rsidRPr="00805E7C" w:rsidRDefault="0055458B" w:rsidP="005802A4">
            <w:pPr>
              <w:autoSpaceDE w:val="0"/>
              <w:autoSpaceDN w:val="0"/>
              <w:adjustRightInd w:val="0"/>
            </w:pPr>
            <w:r w:rsidRPr="00805E7C">
              <w:rPr>
                <w:sz w:val="22"/>
                <w:szCs w:val="22"/>
              </w:rPr>
              <w:t>Земельные участки (территории) общего пользования</w:t>
            </w:r>
          </w:p>
        </w:tc>
        <w:tc>
          <w:tcPr>
            <w:tcW w:w="3340" w:type="pct"/>
          </w:tcPr>
          <w:p w:rsidR="0055458B" w:rsidRPr="00805E7C" w:rsidRDefault="0055458B" w:rsidP="005802A4">
            <w:pPr>
              <w:autoSpaceDE w:val="0"/>
              <w:autoSpaceDN w:val="0"/>
              <w:adjustRightInd w:val="0"/>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3"/>
          </w:tcPr>
          <w:p w:rsidR="0055458B" w:rsidRPr="00805E7C" w:rsidRDefault="0055458B" w:rsidP="005802A4">
            <w:pPr>
              <w:widowControl w:val="0"/>
              <w:autoSpaceDE w:val="0"/>
              <w:autoSpaceDN w:val="0"/>
              <w:adjustRightInd w:val="0"/>
              <w:jc w:val="center"/>
            </w:pPr>
            <w:r w:rsidRPr="00805E7C">
              <w:rPr>
                <w:b/>
                <w:bCs/>
                <w:sz w:val="22"/>
                <w:szCs w:val="22"/>
              </w:rPr>
              <w:t>Условно разрешенные виды использования</w:t>
            </w:r>
          </w:p>
        </w:tc>
      </w:tr>
      <w:tr w:rsidR="00FC4BE7" w:rsidRPr="00805E7C" w:rsidTr="005802A4">
        <w:tc>
          <w:tcPr>
            <w:tcW w:w="1241" w:type="pct"/>
          </w:tcPr>
          <w:p w:rsidR="0055458B" w:rsidRPr="00805E7C" w:rsidRDefault="0055458B" w:rsidP="005802A4">
            <w:pPr>
              <w:autoSpaceDE w:val="0"/>
              <w:autoSpaceDN w:val="0"/>
              <w:adjustRightInd w:val="0"/>
            </w:pPr>
            <w:r w:rsidRPr="00805E7C">
              <w:rPr>
                <w:sz w:val="22"/>
                <w:szCs w:val="22"/>
              </w:rPr>
              <w:t>Коммунальное обслуживание</w:t>
            </w:r>
          </w:p>
        </w:tc>
        <w:tc>
          <w:tcPr>
            <w:tcW w:w="3340" w:type="pct"/>
          </w:tcPr>
          <w:p w:rsidR="0055458B" w:rsidRPr="00805E7C" w:rsidRDefault="0055458B" w:rsidP="005802A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267E4E" w:rsidRPr="00805E7C" w:rsidTr="005802A4">
        <w:tc>
          <w:tcPr>
            <w:tcW w:w="1241" w:type="pct"/>
          </w:tcPr>
          <w:p w:rsidR="00267E4E" w:rsidRPr="00805E7C" w:rsidRDefault="00267E4E" w:rsidP="00267E4E">
            <w:pPr>
              <w:autoSpaceDE w:val="0"/>
              <w:autoSpaceDN w:val="0"/>
              <w:adjustRightInd w:val="0"/>
            </w:pPr>
            <w:r w:rsidRPr="00805E7C">
              <w:rPr>
                <w:sz w:val="22"/>
                <w:szCs w:val="22"/>
              </w:rPr>
              <w:t>Религиозное использование</w:t>
            </w:r>
          </w:p>
        </w:tc>
        <w:tc>
          <w:tcPr>
            <w:tcW w:w="3340" w:type="pct"/>
          </w:tcPr>
          <w:p w:rsidR="00267E4E" w:rsidRPr="00805E7C" w:rsidRDefault="00267E4E" w:rsidP="00267E4E">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67E4E" w:rsidRPr="00805E7C" w:rsidRDefault="00267E4E" w:rsidP="00267E4E">
            <w:pPr>
              <w:autoSpaceDE w:val="0"/>
              <w:autoSpaceDN w:val="0"/>
              <w:adjustRightInd w:val="0"/>
              <w:jc w:val="both"/>
            </w:pPr>
            <w:r w:rsidRPr="00805E7C">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9" w:type="pct"/>
            <w:vAlign w:val="center"/>
          </w:tcPr>
          <w:p w:rsidR="00267E4E" w:rsidRPr="00805E7C" w:rsidRDefault="00267E4E" w:rsidP="00267E4E">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3.7</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7354B3" w:rsidRPr="00805E7C" w:rsidTr="005802A4">
        <w:tc>
          <w:tcPr>
            <w:tcW w:w="1241" w:type="pct"/>
          </w:tcPr>
          <w:p w:rsidR="007354B3" w:rsidRPr="007354B3" w:rsidRDefault="007354B3" w:rsidP="00AF5696">
            <w:pPr>
              <w:autoSpaceDE w:val="0"/>
              <w:autoSpaceDN w:val="0"/>
              <w:adjustRightInd w:val="0"/>
            </w:pPr>
            <w:r w:rsidRPr="007354B3">
              <w:rPr>
                <w:sz w:val="22"/>
                <w:szCs w:val="22"/>
              </w:rPr>
              <w:t xml:space="preserve">Размещение и стоянок </w:t>
            </w:r>
          </w:p>
        </w:tc>
        <w:tc>
          <w:tcPr>
            <w:tcW w:w="3340" w:type="pct"/>
          </w:tcPr>
          <w:p w:rsidR="007354B3" w:rsidRPr="007354B3" w:rsidRDefault="007354B3" w:rsidP="00AF5696">
            <w:pPr>
              <w:autoSpaceDE w:val="0"/>
              <w:autoSpaceDN w:val="0"/>
              <w:adjustRightInd w:val="0"/>
              <w:jc w:val="both"/>
            </w:pPr>
            <w:r w:rsidRPr="007354B3">
              <w:rPr>
                <w:sz w:val="22"/>
                <w:szCs w:val="22"/>
              </w:rPr>
              <w:t xml:space="preserve">Строительство, реконструкция открытых стоянок для временного хранения транспорта </w:t>
            </w:r>
          </w:p>
        </w:tc>
        <w:tc>
          <w:tcPr>
            <w:tcW w:w="419" w:type="pct"/>
          </w:tcPr>
          <w:p w:rsidR="007354B3" w:rsidRPr="00805E7C" w:rsidRDefault="007354B3" w:rsidP="005802A4">
            <w:pPr>
              <w:autoSpaceDE w:val="0"/>
              <w:autoSpaceDN w:val="0"/>
              <w:adjustRightInd w:val="0"/>
              <w:jc w:val="center"/>
            </w:pPr>
            <w:r>
              <w:t>-</w:t>
            </w:r>
          </w:p>
        </w:tc>
      </w:tr>
      <w:tr w:rsidR="007354B3" w:rsidRPr="00805E7C" w:rsidTr="005802A4">
        <w:tc>
          <w:tcPr>
            <w:tcW w:w="1241" w:type="pct"/>
          </w:tcPr>
          <w:p w:rsidR="007354B3" w:rsidRPr="007354B3" w:rsidRDefault="007354B3" w:rsidP="00AF5696">
            <w:pPr>
              <w:autoSpaceDE w:val="0"/>
              <w:autoSpaceDN w:val="0"/>
              <w:adjustRightInd w:val="0"/>
            </w:pPr>
            <w:r w:rsidRPr="007354B3">
              <w:rPr>
                <w:sz w:val="22"/>
                <w:szCs w:val="22"/>
              </w:rPr>
              <w:t>Озеленение</w:t>
            </w:r>
          </w:p>
        </w:tc>
        <w:tc>
          <w:tcPr>
            <w:tcW w:w="3340" w:type="pct"/>
          </w:tcPr>
          <w:p w:rsidR="007354B3" w:rsidRPr="007354B3" w:rsidRDefault="007354B3" w:rsidP="00AF5696">
            <w:pPr>
              <w:autoSpaceDE w:val="0"/>
              <w:autoSpaceDN w:val="0"/>
              <w:adjustRightInd w:val="0"/>
              <w:jc w:val="both"/>
            </w:pPr>
            <w:r w:rsidRPr="007354B3">
              <w:rPr>
                <w:sz w:val="22"/>
                <w:szCs w:val="22"/>
              </w:rPr>
              <w:t>Размещение аллей, скверов, газонов и других озелененных территорий</w:t>
            </w:r>
          </w:p>
        </w:tc>
        <w:tc>
          <w:tcPr>
            <w:tcW w:w="419" w:type="pct"/>
          </w:tcPr>
          <w:p w:rsidR="007354B3" w:rsidRPr="00805E7C" w:rsidRDefault="007354B3" w:rsidP="005802A4">
            <w:pPr>
              <w:autoSpaceDE w:val="0"/>
              <w:autoSpaceDN w:val="0"/>
              <w:adjustRightInd w:val="0"/>
              <w:jc w:val="center"/>
            </w:pPr>
            <w:r>
              <w:t>-</w:t>
            </w:r>
          </w:p>
        </w:tc>
      </w:tr>
      <w:tr w:rsidR="007354B3" w:rsidRPr="00805E7C" w:rsidTr="005802A4">
        <w:tc>
          <w:tcPr>
            <w:tcW w:w="1241" w:type="pct"/>
          </w:tcPr>
          <w:p w:rsidR="007354B3" w:rsidRPr="007354B3" w:rsidRDefault="007354B3" w:rsidP="00AF5696">
            <w:pPr>
              <w:autoSpaceDE w:val="0"/>
              <w:autoSpaceDN w:val="0"/>
              <w:adjustRightInd w:val="0"/>
            </w:pPr>
            <w:r w:rsidRPr="007354B3">
              <w:rPr>
                <w:sz w:val="22"/>
                <w:szCs w:val="22"/>
              </w:rPr>
              <w:t>Размещение общественных туалетов</w:t>
            </w:r>
          </w:p>
        </w:tc>
        <w:tc>
          <w:tcPr>
            <w:tcW w:w="3340" w:type="pct"/>
          </w:tcPr>
          <w:p w:rsidR="007354B3" w:rsidRPr="007354B3" w:rsidRDefault="007354B3" w:rsidP="00AF5696">
            <w:pPr>
              <w:autoSpaceDE w:val="0"/>
              <w:autoSpaceDN w:val="0"/>
              <w:adjustRightInd w:val="0"/>
              <w:jc w:val="both"/>
            </w:pPr>
            <w:r w:rsidRPr="007354B3">
              <w:rPr>
                <w:sz w:val="22"/>
                <w:szCs w:val="22"/>
              </w:rPr>
              <w:t>Строительство, реконструкция и эксплуатация общественных туалетов</w:t>
            </w:r>
          </w:p>
        </w:tc>
        <w:tc>
          <w:tcPr>
            <w:tcW w:w="419" w:type="pct"/>
          </w:tcPr>
          <w:p w:rsidR="007354B3" w:rsidRPr="00805E7C" w:rsidRDefault="007354B3" w:rsidP="005802A4">
            <w:pPr>
              <w:autoSpaceDE w:val="0"/>
              <w:autoSpaceDN w:val="0"/>
              <w:adjustRightInd w:val="0"/>
              <w:jc w:val="center"/>
            </w:pPr>
            <w:r>
              <w:t>-</w:t>
            </w:r>
          </w:p>
        </w:tc>
      </w:tr>
      <w:tr w:rsidR="007354B3" w:rsidRPr="00805E7C" w:rsidTr="005802A4">
        <w:tc>
          <w:tcPr>
            <w:tcW w:w="1241" w:type="pct"/>
          </w:tcPr>
          <w:p w:rsidR="007354B3" w:rsidRPr="007354B3" w:rsidRDefault="007354B3" w:rsidP="00AF5696">
            <w:pPr>
              <w:autoSpaceDE w:val="0"/>
              <w:autoSpaceDN w:val="0"/>
              <w:adjustRightInd w:val="0"/>
            </w:pPr>
            <w:r w:rsidRPr="007354B3">
              <w:rPr>
                <w:sz w:val="22"/>
                <w:szCs w:val="22"/>
              </w:rPr>
              <w:t>Размещение зеленых насаждений специального назначения</w:t>
            </w:r>
          </w:p>
          <w:p w:rsidR="007354B3" w:rsidRPr="007354B3" w:rsidRDefault="007354B3" w:rsidP="00AF5696">
            <w:pPr>
              <w:autoSpaceDE w:val="0"/>
              <w:autoSpaceDN w:val="0"/>
              <w:adjustRightInd w:val="0"/>
              <w:outlineLvl w:val="2"/>
            </w:pPr>
          </w:p>
        </w:tc>
        <w:tc>
          <w:tcPr>
            <w:tcW w:w="3340" w:type="pct"/>
          </w:tcPr>
          <w:p w:rsidR="007354B3" w:rsidRPr="007354B3" w:rsidRDefault="007354B3" w:rsidP="00AF5696">
            <w:pPr>
              <w:autoSpaceDE w:val="0"/>
              <w:autoSpaceDN w:val="0"/>
              <w:adjustRightInd w:val="0"/>
              <w:jc w:val="both"/>
            </w:pPr>
            <w:r w:rsidRPr="007354B3">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19" w:type="pct"/>
          </w:tcPr>
          <w:p w:rsidR="007354B3" w:rsidRPr="00805E7C" w:rsidRDefault="007354B3" w:rsidP="005802A4">
            <w:pPr>
              <w:autoSpaceDE w:val="0"/>
              <w:autoSpaceDN w:val="0"/>
              <w:adjustRightInd w:val="0"/>
              <w:jc w:val="center"/>
            </w:pPr>
            <w:r>
              <w:t>-</w:t>
            </w:r>
          </w:p>
        </w:tc>
      </w:tr>
      <w:tr w:rsidR="007354B3" w:rsidRPr="00805E7C" w:rsidTr="005802A4">
        <w:tc>
          <w:tcPr>
            <w:tcW w:w="1241" w:type="pct"/>
          </w:tcPr>
          <w:p w:rsidR="007354B3" w:rsidRPr="007354B3" w:rsidRDefault="007354B3" w:rsidP="00AF5696">
            <w:pPr>
              <w:autoSpaceDE w:val="0"/>
              <w:autoSpaceDN w:val="0"/>
              <w:adjustRightInd w:val="0"/>
            </w:pPr>
            <w:r w:rsidRPr="007354B3">
              <w:rPr>
                <w:sz w:val="22"/>
                <w:szCs w:val="22"/>
              </w:rPr>
              <w:t>Размещение объектов благоустройства</w:t>
            </w:r>
          </w:p>
          <w:p w:rsidR="007354B3" w:rsidRPr="007354B3" w:rsidRDefault="007354B3" w:rsidP="00AF5696">
            <w:pPr>
              <w:autoSpaceDE w:val="0"/>
              <w:autoSpaceDN w:val="0"/>
              <w:adjustRightInd w:val="0"/>
            </w:pPr>
          </w:p>
        </w:tc>
        <w:tc>
          <w:tcPr>
            <w:tcW w:w="3340" w:type="pct"/>
          </w:tcPr>
          <w:p w:rsidR="007354B3" w:rsidRPr="007354B3" w:rsidRDefault="007354B3" w:rsidP="00AF5696">
            <w:pPr>
              <w:autoSpaceDE w:val="0"/>
              <w:autoSpaceDN w:val="0"/>
              <w:adjustRightInd w:val="0"/>
              <w:jc w:val="both"/>
            </w:pPr>
            <w:r w:rsidRPr="007354B3">
              <w:rPr>
                <w:sz w:val="22"/>
                <w:szCs w:val="22"/>
              </w:rPr>
              <w:t xml:space="preserve">Размещение объектов благоустройства, в том числе малых архитектурных форм, скульптурных композиций, объектов декоративно-монументального искусства, хозяйственных помещений, пешеходных  дорожек, информационных стендов, скамей, навесов от дождя, указателей направления движения  </w:t>
            </w:r>
          </w:p>
        </w:tc>
        <w:tc>
          <w:tcPr>
            <w:tcW w:w="419" w:type="pct"/>
          </w:tcPr>
          <w:p w:rsidR="007354B3" w:rsidRPr="00805E7C" w:rsidRDefault="007354B3" w:rsidP="005802A4">
            <w:pPr>
              <w:autoSpaceDE w:val="0"/>
              <w:autoSpaceDN w:val="0"/>
              <w:adjustRightInd w:val="0"/>
              <w:jc w:val="center"/>
            </w:pPr>
            <w:r>
              <w:t>-</w:t>
            </w:r>
          </w:p>
        </w:tc>
      </w:tr>
      <w:tr w:rsidR="007354B3" w:rsidRPr="00805E7C" w:rsidTr="00267E4E">
        <w:tc>
          <w:tcPr>
            <w:tcW w:w="1241" w:type="pct"/>
          </w:tcPr>
          <w:p w:rsidR="007354B3" w:rsidRPr="007354B3" w:rsidRDefault="007354B3" w:rsidP="00AF5696">
            <w:pPr>
              <w:autoSpaceDE w:val="0"/>
              <w:autoSpaceDN w:val="0"/>
              <w:adjustRightInd w:val="0"/>
            </w:pPr>
            <w:r w:rsidRPr="007354B3">
              <w:rPr>
                <w:sz w:val="22"/>
                <w:szCs w:val="22"/>
              </w:rPr>
              <w:t>Размещение объектов санитарной очистки</w:t>
            </w:r>
          </w:p>
        </w:tc>
        <w:tc>
          <w:tcPr>
            <w:tcW w:w="3340" w:type="pct"/>
          </w:tcPr>
          <w:p w:rsidR="007354B3" w:rsidRPr="007354B3" w:rsidRDefault="007354B3" w:rsidP="00AF5696">
            <w:pPr>
              <w:autoSpaceDE w:val="0"/>
              <w:autoSpaceDN w:val="0"/>
              <w:adjustRightInd w:val="0"/>
              <w:jc w:val="both"/>
            </w:pPr>
            <w:r w:rsidRPr="007354B3">
              <w:rPr>
                <w:sz w:val="22"/>
                <w:szCs w:val="22"/>
              </w:rPr>
              <w:t>Размещение контейнеров для сбора мусора и бытовых отходов, обустройство площадок для их размещения</w:t>
            </w:r>
          </w:p>
        </w:tc>
        <w:tc>
          <w:tcPr>
            <w:tcW w:w="419" w:type="pct"/>
            <w:vAlign w:val="center"/>
          </w:tcPr>
          <w:p w:rsidR="007354B3" w:rsidRPr="00805E7C" w:rsidRDefault="007354B3" w:rsidP="00267E4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r w:rsidR="007354B3" w:rsidRPr="00805E7C" w:rsidTr="00267E4E">
        <w:tc>
          <w:tcPr>
            <w:tcW w:w="1241" w:type="pct"/>
          </w:tcPr>
          <w:p w:rsidR="007354B3" w:rsidRPr="007354B3" w:rsidRDefault="007354B3" w:rsidP="00AF5696">
            <w:pPr>
              <w:autoSpaceDE w:val="0"/>
              <w:autoSpaceDN w:val="0"/>
              <w:adjustRightInd w:val="0"/>
            </w:pPr>
            <w:r w:rsidRPr="007354B3">
              <w:rPr>
                <w:sz w:val="22"/>
                <w:szCs w:val="22"/>
              </w:rPr>
              <w:t>Размещение объектов пожарной безопасности</w:t>
            </w:r>
          </w:p>
        </w:tc>
        <w:tc>
          <w:tcPr>
            <w:tcW w:w="3340" w:type="pct"/>
          </w:tcPr>
          <w:p w:rsidR="007354B3" w:rsidRPr="007354B3" w:rsidRDefault="007354B3" w:rsidP="00AF5696">
            <w:pPr>
              <w:autoSpaceDE w:val="0"/>
              <w:autoSpaceDN w:val="0"/>
              <w:adjustRightInd w:val="0"/>
              <w:jc w:val="both"/>
            </w:pPr>
            <w:r w:rsidRPr="007354B3">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vAlign w:val="center"/>
          </w:tcPr>
          <w:p w:rsidR="007354B3" w:rsidRPr="00805E7C" w:rsidRDefault="007354B3" w:rsidP="00267E4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bl>
    <w:p w:rsidR="0055458B" w:rsidRDefault="0055458B" w:rsidP="0055458B">
      <w:pPr>
        <w:ind w:firstLine="708"/>
        <w:jc w:val="both"/>
      </w:pPr>
      <w:r w:rsidRPr="00FC4BE7">
        <w:t xml:space="preserve">3. Предельные (минимальные и (или) максимальные) размеры земельных участков </w:t>
      </w:r>
      <w:r w:rsidR="006A1101">
        <w:t xml:space="preserve">- </w:t>
      </w:r>
      <w:r w:rsidR="004160CF">
        <w:t>не устанавливаются.</w:t>
      </w:r>
    </w:p>
    <w:p w:rsidR="006A1101" w:rsidRDefault="006A1101" w:rsidP="0055458B">
      <w:pPr>
        <w:ind w:firstLine="708"/>
        <w:jc w:val="both"/>
      </w:pPr>
      <w:r>
        <w:t>4. П</w:t>
      </w:r>
      <w:r w:rsidRPr="00FC4BE7">
        <w:t>редельные параметры разрешенного строительства, реконструкции объе</w:t>
      </w:r>
      <w:r>
        <w:t>ктов капитального строительства - не устанавливаются.</w:t>
      </w:r>
    </w:p>
    <w:p w:rsidR="00B62080" w:rsidRDefault="00B62080" w:rsidP="00B62080">
      <w:pPr>
        <w:keepNext/>
        <w:jc w:val="center"/>
        <w:outlineLvl w:val="0"/>
        <w:rPr>
          <w:b/>
          <w:bCs/>
          <w:kern w:val="32"/>
        </w:rPr>
      </w:pPr>
      <w:bookmarkStart w:id="405" w:name="_Toc498098759"/>
    </w:p>
    <w:p w:rsidR="00B62080" w:rsidRPr="00B62080" w:rsidRDefault="002A26E3" w:rsidP="00B62080">
      <w:pPr>
        <w:keepNext/>
        <w:jc w:val="center"/>
        <w:outlineLvl w:val="0"/>
        <w:rPr>
          <w:b/>
          <w:bCs/>
          <w:kern w:val="32"/>
        </w:rPr>
      </w:pPr>
      <w:bookmarkStart w:id="406" w:name="_Toc494378621"/>
      <w:bookmarkStart w:id="407" w:name="_Toc527535119"/>
      <w:r>
        <w:rPr>
          <w:b/>
          <w:bCs/>
          <w:kern w:val="32"/>
        </w:rPr>
        <w:t>Статья 6</w:t>
      </w:r>
      <w:r w:rsidRPr="00DC5C76">
        <w:rPr>
          <w:b/>
          <w:bCs/>
          <w:kern w:val="32"/>
        </w:rPr>
        <w:t>3</w:t>
      </w:r>
      <w:r w:rsidR="00B62080" w:rsidRPr="00B62080">
        <w:rPr>
          <w:b/>
          <w:bCs/>
          <w:kern w:val="32"/>
        </w:rPr>
        <w:t>. Градостроительный регламент зоны санитарно-защитного озеленения (Сп5)</w:t>
      </w:r>
      <w:bookmarkEnd w:id="406"/>
      <w:bookmarkEnd w:id="407"/>
    </w:p>
    <w:p w:rsidR="00B62080" w:rsidRPr="00B62080" w:rsidRDefault="00B62080" w:rsidP="00B62080">
      <w:pPr>
        <w:ind w:firstLine="708"/>
        <w:jc w:val="both"/>
      </w:pPr>
    </w:p>
    <w:p w:rsidR="00B62080" w:rsidRPr="00B62080" w:rsidRDefault="00B62080" w:rsidP="00B62080">
      <w:pPr>
        <w:ind w:firstLine="708"/>
        <w:jc w:val="both"/>
      </w:pPr>
      <w:r w:rsidRPr="00B62080">
        <w:t>1. Цель выделения зоны –</w:t>
      </w:r>
      <w:r w:rsidR="003847D0">
        <w:t xml:space="preserve"> обеспечение</w:t>
      </w:r>
      <w:r w:rsidRPr="00B62080">
        <w:t xml:space="preserve"> снижения уровня воздействия на окружающую среду до требуемых гигиенических нормативов по всем факторам воздействия за ее пределами, не допущения ухудшения условий проживания населения и состояния окружающей среды с возможностью ограниченного размещения объектов </w:t>
      </w:r>
      <w:r w:rsidR="003847D0" w:rsidRPr="003847D0">
        <w:rPr>
          <w:sz w:val="23"/>
          <w:szCs w:val="23"/>
        </w:rPr>
        <w:t>капитального строительства, не являющихся </w:t>
      </w:r>
      <w:r w:rsidR="003847D0" w:rsidRPr="003847D0">
        <w:rPr>
          <w:sz w:val="23"/>
        </w:rPr>
        <w:t> </w:t>
      </w:r>
      <w:r w:rsidR="003847D0" w:rsidRPr="003847D0">
        <w:rPr>
          <w:sz w:val="23"/>
          <w:szCs w:val="23"/>
        </w:rPr>
        <w:t>источниками негативного воздействия на окружающую среду</w:t>
      </w:r>
      <w:r w:rsidRPr="003847D0">
        <w:t>.</w:t>
      </w:r>
      <w:r w:rsidRPr="00B62080">
        <w:t xml:space="preserve"> </w:t>
      </w:r>
    </w:p>
    <w:p w:rsidR="00B62080" w:rsidRPr="00B62080" w:rsidRDefault="00B62080" w:rsidP="00B62080">
      <w:pPr>
        <w:ind w:firstLine="708"/>
        <w:jc w:val="both"/>
      </w:pPr>
      <w:r w:rsidRPr="00B62080">
        <w:t>Озеленение специального назначения включает посадки санитарно-защитных зон вокруг производственных зон, зеленые насаждения зон санитарной охраны источников водоснабжения первого пояса</w:t>
      </w:r>
      <w:r w:rsidR="003847D0">
        <w:t xml:space="preserve"> </w:t>
      </w:r>
      <w:r w:rsidRPr="00B62080">
        <w:t xml:space="preserve">и других зон с особыми условиями использования территорий в соответствии с требованиями действующего законодательства. </w:t>
      </w:r>
      <w:r w:rsidR="003847D0">
        <w:t>И</w:t>
      </w:r>
      <w:r w:rsidRPr="00B62080">
        <w:t xml:space="preserve">спользование территорий </w:t>
      </w:r>
      <w:r w:rsidR="003847D0">
        <w:t xml:space="preserve">в пределах </w:t>
      </w:r>
      <w:r w:rsidRPr="00B62080">
        <w:t>зон с особыми условиями использования осуществляется с учетом ограничений, установленных действующим законодательством.</w:t>
      </w:r>
    </w:p>
    <w:p w:rsidR="00B62080" w:rsidRDefault="00B62080" w:rsidP="00B62080">
      <w:pPr>
        <w:ind w:firstLine="708"/>
        <w:jc w:val="both"/>
      </w:pPr>
      <w:r w:rsidRPr="00B62080">
        <w:t>2. Виды разрешенного использования земельных участков и объе</w:t>
      </w:r>
      <w:r w:rsidR="00334217">
        <w:t xml:space="preserve">ктов капитального строительства </w:t>
      </w:r>
      <w:r w:rsidR="00D9048B">
        <w:t xml:space="preserve">устанавливаются </w:t>
      </w:r>
      <w:r w:rsidR="00334217">
        <w:t>в соответствии с таблицей 1.</w:t>
      </w:r>
    </w:p>
    <w:p w:rsidR="00334217" w:rsidRPr="00B62080" w:rsidRDefault="00334217" w:rsidP="00B62080">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B62080" w:rsidRPr="00805E7C" w:rsidTr="00B62080">
        <w:trPr>
          <w:tblHeader/>
        </w:trPr>
        <w:tc>
          <w:tcPr>
            <w:tcW w:w="1241" w:type="pct"/>
            <w:vAlign w:val="center"/>
          </w:tcPr>
          <w:p w:rsidR="00B62080" w:rsidRPr="00805E7C" w:rsidRDefault="00B62080" w:rsidP="00334217">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B62080" w:rsidRPr="00805E7C" w:rsidRDefault="00B62080" w:rsidP="00334217">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B62080" w:rsidRPr="00805E7C" w:rsidRDefault="00B62080" w:rsidP="00B62080">
            <w:pPr>
              <w:autoSpaceDE w:val="0"/>
              <w:autoSpaceDN w:val="0"/>
              <w:adjustRightInd w:val="0"/>
              <w:jc w:val="center"/>
            </w:pPr>
            <w:r w:rsidRPr="00805E7C">
              <w:rPr>
                <w:sz w:val="22"/>
                <w:szCs w:val="22"/>
              </w:rPr>
              <w:t>Код</w:t>
            </w:r>
          </w:p>
        </w:tc>
      </w:tr>
      <w:tr w:rsidR="00B62080" w:rsidRPr="00805E7C" w:rsidTr="00B62080">
        <w:tc>
          <w:tcPr>
            <w:tcW w:w="5000" w:type="pct"/>
            <w:gridSpan w:val="3"/>
          </w:tcPr>
          <w:p w:rsidR="00B62080" w:rsidRPr="00805E7C" w:rsidRDefault="00B62080" w:rsidP="00B62080">
            <w:pPr>
              <w:autoSpaceDE w:val="0"/>
              <w:autoSpaceDN w:val="0"/>
              <w:adjustRightInd w:val="0"/>
              <w:jc w:val="center"/>
              <w:rPr>
                <w:b/>
                <w:bCs/>
              </w:rPr>
            </w:pPr>
            <w:r w:rsidRPr="00805E7C">
              <w:rPr>
                <w:b/>
                <w:bCs/>
                <w:sz w:val="22"/>
                <w:szCs w:val="22"/>
              </w:rPr>
              <w:t>Основные виды разрешенного использования</w:t>
            </w:r>
          </w:p>
        </w:tc>
      </w:tr>
      <w:tr w:rsidR="00B62080" w:rsidRPr="00805E7C" w:rsidTr="00B62080">
        <w:tc>
          <w:tcPr>
            <w:tcW w:w="1241" w:type="pct"/>
          </w:tcPr>
          <w:p w:rsidR="00B62080" w:rsidRPr="00805E7C" w:rsidRDefault="00B62080" w:rsidP="00B62080">
            <w:pPr>
              <w:autoSpaceDE w:val="0"/>
              <w:autoSpaceDN w:val="0"/>
              <w:adjustRightInd w:val="0"/>
            </w:pPr>
            <w:r w:rsidRPr="00805E7C">
              <w:rPr>
                <w:sz w:val="22"/>
                <w:szCs w:val="22"/>
              </w:rPr>
              <w:t>Земельные участки (территории) общего пользования</w:t>
            </w:r>
          </w:p>
        </w:tc>
        <w:tc>
          <w:tcPr>
            <w:tcW w:w="3340" w:type="pct"/>
          </w:tcPr>
          <w:p w:rsidR="00B62080" w:rsidRPr="00805E7C" w:rsidRDefault="00B62080" w:rsidP="00B62080">
            <w:pPr>
              <w:autoSpaceDE w:val="0"/>
              <w:autoSpaceDN w:val="0"/>
              <w:adjustRightInd w:val="0"/>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B62080" w:rsidRPr="00805E7C" w:rsidRDefault="00B62080" w:rsidP="00B62080">
            <w:pPr>
              <w:widowControl w:val="0"/>
              <w:autoSpaceDE w:val="0"/>
              <w:autoSpaceDN w:val="0"/>
              <w:adjustRightInd w:val="0"/>
              <w:jc w:val="center"/>
            </w:pPr>
            <w:r w:rsidRPr="00805E7C">
              <w:rPr>
                <w:sz w:val="22"/>
                <w:szCs w:val="22"/>
              </w:rPr>
              <w:t>12.0</w:t>
            </w:r>
          </w:p>
        </w:tc>
      </w:tr>
      <w:tr w:rsidR="00B62080" w:rsidRPr="00805E7C" w:rsidTr="00B62080">
        <w:tc>
          <w:tcPr>
            <w:tcW w:w="1241" w:type="pct"/>
          </w:tcPr>
          <w:p w:rsidR="00B62080" w:rsidRPr="00805E7C" w:rsidRDefault="00B62080" w:rsidP="00B62080">
            <w:pPr>
              <w:widowControl w:val="0"/>
              <w:autoSpaceDE w:val="0"/>
              <w:autoSpaceDN w:val="0"/>
              <w:adjustRightInd w:val="0"/>
              <w:jc w:val="both"/>
            </w:pPr>
            <w:r w:rsidRPr="00805E7C">
              <w:rPr>
                <w:sz w:val="22"/>
                <w:szCs w:val="22"/>
              </w:rPr>
              <w:t>Коммунальное обслуживание</w:t>
            </w:r>
          </w:p>
        </w:tc>
        <w:tc>
          <w:tcPr>
            <w:tcW w:w="3340" w:type="pct"/>
          </w:tcPr>
          <w:p w:rsidR="00B62080" w:rsidRPr="00805E7C" w:rsidRDefault="00B62080" w:rsidP="00B62080">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B62080" w:rsidRPr="00805E7C" w:rsidRDefault="00B62080" w:rsidP="00B62080">
            <w:pPr>
              <w:widowControl w:val="0"/>
              <w:autoSpaceDE w:val="0"/>
              <w:autoSpaceDN w:val="0"/>
              <w:adjustRightInd w:val="0"/>
              <w:jc w:val="center"/>
            </w:pPr>
            <w:r w:rsidRPr="00805E7C">
              <w:rPr>
                <w:sz w:val="22"/>
                <w:szCs w:val="22"/>
              </w:rPr>
              <w:t>3.1</w:t>
            </w:r>
          </w:p>
        </w:tc>
      </w:tr>
      <w:tr w:rsidR="00241E50" w:rsidRPr="00805E7C" w:rsidTr="00B62080">
        <w:tc>
          <w:tcPr>
            <w:tcW w:w="1241" w:type="pct"/>
          </w:tcPr>
          <w:p w:rsidR="00241E50" w:rsidRPr="00805E7C" w:rsidRDefault="00241E50" w:rsidP="00241E50">
            <w:r w:rsidRPr="00805E7C">
              <w:rPr>
                <w:sz w:val="22"/>
                <w:szCs w:val="22"/>
              </w:rPr>
              <w:t>Деловое управление</w:t>
            </w:r>
          </w:p>
        </w:tc>
        <w:tc>
          <w:tcPr>
            <w:tcW w:w="3340" w:type="pct"/>
          </w:tcPr>
          <w:p w:rsidR="00241E50" w:rsidRPr="00805E7C" w:rsidRDefault="00241E50" w:rsidP="00241E50">
            <w:pPr>
              <w:autoSpaceDE w:val="0"/>
              <w:autoSpaceDN w:val="0"/>
              <w:adjustRightInd w:val="0"/>
              <w:ind w:firstLine="472"/>
              <w:jc w:val="both"/>
            </w:pPr>
            <w:r w:rsidRPr="00805E7C">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9" w:type="pct"/>
            <w:vAlign w:val="center"/>
          </w:tcPr>
          <w:p w:rsidR="00241E50" w:rsidRPr="00805E7C" w:rsidRDefault="00241E50" w:rsidP="00B62080">
            <w:pPr>
              <w:widowControl w:val="0"/>
              <w:autoSpaceDE w:val="0"/>
              <w:autoSpaceDN w:val="0"/>
              <w:adjustRightInd w:val="0"/>
              <w:jc w:val="center"/>
            </w:pPr>
            <w:r w:rsidRPr="00805E7C">
              <w:rPr>
                <w:sz w:val="22"/>
                <w:szCs w:val="22"/>
              </w:rPr>
              <w:t>4.1</w:t>
            </w:r>
          </w:p>
        </w:tc>
      </w:tr>
      <w:tr w:rsidR="00241E50" w:rsidRPr="00805E7C" w:rsidTr="00B62080">
        <w:tc>
          <w:tcPr>
            <w:tcW w:w="1241" w:type="pct"/>
          </w:tcPr>
          <w:p w:rsidR="00241E50" w:rsidRPr="00805E7C" w:rsidRDefault="00241E50" w:rsidP="00241E50">
            <w:r w:rsidRPr="00805E7C">
              <w:rPr>
                <w:sz w:val="22"/>
                <w:szCs w:val="22"/>
              </w:rPr>
              <w:t>Магазины</w:t>
            </w:r>
          </w:p>
        </w:tc>
        <w:tc>
          <w:tcPr>
            <w:tcW w:w="3340" w:type="pct"/>
          </w:tcPr>
          <w:p w:rsidR="00241E50" w:rsidRPr="00805E7C" w:rsidRDefault="00241E50" w:rsidP="00241E50">
            <w:pPr>
              <w:spacing w:after="60"/>
              <w:jc w:val="both"/>
              <w:rPr>
                <w:vertAlign w:val="superscript"/>
              </w:rPr>
            </w:pPr>
            <w:r w:rsidRPr="00805E7C">
              <w:rPr>
                <w:sz w:val="22"/>
                <w:szCs w:val="22"/>
              </w:rPr>
              <w:t>Размещение объектов капитального строительства, предназначенных для продажи товаров, торговая площадь которых составляет до 5000 м</w:t>
            </w:r>
            <w:r w:rsidRPr="00805E7C">
              <w:rPr>
                <w:sz w:val="22"/>
                <w:szCs w:val="22"/>
                <w:vertAlign w:val="superscript"/>
              </w:rPr>
              <w:t>2</w:t>
            </w:r>
          </w:p>
        </w:tc>
        <w:tc>
          <w:tcPr>
            <w:tcW w:w="419" w:type="pct"/>
            <w:vAlign w:val="center"/>
          </w:tcPr>
          <w:p w:rsidR="00241E50" w:rsidRPr="00805E7C" w:rsidRDefault="00241E50" w:rsidP="00B62080">
            <w:pPr>
              <w:widowControl w:val="0"/>
              <w:autoSpaceDE w:val="0"/>
              <w:autoSpaceDN w:val="0"/>
              <w:adjustRightInd w:val="0"/>
              <w:jc w:val="center"/>
            </w:pPr>
            <w:r w:rsidRPr="00805E7C">
              <w:rPr>
                <w:sz w:val="22"/>
                <w:szCs w:val="22"/>
              </w:rPr>
              <w:t>4.4</w:t>
            </w:r>
          </w:p>
        </w:tc>
      </w:tr>
      <w:tr w:rsidR="00241E50" w:rsidRPr="00805E7C" w:rsidTr="00B62080">
        <w:tc>
          <w:tcPr>
            <w:tcW w:w="1241" w:type="pct"/>
          </w:tcPr>
          <w:p w:rsidR="00241E50" w:rsidRPr="00805E7C" w:rsidRDefault="00241E50" w:rsidP="00241E50">
            <w:r w:rsidRPr="00805E7C">
              <w:rPr>
                <w:sz w:val="22"/>
                <w:szCs w:val="22"/>
              </w:rPr>
              <w:t>Бытовое обслуживание</w:t>
            </w:r>
          </w:p>
        </w:tc>
        <w:tc>
          <w:tcPr>
            <w:tcW w:w="3340" w:type="pct"/>
          </w:tcPr>
          <w:p w:rsidR="00241E50" w:rsidRPr="00805E7C" w:rsidRDefault="00241E50" w:rsidP="00241E50">
            <w:pPr>
              <w:ind w:firstLine="284"/>
              <w:jc w:val="both"/>
            </w:pPr>
            <w:r w:rsidRPr="00805E7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9" w:type="pct"/>
            <w:vAlign w:val="center"/>
          </w:tcPr>
          <w:p w:rsidR="00241E50" w:rsidRPr="00805E7C" w:rsidRDefault="00241E50" w:rsidP="00B62080">
            <w:pPr>
              <w:widowControl w:val="0"/>
              <w:autoSpaceDE w:val="0"/>
              <w:autoSpaceDN w:val="0"/>
              <w:adjustRightInd w:val="0"/>
              <w:jc w:val="center"/>
            </w:pPr>
            <w:r w:rsidRPr="00805E7C">
              <w:rPr>
                <w:sz w:val="22"/>
                <w:szCs w:val="22"/>
              </w:rPr>
              <w:t>3.3</w:t>
            </w:r>
          </w:p>
        </w:tc>
      </w:tr>
      <w:tr w:rsidR="00241E50" w:rsidRPr="00805E7C" w:rsidTr="00B62080">
        <w:tc>
          <w:tcPr>
            <w:tcW w:w="1241" w:type="pct"/>
          </w:tcPr>
          <w:p w:rsidR="00241E50" w:rsidRPr="00805E7C" w:rsidRDefault="00241E50" w:rsidP="00241E50">
            <w:pPr>
              <w:widowControl w:val="0"/>
              <w:autoSpaceDE w:val="0"/>
              <w:autoSpaceDN w:val="0"/>
              <w:adjustRightInd w:val="0"/>
            </w:pPr>
            <w:r w:rsidRPr="00805E7C">
              <w:rPr>
                <w:sz w:val="22"/>
                <w:szCs w:val="22"/>
              </w:rPr>
              <w:t>Объекты гаражного назначения</w:t>
            </w:r>
          </w:p>
        </w:tc>
        <w:tc>
          <w:tcPr>
            <w:tcW w:w="3340" w:type="pct"/>
          </w:tcPr>
          <w:p w:rsidR="00241E50" w:rsidRPr="00805E7C" w:rsidRDefault="00241E50" w:rsidP="00241E50">
            <w:pPr>
              <w:widowControl w:val="0"/>
              <w:autoSpaceDE w:val="0"/>
              <w:autoSpaceDN w:val="0"/>
              <w:adjustRightInd w:val="0"/>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19" w:type="pct"/>
            <w:vAlign w:val="center"/>
          </w:tcPr>
          <w:p w:rsidR="00241E50" w:rsidRPr="00805E7C" w:rsidRDefault="00241E50" w:rsidP="00B62080">
            <w:pPr>
              <w:widowControl w:val="0"/>
              <w:autoSpaceDE w:val="0"/>
              <w:autoSpaceDN w:val="0"/>
              <w:adjustRightInd w:val="0"/>
              <w:jc w:val="center"/>
            </w:pPr>
            <w:r w:rsidRPr="00805E7C">
              <w:rPr>
                <w:sz w:val="22"/>
                <w:szCs w:val="22"/>
              </w:rPr>
              <w:t>2.7.1</w:t>
            </w:r>
          </w:p>
        </w:tc>
      </w:tr>
      <w:tr w:rsidR="00241E50" w:rsidRPr="00805E7C" w:rsidTr="00241E50">
        <w:tc>
          <w:tcPr>
            <w:tcW w:w="1241" w:type="pct"/>
          </w:tcPr>
          <w:p w:rsidR="00241E50" w:rsidRPr="00805E7C" w:rsidRDefault="00241E50" w:rsidP="00241E50">
            <w:pPr>
              <w:autoSpaceDE w:val="0"/>
              <w:autoSpaceDN w:val="0"/>
              <w:adjustRightInd w:val="0"/>
            </w:pPr>
            <w:r w:rsidRPr="00805E7C">
              <w:rPr>
                <w:sz w:val="22"/>
                <w:szCs w:val="22"/>
              </w:rPr>
              <w:t>Связь</w:t>
            </w:r>
          </w:p>
        </w:tc>
        <w:tc>
          <w:tcPr>
            <w:tcW w:w="3340" w:type="pct"/>
          </w:tcPr>
          <w:p w:rsidR="00241E50" w:rsidRPr="00805E7C" w:rsidRDefault="00241E50" w:rsidP="00241E50">
            <w:pPr>
              <w:autoSpaceDE w:val="0"/>
              <w:autoSpaceDN w:val="0"/>
              <w:adjustRightInd w:val="0"/>
              <w:jc w:val="both"/>
            </w:pPr>
            <w:r w:rsidRPr="00805E7C">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19" w:type="pct"/>
          </w:tcPr>
          <w:p w:rsidR="00241E50" w:rsidRPr="00805E7C" w:rsidRDefault="00241E50" w:rsidP="00241E50">
            <w:pPr>
              <w:autoSpaceDE w:val="0"/>
              <w:autoSpaceDN w:val="0"/>
              <w:adjustRightInd w:val="0"/>
              <w:jc w:val="center"/>
            </w:pPr>
            <w:r w:rsidRPr="00805E7C">
              <w:rPr>
                <w:sz w:val="22"/>
                <w:szCs w:val="22"/>
              </w:rPr>
              <w:t>6.8</w:t>
            </w:r>
          </w:p>
        </w:tc>
      </w:tr>
      <w:tr w:rsidR="00B62080" w:rsidRPr="00805E7C" w:rsidTr="00B62080">
        <w:tc>
          <w:tcPr>
            <w:tcW w:w="5000" w:type="pct"/>
            <w:gridSpan w:val="3"/>
          </w:tcPr>
          <w:p w:rsidR="00B62080" w:rsidRPr="00805E7C" w:rsidRDefault="00B62080" w:rsidP="00B62080">
            <w:pPr>
              <w:widowControl w:val="0"/>
              <w:autoSpaceDE w:val="0"/>
              <w:autoSpaceDN w:val="0"/>
              <w:adjustRightInd w:val="0"/>
              <w:jc w:val="center"/>
            </w:pPr>
            <w:r w:rsidRPr="00805E7C">
              <w:rPr>
                <w:b/>
                <w:bCs/>
                <w:sz w:val="22"/>
                <w:szCs w:val="22"/>
              </w:rPr>
              <w:t>Условно разрешенные виды использования</w:t>
            </w:r>
          </w:p>
        </w:tc>
      </w:tr>
      <w:tr w:rsidR="00B62080" w:rsidRPr="00805E7C" w:rsidTr="00B62080">
        <w:tc>
          <w:tcPr>
            <w:tcW w:w="1241" w:type="pct"/>
          </w:tcPr>
          <w:p w:rsidR="00B62080" w:rsidRPr="00805E7C" w:rsidRDefault="00B62080" w:rsidP="00B62080">
            <w:pPr>
              <w:autoSpaceDE w:val="0"/>
              <w:autoSpaceDN w:val="0"/>
              <w:adjustRightInd w:val="0"/>
            </w:pPr>
            <w:r w:rsidRPr="00805E7C">
              <w:rPr>
                <w:sz w:val="22"/>
                <w:szCs w:val="22"/>
              </w:rPr>
              <w:t>Обслуживание автотранспорта</w:t>
            </w:r>
          </w:p>
        </w:tc>
        <w:tc>
          <w:tcPr>
            <w:tcW w:w="3340" w:type="pct"/>
          </w:tcPr>
          <w:p w:rsidR="00B62080" w:rsidRPr="00805E7C" w:rsidRDefault="00B62080" w:rsidP="00B62080">
            <w:pPr>
              <w:autoSpaceDE w:val="0"/>
              <w:autoSpaceDN w:val="0"/>
              <w:adjustRightInd w:val="0"/>
              <w:jc w:val="both"/>
            </w:pPr>
            <w:r w:rsidRPr="00805E7C">
              <w:rPr>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19" w:type="pct"/>
          </w:tcPr>
          <w:p w:rsidR="00B62080" w:rsidRPr="00805E7C" w:rsidRDefault="00B62080" w:rsidP="00B62080">
            <w:pPr>
              <w:autoSpaceDE w:val="0"/>
              <w:autoSpaceDN w:val="0"/>
              <w:adjustRightInd w:val="0"/>
              <w:jc w:val="center"/>
            </w:pPr>
            <w:r w:rsidRPr="00805E7C">
              <w:rPr>
                <w:sz w:val="22"/>
                <w:szCs w:val="22"/>
              </w:rPr>
              <w:t>4.9</w:t>
            </w:r>
          </w:p>
        </w:tc>
      </w:tr>
      <w:tr w:rsidR="00B62080" w:rsidRPr="00805E7C" w:rsidTr="00B62080">
        <w:tc>
          <w:tcPr>
            <w:tcW w:w="5000" w:type="pct"/>
            <w:gridSpan w:val="3"/>
          </w:tcPr>
          <w:p w:rsidR="00B62080" w:rsidRPr="00805E7C" w:rsidRDefault="00B62080" w:rsidP="00B62080">
            <w:pPr>
              <w:widowControl w:val="0"/>
              <w:autoSpaceDE w:val="0"/>
              <w:autoSpaceDN w:val="0"/>
              <w:adjustRightInd w:val="0"/>
              <w:jc w:val="center"/>
            </w:pPr>
            <w:r w:rsidRPr="00805E7C">
              <w:rPr>
                <w:b/>
                <w:bCs/>
                <w:sz w:val="22"/>
                <w:szCs w:val="22"/>
              </w:rPr>
              <w:t>Вспомогательные виды разрешенного использования</w:t>
            </w:r>
          </w:p>
        </w:tc>
      </w:tr>
      <w:tr w:rsidR="00334217" w:rsidRPr="00334217" w:rsidTr="00B62080">
        <w:tc>
          <w:tcPr>
            <w:tcW w:w="1241" w:type="pct"/>
          </w:tcPr>
          <w:p w:rsidR="00334217" w:rsidRPr="00334217" w:rsidRDefault="00334217" w:rsidP="00AF5696">
            <w:pPr>
              <w:autoSpaceDE w:val="0"/>
              <w:autoSpaceDN w:val="0"/>
              <w:adjustRightInd w:val="0"/>
            </w:pPr>
            <w:r w:rsidRPr="00334217">
              <w:rPr>
                <w:sz w:val="22"/>
                <w:szCs w:val="22"/>
              </w:rPr>
              <w:t>Размещение зеленых насаждений специального назначения</w:t>
            </w:r>
          </w:p>
          <w:p w:rsidR="00334217" w:rsidRPr="00334217" w:rsidRDefault="00334217" w:rsidP="00AF5696">
            <w:pPr>
              <w:autoSpaceDE w:val="0"/>
              <w:autoSpaceDN w:val="0"/>
              <w:adjustRightInd w:val="0"/>
              <w:outlineLvl w:val="2"/>
            </w:pPr>
          </w:p>
        </w:tc>
        <w:tc>
          <w:tcPr>
            <w:tcW w:w="3340" w:type="pct"/>
          </w:tcPr>
          <w:p w:rsidR="00334217" w:rsidRPr="00334217" w:rsidRDefault="00334217" w:rsidP="00AF5696">
            <w:pPr>
              <w:autoSpaceDE w:val="0"/>
              <w:autoSpaceDN w:val="0"/>
              <w:adjustRightInd w:val="0"/>
              <w:jc w:val="both"/>
            </w:pPr>
            <w:r w:rsidRPr="00334217">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19" w:type="pct"/>
          </w:tcPr>
          <w:p w:rsidR="00334217" w:rsidRPr="00334217" w:rsidRDefault="00334217" w:rsidP="00B62080">
            <w:pPr>
              <w:autoSpaceDE w:val="0"/>
              <w:autoSpaceDN w:val="0"/>
              <w:adjustRightInd w:val="0"/>
              <w:jc w:val="center"/>
            </w:pPr>
            <w:r w:rsidRPr="00334217">
              <w:rPr>
                <w:sz w:val="22"/>
                <w:szCs w:val="22"/>
              </w:rPr>
              <w:t>-</w:t>
            </w:r>
          </w:p>
        </w:tc>
      </w:tr>
      <w:tr w:rsidR="00334217" w:rsidRPr="00334217" w:rsidTr="00B62080">
        <w:tc>
          <w:tcPr>
            <w:tcW w:w="1241" w:type="pct"/>
          </w:tcPr>
          <w:p w:rsidR="00334217" w:rsidRPr="00334217" w:rsidRDefault="00334217" w:rsidP="00AF5696">
            <w:pPr>
              <w:autoSpaceDE w:val="0"/>
              <w:autoSpaceDN w:val="0"/>
              <w:adjustRightInd w:val="0"/>
            </w:pPr>
            <w:r w:rsidRPr="00334217">
              <w:rPr>
                <w:sz w:val="22"/>
                <w:szCs w:val="22"/>
              </w:rPr>
              <w:t>Размещение объектов санитарной очистки</w:t>
            </w:r>
          </w:p>
        </w:tc>
        <w:tc>
          <w:tcPr>
            <w:tcW w:w="3340" w:type="pct"/>
          </w:tcPr>
          <w:p w:rsidR="00334217" w:rsidRPr="00334217" w:rsidRDefault="00334217" w:rsidP="00AF5696">
            <w:pPr>
              <w:autoSpaceDE w:val="0"/>
              <w:autoSpaceDN w:val="0"/>
              <w:adjustRightInd w:val="0"/>
              <w:jc w:val="both"/>
            </w:pPr>
            <w:r w:rsidRPr="00334217">
              <w:rPr>
                <w:sz w:val="22"/>
                <w:szCs w:val="22"/>
              </w:rPr>
              <w:t>Размещение контейнеров для сбора мусора и бытовых отходов, обустройство площадок для их размещения</w:t>
            </w:r>
          </w:p>
        </w:tc>
        <w:tc>
          <w:tcPr>
            <w:tcW w:w="419" w:type="pct"/>
          </w:tcPr>
          <w:p w:rsidR="00334217" w:rsidRPr="00334217" w:rsidRDefault="00334217" w:rsidP="00B62080">
            <w:pPr>
              <w:autoSpaceDE w:val="0"/>
              <w:autoSpaceDN w:val="0"/>
              <w:adjustRightInd w:val="0"/>
              <w:jc w:val="center"/>
            </w:pPr>
            <w:r w:rsidRPr="00334217">
              <w:rPr>
                <w:sz w:val="22"/>
                <w:szCs w:val="22"/>
              </w:rPr>
              <w:t>-</w:t>
            </w:r>
          </w:p>
        </w:tc>
      </w:tr>
      <w:tr w:rsidR="00334217" w:rsidRPr="00334217" w:rsidTr="00B62080">
        <w:tc>
          <w:tcPr>
            <w:tcW w:w="1241" w:type="pct"/>
          </w:tcPr>
          <w:p w:rsidR="00334217" w:rsidRPr="00334217" w:rsidRDefault="00334217" w:rsidP="00AF5696">
            <w:pPr>
              <w:autoSpaceDE w:val="0"/>
              <w:autoSpaceDN w:val="0"/>
              <w:adjustRightInd w:val="0"/>
            </w:pPr>
            <w:r w:rsidRPr="00334217">
              <w:rPr>
                <w:sz w:val="22"/>
                <w:szCs w:val="22"/>
              </w:rPr>
              <w:t>Размещение объектов пожарной безопасности</w:t>
            </w:r>
          </w:p>
        </w:tc>
        <w:tc>
          <w:tcPr>
            <w:tcW w:w="3340" w:type="pct"/>
          </w:tcPr>
          <w:p w:rsidR="00334217" w:rsidRPr="00334217" w:rsidRDefault="00334217" w:rsidP="00AF5696">
            <w:pPr>
              <w:autoSpaceDE w:val="0"/>
              <w:autoSpaceDN w:val="0"/>
              <w:adjustRightInd w:val="0"/>
              <w:jc w:val="both"/>
            </w:pPr>
            <w:r w:rsidRPr="00334217">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334217" w:rsidRPr="00334217" w:rsidRDefault="00334217" w:rsidP="00B62080">
            <w:pPr>
              <w:autoSpaceDE w:val="0"/>
              <w:autoSpaceDN w:val="0"/>
              <w:adjustRightInd w:val="0"/>
              <w:jc w:val="center"/>
            </w:pPr>
            <w:r w:rsidRPr="00334217">
              <w:rPr>
                <w:sz w:val="22"/>
                <w:szCs w:val="22"/>
              </w:rPr>
              <w:t>-</w:t>
            </w:r>
          </w:p>
        </w:tc>
      </w:tr>
    </w:tbl>
    <w:p w:rsidR="00EC57E4" w:rsidRDefault="00B62080" w:rsidP="00B62080">
      <w:pPr>
        <w:ind w:firstLine="708"/>
        <w:jc w:val="both"/>
      </w:pPr>
      <w:r w:rsidRPr="00B62080">
        <w:t xml:space="preserve">3. Предельные (минимальные и (или) максимальные) размеры земельных участков </w:t>
      </w:r>
      <w:r w:rsidR="00EC57E4">
        <w:t>– не устанавливаются.</w:t>
      </w:r>
    </w:p>
    <w:p w:rsidR="00B62080" w:rsidRDefault="00EC57E4" w:rsidP="00B62080">
      <w:pPr>
        <w:ind w:firstLine="708"/>
        <w:jc w:val="both"/>
      </w:pPr>
      <w:r>
        <w:t>4. П</w:t>
      </w:r>
      <w:r w:rsidR="00B62080" w:rsidRPr="00B62080">
        <w:t>редельные параметры разрешенного строительства, реконструкции объектов капитального</w:t>
      </w:r>
      <w:r w:rsidR="00334217">
        <w:t xml:space="preserve"> строительства </w:t>
      </w:r>
      <w:r w:rsidR="00D9048B">
        <w:t xml:space="preserve">устанавливаются </w:t>
      </w:r>
      <w:r w:rsidR="00334217">
        <w:t>в соответствии с таблицей 2.</w:t>
      </w:r>
    </w:p>
    <w:p w:rsidR="00334217" w:rsidRPr="00B62080" w:rsidRDefault="00334217" w:rsidP="00B62080">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7"/>
        <w:gridCol w:w="2552"/>
        <w:gridCol w:w="3510"/>
      </w:tblGrid>
      <w:tr w:rsidR="00986455" w:rsidRPr="00334217" w:rsidTr="00B73E00">
        <w:trPr>
          <w:tblHeader/>
        </w:trPr>
        <w:tc>
          <w:tcPr>
            <w:tcW w:w="1836" w:type="pct"/>
          </w:tcPr>
          <w:p w:rsidR="00986455" w:rsidRPr="000745C8" w:rsidRDefault="00986455" w:rsidP="00B62080">
            <w:pPr>
              <w:jc w:val="center"/>
            </w:pPr>
            <w:r w:rsidRPr="000745C8">
              <w:rPr>
                <w:sz w:val="22"/>
                <w:szCs w:val="22"/>
              </w:rPr>
              <w:t>Параметр</w:t>
            </w:r>
          </w:p>
        </w:tc>
        <w:tc>
          <w:tcPr>
            <w:tcW w:w="1332" w:type="pct"/>
          </w:tcPr>
          <w:p w:rsidR="00986455" w:rsidRPr="000745C8" w:rsidRDefault="00986455" w:rsidP="00986455">
            <w:pPr>
              <w:jc w:val="center"/>
            </w:pPr>
            <w:r w:rsidRPr="000745C8">
              <w:rPr>
                <w:sz w:val="22"/>
                <w:szCs w:val="22"/>
              </w:rPr>
              <w:t xml:space="preserve">Вид разрешенного использования </w:t>
            </w:r>
          </w:p>
        </w:tc>
        <w:tc>
          <w:tcPr>
            <w:tcW w:w="1832" w:type="pct"/>
          </w:tcPr>
          <w:p w:rsidR="00986455" w:rsidRPr="000745C8" w:rsidRDefault="00986455" w:rsidP="00B62080">
            <w:pPr>
              <w:jc w:val="center"/>
            </w:pPr>
            <w:r w:rsidRPr="000745C8">
              <w:rPr>
                <w:sz w:val="22"/>
                <w:szCs w:val="22"/>
              </w:rPr>
              <w:t>Значение</w:t>
            </w:r>
          </w:p>
        </w:tc>
      </w:tr>
      <w:tr w:rsidR="008A58D6" w:rsidRPr="000745C8" w:rsidTr="000745C8">
        <w:tc>
          <w:tcPr>
            <w:tcW w:w="1836" w:type="pct"/>
            <w:vMerge w:val="restart"/>
          </w:tcPr>
          <w:p w:rsidR="008A58D6" w:rsidRPr="000745C8" w:rsidRDefault="008A58D6" w:rsidP="000745C8">
            <w:pPr>
              <w:jc w:val="both"/>
            </w:pPr>
            <w:r w:rsidRPr="000745C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32" w:type="pct"/>
          </w:tcPr>
          <w:p w:rsidR="008A58D6" w:rsidRPr="000745C8" w:rsidRDefault="008A58D6" w:rsidP="000745C8">
            <w:pPr>
              <w:jc w:val="both"/>
            </w:pPr>
            <w:r w:rsidRPr="000745C8">
              <w:rPr>
                <w:sz w:val="22"/>
                <w:szCs w:val="22"/>
              </w:rPr>
              <w:t>Деловое управление;</w:t>
            </w:r>
          </w:p>
          <w:p w:rsidR="008A58D6" w:rsidRPr="000745C8" w:rsidRDefault="008A58D6" w:rsidP="000745C8">
            <w:pPr>
              <w:jc w:val="both"/>
            </w:pPr>
            <w:r w:rsidRPr="000745C8">
              <w:rPr>
                <w:sz w:val="22"/>
                <w:szCs w:val="22"/>
              </w:rPr>
              <w:t>Магазины;</w:t>
            </w:r>
          </w:p>
          <w:p w:rsidR="008A58D6" w:rsidRPr="000745C8" w:rsidRDefault="008A58D6" w:rsidP="000745C8">
            <w:pPr>
              <w:jc w:val="both"/>
              <w:rPr>
                <w:lang w:eastAsia="en-US"/>
              </w:rPr>
            </w:pPr>
            <w:r w:rsidRPr="000745C8">
              <w:rPr>
                <w:sz w:val="22"/>
                <w:szCs w:val="22"/>
              </w:rPr>
              <w:t>Бытовое обслуживание</w:t>
            </w:r>
          </w:p>
        </w:tc>
        <w:tc>
          <w:tcPr>
            <w:tcW w:w="1832" w:type="pct"/>
          </w:tcPr>
          <w:p w:rsidR="009F1A0D" w:rsidRDefault="009F1A0D" w:rsidP="009F1A0D">
            <w:pPr>
              <w:jc w:val="both"/>
            </w:pPr>
            <w:r>
              <w:rPr>
                <w:sz w:val="22"/>
                <w:szCs w:val="22"/>
              </w:rPr>
              <w:t xml:space="preserve">5 м - </w:t>
            </w:r>
            <w:r w:rsidRPr="0040205D">
              <w:rPr>
                <w:sz w:val="22"/>
                <w:szCs w:val="22"/>
              </w:rPr>
              <w:t>от красных линий со стороны,</w:t>
            </w:r>
            <w:r w:rsidRPr="007A7A63">
              <w:rPr>
                <w:sz w:val="22"/>
                <w:szCs w:val="22"/>
              </w:rPr>
              <w:t xml:space="preserve"> </w:t>
            </w:r>
            <w:r>
              <w:rPr>
                <w:sz w:val="22"/>
                <w:szCs w:val="22"/>
              </w:rPr>
              <w:t>выходящей на улицу;</w:t>
            </w:r>
          </w:p>
          <w:p w:rsidR="008A58D6" w:rsidRPr="000745C8" w:rsidRDefault="009F1A0D" w:rsidP="009F1A0D">
            <w:pPr>
              <w:jc w:val="both"/>
              <w:rPr>
                <w:lang w:eastAsia="en-US"/>
              </w:rPr>
            </w:pPr>
            <w:r>
              <w:rPr>
                <w:sz w:val="22"/>
                <w:szCs w:val="22"/>
              </w:rPr>
              <w:t xml:space="preserve">3 м - </w:t>
            </w:r>
            <w:r w:rsidRPr="0040205D">
              <w:rPr>
                <w:sz w:val="22"/>
                <w:szCs w:val="22"/>
              </w:rPr>
              <w:t>от красных линий со стороны,</w:t>
            </w:r>
            <w:r w:rsidRPr="007A7A63">
              <w:rPr>
                <w:sz w:val="22"/>
                <w:szCs w:val="22"/>
              </w:rPr>
              <w:t xml:space="preserve"> </w:t>
            </w:r>
            <w:r>
              <w:rPr>
                <w:sz w:val="22"/>
                <w:szCs w:val="22"/>
              </w:rPr>
              <w:t xml:space="preserve">выходящей на проезд </w:t>
            </w:r>
            <w:r w:rsidR="008A58D6" w:rsidRPr="000745C8">
              <w:rPr>
                <w:rFonts w:eastAsia="MS MinNew Roman"/>
                <w:bCs/>
                <w:sz w:val="22"/>
                <w:szCs w:val="22"/>
              </w:rPr>
              <w:t xml:space="preserve"> и смежных земельных участков</w:t>
            </w:r>
          </w:p>
        </w:tc>
      </w:tr>
      <w:tr w:rsidR="008A58D6" w:rsidRPr="000745C8" w:rsidTr="000745C8">
        <w:tc>
          <w:tcPr>
            <w:tcW w:w="1836" w:type="pct"/>
            <w:vMerge/>
          </w:tcPr>
          <w:p w:rsidR="008A58D6" w:rsidRPr="000745C8" w:rsidRDefault="008A58D6" w:rsidP="00B62080"/>
        </w:tc>
        <w:tc>
          <w:tcPr>
            <w:tcW w:w="1332" w:type="pct"/>
          </w:tcPr>
          <w:p w:rsidR="008A58D6" w:rsidRPr="000745C8" w:rsidRDefault="008A58D6" w:rsidP="000745C8">
            <w:pPr>
              <w:jc w:val="both"/>
              <w:rPr>
                <w:lang w:eastAsia="en-US"/>
              </w:rPr>
            </w:pPr>
            <w:r w:rsidRPr="000745C8">
              <w:rPr>
                <w:sz w:val="22"/>
                <w:szCs w:val="22"/>
                <w:lang w:eastAsia="en-US"/>
              </w:rPr>
              <w:t>Для остальных видов разрешенного использования в соответствии с таблицей 1 настоящей статьи</w:t>
            </w:r>
          </w:p>
        </w:tc>
        <w:tc>
          <w:tcPr>
            <w:tcW w:w="1832" w:type="pct"/>
          </w:tcPr>
          <w:p w:rsidR="008A58D6" w:rsidRPr="000745C8" w:rsidRDefault="008A58D6" w:rsidP="000745C8">
            <w:pPr>
              <w:jc w:val="both"/>
              <w:rPr>
                <w:lang w:eastAsia="en-US"/>
              </w:rPr>
            </w:pPr>
            <w:r w:rsidRPr="000745C8">
              <w:rPr>
                <w:sz w:val="22"/>
                <w:szCs w:val="22"/>
                <w:lang w:eastAsia="en-US"/>
              </w:rPr>
              <w:t>не устанавливается</w:t>
            </w:r>
          </w:p>
        </w:tc>
      </w:tr>
      <w:tr w:rsidR="008A58D6" w:rsidRPr="000745C8" w:rsidTr="000745C8">
        <w:tc>
          <w:tcPr>
            <w:tcW w:w="1836" w:type="pct"/>
            <w:vMerge w:val="restart"/>
          </w:tcPr>
          <w:p w:rsidR="008A58D6" w:rsidRPr="000745C8" w:rsidRDefault="008A58D6" w:rsidP="008A58D6">
            <w:r w:rsidRPr="000745C8">
              <w:rPr>
                <w:sz w:val="22"/>
                <w:szCs w:val="22"/>
                <w:lang w:eastAsia="en-US"/>
              </w:rPr>
              <w:t>Предельная высота зданий, строений, сооружений</w:t>
            </w:r>
          </w:p>
        </w:tc>
        <w:tc>
          <w:tcPr>
            <w:tcW w:w="1332" w:type="pct"/>
          </w:tcPr>
          <w:p w:rsidR="000745C8" w:rsidRPr="000745C8" w:rsidRDefault="000745C8" w:rsidP="000745C8">
            <w:pPr>
              <w:jc w:val="both"/>
            </w:pPr>
            <w:r w:rsidRPr="000745C8">
              <w:rPr>
                <w:sz w:val="22"/>
                <w:szCs w:val="22"/>
              </w:rPr>
              <w:t>Деловое управление;</w:t>
            </w:r>
          </w:p>
          <w:p w:rsidR="000745C8" w:rsidRPr="000745C8" w:rsidRDefault="000745C8" w:rsidP="000745C8">
            <w:pPr>
              <w:jc w:val="both"/>
            </w:pPr>
            <w:r w:rsidRPr="000745C8">
              <w:rPr>
                <w:sz w:val="22"/>
                <w:szCs w:val="22"/>
              </w:rPr>
              <w:t>Магазины;</w:t>
            </w:r>
          </w:p>
          <w:p w:rsidR="008A58D6" w:rsidRPr="000745C8" w:rsidRDefault="000745C8" w:rsidP="000745C8">
            <w:pPr>
              <w:jc w:val="both"/>
            </w:pPr>
            <w:r w:rsidRPr="000745C8">
              <w:rPr>
                <w:sz w:val="22"/>
                <w:szCs w:val="22"/>
              </w:rPr>
              <w:t>Бытовое обслуживание</w:t>
            </w:r>
          </w:p>
        </w:tc>
        <w:tc>
          <w:tcPr>
            <w:tcW w:w="1832" w:type="pct"/>
          </w:tcPr>
          <w:p w:rsidR="008A58D6" w:rsidRPr="000745C8" w:rsidRDefault="000745C8" w:rsidP="000745C8">
            <w:pPr>
              <w:jc w:val="center"/>
            </w:pPr>
            <w:r w:rsidRPr="000745C8">
              <w:t>15 м</w:t>
            </w:r>
          </w:p>
        </w:tc>
      </w:tr>
      <w:tr w:rsidR="008A58D6" w:rsidRPr="000745C8" w:rsidTr="000745C8">
        <w:tc>
          <w:tcPr>
            <w:tcW w:w="1836" w:type="pct"/>
            <w:vMerge/>
          </w:tcPr>
          <w:p w:rsidR="008A58D6" w:rsidRPr="000745C8" w:rsidRDefault="008A58D6" w:rsidP="00EC57E4">
            <w:pPr>
              <w:rPr>
                <w:lang w:eastAsia="en-US"/>
              </w:rPr>
            </w:pPr>
          </w:p>
        </w:tc>
        <w:tc>
          <w:tcPr>
            <w:tcW w:w="1332" w:type="pct"/>
          </w:tcPr>
          <w:p w:rsidR="008A58D6" w:rsidRPr="000745C8" w:rsidRDefault="008A58D6" w:rsidP="000745C8">
            <w:pPr>
              <w:jc w:val="both"/>
            </w:pPr>
            <w:r w:rsidRPr="000745C8">
              <w:rPr>
                <w:sz w:val="22"/>
                <w:szCs w:val="22"/>
                <w:lang w:eastAsia="en-US"/>
              </w:rPr>
              <w:t>Для остальных видов разрешенного использования в соответствии с таблицей 1 настоящей статьи</w:t>
            </w:r>
          </w:p>
        </w:tc>
        <w:tc>
          <w:tcPr>
            <w:tcW w:w="1832" w:type="pct"/>
          </w:tcPr>
          <w:p w:rsidR="008A58D6" w:rsidRPr="000745C8" w:rsidRDefault="008A58D6" w:rsidP="000745C8">
            <w:r w:rsidRPr="000745C8">
              <w:rPr>
                <w:sz w:val="22"/>
                <w:szCs w:val="22"/>
                <w:lang w:eastAsia="en-US"/>
              </w:rPr>
              <w:t>не устанавливается</w:t>
            </w:r>
          </w:p>
        </w:tc>
      </w:tr>
      <w:tr w:rsidR="000745C8" w:rsidRPr="000745C8" w:rsidTr="000745C8">
        <w:tc>
          <w:tcPr>
            <w:tcW w:w="1836" w:type="pct"/>
            <w:vMerge w:val="restart"/>
          </w:tcPr>
          <w:p w:rsidR="000745C8" w:rsidRPr="000745C8" w:rsidRDefault="000745C8" w:rsidP="00B62080">
            <w:r w:rsidRPr="000745C8">
              <w:rPr>
                <w:sz w:val="22"/>
                <w:szCs w:val="22"/>
              </w:rPr>
              <w:t>Максимальный процент застройки в границах земельного участка</w:t>
            </w:r>
          </w:p>
        </w:tc>
        <w:tc>
          <w:tcPr>
            <w:tcW w:w="1332" w:type="pct"/>
          </w:tcPr>
          <w:p w:rsidR="000745C8" w:rsidRPr="000745C8" w:rsidRDefault="000745C8" w:rsidP="000745C8">
            <w:pPr>
              <w:jc w:val="both"/>
            </w:pPr>
            <w:r w:rsidRPr="000745C8">
              <w:rPr>
                <w:sz w:val="22"/>
                <w:szCs w:val="22"/>
              </w:rPr>
              <w:t>Деловое управление;</w:t>
            </w:r>
          </w:p>
          <w:p w:rsidR="000745C8" w:rsidRPr="000745C8" w:rsidRDefault="000745C8" w:rsidP="000745C8">
            <w:pPr>
              <w:jc w:val="both"/>
            </w:pPr>
            <w:r w:rsidRPr="000745C8">
              <w:rPr>
                <w:sz w:val="22"/>
                <w:szCs w:val="22"/>
              </w:rPr>
              <w:t>Магазины;</w:t>
            </w:r>
          </w:p>
          <w:p w:rsidR="000745C8" w:rsidRPr="000745C8" w:rsidRDefault="000745C8" w:rsidP="000745C8">
            <w:pPr>
              <w:jc w:val="both"/>
            </w:pPr>
            <w:r w:rsidRPr="000745C8">
              <w:rPr>
                <w:sz w:val="22"/>
                <w:szCs w:val="22"/>
              </w:rPr>
              <w:t>Бытовое обслуживание</w:t>
            </w:r>
          </w:p>
        </w:tc>
        <w:tc>
          <w:tcPr>
            <w:tcW w:w="1832" w:type="pct"/>
          </w:tcPr>
          <w:p w:rsidR="000745C8" w:rsidRPr="000745C8" w:rsidRDefault="000745C8" w:rsidP="000745C8">
            <w:pPr>
              <w:jc w:val="center"/>
            </w:pPr>
            <w:r w:rsidRPr="000745C8">
              <w:rPr>
                <w:sz w:val="22"/>
                <w:szCs w:val="22"/>
              </w:rPr>
              <w:t>60 %</w:t>
            </w:r>
          </w:p>
        </w:tc>
      </w:tr>
      <w:tr w:rsidR="000745C8" w:rsidRPr="00334217" w:rsidTr="000745C8">
        <w:tc>
          <w:tcPr>
            <w:tcW w:w="1836" w:type="pct"/>
            <w:vMerge/>
          </w:tcPr>
          <w:p w:rsidR="000745C8" w:rsidRPr="000745C8" w:rsidRDefault="000745C8" w:rsidP="00B62080"/>
        </w:tc>
        <w:tc>
          <w:tcPr>
            <w:tcW w:w="1332" w:type="pct"/>
          </w:tcPr>
          <w:p w:rsidR="000745C8" w:rsidRPr="000745C8" w:rsidRDefault="000745C8" w:rsidP="000745C8">
            <w:pPr>
              <w:jc w:val="both"/>
            </w:pPr>
            <w:r w:rsidRPr="000745C8">
              <w:rPr>
                <w:sz w:val="22"/>
                <w:szCs w:val="22"/>
                <w:lang w:eastAsia="en-US"/>
              </w:rPr>
              <w:t>Для остальных видов разрешенного использования в соответствии с таблицей 1 настоящей статьи</w:t>
            </w:r>
          </w:p>
        </w:tc>
        <w:tc>
          <w:tcPr>
            <w:tcW w:w="1832" w:type="pct"/>
          </w:tcPr>
          <w:p w:rsidR="000745C8" w:rsidRPr="000745C8" w:rsidRDefault="000745C8" w:rsidP="000745C8">
            <w:pPr>
              <w:jc w:val="both"/>
            </w:pPr>
            <w:r w:rsidRPr="000745C8">
              <w:rPr>
                <w:sz w:val="22"/>
                <w:szCs w:val="22"/>
                <w:lang w:eastAsia="en-US"/>
              </w:rPr>
              <w:t>не устанавливается</w:t>
            </w:r>
          </w:p>
        </w:tc>
      </w:tr>
      <w:bookmarkEnd w:id="349"/>
    </w:tbl>
    <w:p w:rsidR="00755FD4" w:rsidRDefault="00755FD4" w:rsidP="00755FD4">
      <w:pPr>
        <w:keepNext/>
        <w:jc w:val="center"/>
        <w:outlineLvl w:val="0"/>
        <w:rPr>
          <w:b/>
          <w:bCs/>
          <w:kern w:val="32"/>
        </w:rPr>
      </w:pPr>
    </w:p>
    <w:p w:rsidR="0055458B" w:rsidRPr="00FC4BE7" w:rsidRDefault="0055458B" w:rsidP="0055458B">
      <w:pPr>
        <w:keepNext/>
        <w:jc w:val="center"/>
        <w:outlineLvl w:val="0"/>
        <w:rPr>
          <w:b/>
          <w:bCs/>
          <w:kern w:val="32"/>
        </w:rPr>
      </w:pPr>
      <w:bookmarkStart w:id="408" w:name="_Toc447289258"/>
      <w:bookmarkStart w:id="409" w:name="_Toc453321884"/>
      <w:bookmarkStart w:id="410" w:name="_Toc494378623"/>
      <w:bookmarkStart w:id="411" w:name="_Toc527535120"/>
      <w:bookmarkEnd w:id="405"/>
      <w:r w:rsidRPr="00FC4BE7">
        <w:rPr>
          <w:b/>
          <w:bCs/>
          <w:kern w:val="32"/>
        </w:rPr>
        <w:t xml:space="preserve">Глава </w:t>
      </w:r>
      <w:r w:rsidR="002A26E3">
        <w:rPr>
          <w:b/>
          <w:bCs/>
          <w:kern w:val="32"/>
          <w:lang w:val="en-US"/>
        </w:rPr>
        <w:t>I</w:t>
      </w:r>
      <w:r w:rsidRPr="00FC4BE7">
        <w:rPr>
          <w:b/>
          <w:bCs/>
          <w:kern w:val="32"/>
        </w:rPr>
        <w:t>Х. Ограничения использования земельных участков и объектов капитального строительства</w:t>
      </w:r>
      <w:bookmarkEnd w:id="408"/>
      <w:bookmarkEnd w:id="409"/>
      <w:bookmarkEnd w:id="410"/>
      <w:bookmarkEnd w:id="411"/>
    </w:p>
    <w:p w:rsidR="0055458B" w:rsidRPr="00FC4BE7" w:rsidRDefault="0055458B" w:rsidP="0055458B">
      <w:pPr>
        <w:ind w:firstLine="708"/>
        <w:jc w:val="both"/>
      </w:pPr>
    </w:p>
    <w:p w:rsidR="0055458B" w:rsidRPr="00FC4BE7" w:rsidRDefault="0055458B" w:rsidP="0055458B">
      <w:pPr>
        <w:keepNext/>
        <w:jc w:val="center"/>
        <w:outlineLvl w:val="0"/>
        <w:rPr>
          <w:b/>
          <w:bCs/>
          <w:kern w:val="32"/>
        </w:rPr>
      </w:pPr>
      <w:bookmarkStart w:id="412" w:name="_Toc494378624"/>
      <w:bookmarkStart w:id="413" w:name="_Toc527535121"/>
      <w:r w:rsidRPr="00FC4BE7">
        <w:rPr>
          <w:b/>
          <w:bCs/>
          <w:kern w:val="32"/>
        </w:rPr>
        <w:t xml:space="preserve">Статья </w:t>
      </w:r>
      <w:r w:rsidR="002A26E3">
        <w:rPr>
          <w:b/>
          <w:bCs/>
          <w:kern w:val="32"/>
        </w:rPr>
        <w:t>6</w:t>
      </w:r>
      <w:r w:rsidR="00731DDF">
        <w:rPr>
          <w:b/>
          <w:bCs/>
          <w:kern w:val="32"/>
        </w:rPr>
        <w:t>4</w:t>
      </w:r>
      <w:r w:rsidRPr="00FC4BE7">
        <w:rPr>
          <w:b/>
          <w:bCs/>
          <w:kern w:val="32"/>
        </w:rPr>
        <w:t>. Общие положения</w:t>
      </w:r>
      <w:bookmarkEnd w:id="412"/>
      <w:bookmarkEnd w:id="413"/>
      <w:r w:rsidRPr="00FC4BE7">
        <w:rPr>
          <w:b/>
          <w:bCs/>
          <w:kern w:val="32"/>
        </w:rPr>
        <w:t xml:space="preserve"> </w:t>
      </w:r>
    </w:p>
    <w:p w:rsidR="0055458B" w:rsidRPr="00FC4BE7" w:rsidRDefault="0055458B" w:rsidP="0055458B">
      <w:pPr>
        <w:ind w:firstLine="708"/>
        <w:jc w:val="both"/>
      </w:pPr>
    </w:p>
    <w:p w:rsidR="0055458B" w:rsidRPr="00FC4BE7" w:rsidRDefault="0055458B" w:rsidP="0055458B">
      <w:pPr>
        <w:ind w:firstLine="708"/>
        <w:jc w:val="both"/>
      </w:pPr>
      <w:r w:rsidRPr="00FC4BE7">
        <w:t>1.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 установленных в соответствии с законодательством Российской Федерации.</w:t>
      </w:r>
    </w:p>
    <w:p w:rsidR="0055458B" w:rsidRPr="00FC4BE7" w:rsidRDefault="0055458B" w:rsidP="00EC2336">
      <w:pPr>
        <w:ind w:firstLine="708"/>
        <w:jc w:val="both"/>
      </w:pPr>
      <w:r w:rsidRPr="00FC4BE7">
        <w:t>2. Границы зон с особыми условиями использования территорий отображены на Карте градо</w:t>
      </w:r>
      <w:r w:rsidR="00EC2336">
        <w:t>строительного зонирования.</w:t>
      </w:r>
      <w:r w:rsidRPr="00FC4BE7">
        <w:t xml:space="preserve"> </w:t>
      </w:r>
    </w:p>
    <w:p w:rsidR="0055458B" w:rsidRPr="00FC4BE7" w:rsidRDefault="0055458B" w:rsidP="0055458B">
      <w:pPr>
        <w:ind w:firstLine="708"/>
        <w:jc w:val="both"/>
      </w:pPr>
      <w:r w:rsidRPr="00FC4BE7">
        <w:t>3. В случае установления (изменения) границ зон с особыми условиями использования территорий</w:t>
      </w:r>
      <w:r w:rsidR="009F1A0D">
        <w:t xml:space="preserve"> настоящие</w:t>
      </w:r>
      <w:r w:rsidRPr="00FC4BE7">
        <w:t xml:space="preserve"> </w:t>
      </w:r>
      <w:r w:rsidRPr="009F1A0D">
        <w:t xml:space="preserve">Правила </w:t>
      </w:r>
      <w:r w:rsidR="002906A9" w:rsidRPr="009F1A0D">
        <w:t>применяются с учетом установленных границ и режимом зон с особыми условиями использования территорий</w:t>
      </w:r>
      <w:r w:rsidRPr="009F1A0D">
        <w:t>.</w:t>
      </w:r>
    </w:p>
    <w:p w:rsidR="0055458B" w:rsidRPr="00FC4BE7" w:rsidRDefault="0055458B" w:rsidP="0055458B">
      <w:pPr>
        <w:ind w:firstLine="708"/>
        <w:jc w:val="both"/>
      </w:pPr>
    </w:p>
    <w:p w:rsidR="0055458B" w:rsidRPr="00FC4BE7" w:rsidRDefault="0055458B" w:rsidP="0055458B">
      <w:pPr>
        <w:keepNext/>
        <w:jc w:val="center"/>
        <w:outlineLvl w:val="0"/>
        <w:rPr>
          <w:b/>
          <w:bCs/>
          <w:kern w:val="32"/>
        </w:rPr>
      </w:pPr>
      <w:bookmarkStart w:id="414" w:name="_Toc447289259"/>
      <w:bookmarkStart w:id="415" w:name="_Toc453321885"/>
      <w:bookmarkStart w:id="416" w:name="_Toc494378625"/>
      <w:bookmarkStart w:id="417" w:name="_Toc527535122"/>
      <w:r w:rsidRPr="00FC4BE7">
        <w:rPr>
          <w:b/>
          <w:bCs/>
          <w:kern w:val="32"/>
        </w:rPr>
        <w:t xml:space="preserve">Статья </w:t>
      </w:r>
      <w:r w:rsidR="002A26E3">
        <w:rPr>
          <w:b/>
          <w:bCs/>
          <w:kern w:val="32"/>
        </w:rPr>
        <w:t>6</w:t>
      </w:r>
      <w:r w:rsidR="00731DDF">
        <w:rPr>
          <w:b/>
          <w:bCs/>
          <w:kern w:val="32"/>
        </w:rPr>
        <w:t>5</w:t>
      </w:r>
      <w:r w:rsidRPr="00FC4BE7">
        <w:rPr>
          <w:b/>
          <w:bCs/>
          <w:kern w:val="32"/>
        </w:rPr>
        <w:t xml:space="preserve">. Ограничения использования земельных участков и объектов капитального строительства в границах санитарно-защитных зон </w:t>
      </w:r>
      <w:bookmarkEnd w:id="414"/>
      <w:bookmarkEnd w:id="415"/>
      <w:r w:rsidRPr="00FC4BE7">
        <w:rPr>
          <w:b/>
          <w:bCs/>
          <w:kern w:val="32"/>
        </w:rPr>
        <w:t>и санитарных разрывов</w:t>
      </w:r>
      <w:bookmarkEnd w:id="416"/>
      <w:bookmarkEnd w:id="417"/>
      <w:r w:rsidRPr="00FC4BE7">
        <w:rPr>
          <w:b/>
          <w:bCs/>
          <w:kern w:val="32"/>
        </w:rPr>
        <w:t xml:space="preserve"> </w:t>
      </w:r>
    </w:p>
    <w:p w:rsidR="0055458B" w:rsidRPr="00FC4BE7" w:rsidRDefault="0055458B" w:rsidP="0055458B"/>
    <w:p w:rsidR="0055458B" w:rsidRPr="00FC4BE7" w:rsidRDefault="0055458B" w:rsidP="0055458B">
      <w:pPr>
        <w:ind w:firstLine="708"/>
        <w:jc w:val="both"/>
      </w:pPr>
      <w:bookmarkStart w:id="418" w:name="_Toc332130451"/>
      <w:bookmarkStart w:id="419" w:name="_Toc149744363"/>
      <w:bookmarkStart w:id="420" w:name="_Toc167454695"/>
      <w:bookmarkStart w:id="421" w:name="_Toc172695910"/>
      <w:bookmarkStart w:id="422" w:name="_Toc181080405"/>
      <w:r w:rsidRPr="00FC4BE7">
        <w:t xml:space="preserve">1. На территории </w:t>
      </w:r>
      <w:r w:rsidRPr="00A861A1">
        <w:rPr>
          <w:bCs/>
        </w:rPr>
        <w:t>санитарно-защитных зон</w:t>
      </w:r>
      <w:r w:rsidRPr="00FC4BE7">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w:t>
      </w:r>
      <w:hyperlink r:id="rId17" w:history="1">
        <w:r w:rsidRPr="00FC4BE7">
          <w:t>СанПиН 2.2.1/2.1.1.1200-03</w:t>
        </w:r>
      </w:hyperlink>
      <w:r w:rsidRPr="00FC4BE7">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55458B" w:rsidRPr="00FC4BE7" w:rsidRDefault="0055458B" w:rsidP="009F1A0D">
      <w:pPr>
        <w:ind w:firstLine="708"/>
        <w:jc w:val="both"/>
        <w:rPr>
          <w:u w:color="FFFFFF"/>
        </w:rPr>
      </w:pPr>
      <w:r w:rsidRPr="00FC4BE7">
        <w:t xml:space="preserve">2. </w:t>
      </w:r>
      <w:r w:rsidR="00A861A1">
        <w:t xml:space="preserve">СЗЗ </w:t>
      </w:r>
      <w:r w:rsidRPr="00FC4BE7">
        <w:t xml:space="preserve">устанавливаются от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w:t>
      </w:r>
    </w:p>
    <w:p w:rsidR="0055458B" w:rsidRPr="00FC4BE7" w:rsidRDefault="009F1A0D" w:rsidP="0055458B">
      <w:pPr>
        <w:ind w:firstLine="708"/>
        <w:jc w:val="both"/>
      </w:pPr>
      <w:r>
        <w:t>3</w:t>
      </w:r>
      <w:r w:rsidR="0055458B" w:rsidRPr="00FC4BE7">
        <w:t xml:space="preserve">. </w:t>
      </w:r>
      <w:r w:rsidR="00A861A1">
        <w:t xml:space="preserve">СЗЗ </w:t>
      </w:r>
      <w:r w:rsidR="0055458B" w:rsidRPr="00FC4BE7">
        <w:t>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5458B" w:rsidRPr="00FC4BE7" w:rsidRDefault="009F1A0D" w:rsidP="0055458B">
      <w:pPr>
        <w:ind w:firstLine="708"/>
        <w:jc w:val="both"/>
      </w:pPr>
      <w:r>
        <w:t>4</w:t>
      </w:r>
      <w:r w:rsidR="0055458B" w:rsidRPr="00FC4BE7">
        <w:t xml:space="preserve">. Установление размеров </w:t>
      </w:r>
      <w:r w:rsidR="00A861A1">
        <w:t xml:space="preserve">СЗЗ </w:t>
      </w:r>
      <w:r w:rsidR="0055458B" w:rsidRPr="00FC4BE7">
        <w:t xml:space="preserve">для промышленных объектов и производств проводится при наличии проектов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 </w:t>
      </w:r>
    </w:p>
    <w:p w:rsidR="0055458B" w:rsidRPr="00FC4BE7" w:rsidRDefault="0055458B" w:rsidP="0055458B">
      <w:pPr>
        <w:ind w:firstLine="708"/>
        <w:jc w:val="both"/>
      </w:pPr>
      <w:r w:rsidRPr="00FC4BE7">
        <w:t xml:space="preserve">Установление, изменение размеров установленных </w:t>
      </w:r>
      <w:r w:rsidR="00A861A1">
        <w:t xml:space="preserve">СЗЗ </w:t>
      </w:r>
      <w:r w:rsidRPr="00FC4BE7">
        <w:t>для промышленных объектов и производств осуществляется:</w:t>
      </w:r>
    </w:p>
    <w:p w:rsidR="0055458B" w:rsidRPr="00FC4BE7" w:rsidRDefault="00A861A1" w:rsidP="0055458B">
      <w:pPr>
        <w:ind w:left="708"/>
        <w:jc w:val="both"/>
      </w:pPr>
      <w:r>
        <w:t>1) п</w:t>
      </w:r>
      <w:r w:rsidR="0055458B" w:rsidRPr="00FC4BE7">
        <w:t>остановлением Главного государственного санитарного врача Российской Федерации (для об</w:t>
      </w:r>
      <w:r>
        <w:t>ъектов I и II класса опасности);</w:t>
      </w:r>
    </w:p>
    <w:p w:rsidR="0055458B" w:rsidRPr="00FC4BE7" w:rsidRDefault="00A861A1" w:rsidP="0055458B">
      <w:pPr>
        <w:ind w:left="708"/>
        <w:jc w:val="both"/>
      </w:pPr>
      <w:r>
        <w:t>2) н</w:t>
      </w:r>
      <w:r w:rsidR="0055458B" w:rsidRPr="00FC4BE7">
        <w:t>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(для объектов III, IV и V классов опасности).</w:t>
      </w:r>
    </w:p>
    <w:p w:rsidR="00A861A1" w:rsidRPr="00FC4BE7" w:rsidRDefault="009F1A0D" w:rsidP="00A861A1">
      <w:pPr>
        <w:ind w:firstLine="708"/>
        <w:jc w:val="both"/>
        <w:rPr>
          <w:u w:color="FFFFFF"/>
        </w:rPr>
      </w:pPr>
      <w:r>
        <w:t>5</w:t>
      </w:r>
      <w:r w:rsidR="00A861A1" w:rsidRPr="00FC4BE7">
        <w:t xml:space="preserve">. Требования к </w:t>
      </w:r>
      <w:r w:rsidR="00A861A1" w:rsidRPr="00A861A1">
        <w:rPr>
          <w:bCs/>
        </w:rPr>
        <w:t>санитарным разрывам</w:t>
      </w:r>
      <w:r w:rsidR="00A861A1" w:rsidRPr="00FC4BE7">
        <w:t xml:space="preserve"> опасных коммуникаций (автомобильных, железнодорожных, авиационных, трубопроводных и др.) установлены СанПиН 2.2.1/2.1.1.1200-03 «Санитарно-защитные зоны и санитарная классификация предприятий, сооружений и </w:t>
      </w:r>
      <w:r w:rsidR="00A861A1">
        <w:t>иных объектов», СП 42.13330.2016</w:t>
      </w:r>
      <w:r w:rsidR="00A861A1" w:rsidRPr="00FC4BE7">
        <w:t xml:space="preserve"> «Градостроительство. Планировка и застройка городских и сельских поселений» (актуализированная редакция СНиП 2.07.01-89*).</w:t>
      </w:r>
    </w:p>
    <w:p w:rsidR="0055458B" w:rsidRPr="00FC4BE7" w:rsidRDefault="009F1A0D" w:rsidP="00A861A1">
      <w:pPr>
        <w:ind w:firstLine="708"/>
        <w:jc w:val="both"/>
      </w:pPr>
      <w:r w:rsidRPr="009F1A0D">
        <w:t>6</w:t>
      </w:r>
      <w:r w:rsidR="0055458B" w:rsidRPr="009F1A0D">
        <w:t xml:space="preserve">. До </w:t>
      </w:r>
      <w:r w:rsidR="009C0316" w:rsidRPr="009F1A0D">
        <w:t>установлен</w:t>
      </w:r>
      <w:r w:rsidR="002E0688" w:rsidRPr="009F1A0D">
        <w:t>ия</w:t>
      </w:r>
      <w:r w:rsidR="00A861A1" w:rsidRPr="009F1A0D">
        <w:t xml:space="preserve"> СЗЗ</w:t>
      </w:r>
      <w:r w:rsidR="002E0688" w:rsidRPr="009F1A0D">
        <w:t xml:space="preserve"> в соответствии с СанПиН 2.2.1/2.1.1.1200-03</w:t>
      </w:r>
      <w:r w:rsidR="0055458B" w:rsidRPr="009F1A0D">
        <w:t xml:space="preserve">, ограничения на использование земельных участков и объектов капитального строительства действуют в границах нормативных </w:t>
      </w:r>
      <w:r w:rsidR="00A861A1" w:rsidRPr="009F1A0D">
        <w:t>СЗЗ</w:t>
      </w:r>
      <w:r w:rsidR="0055458B" w:rsidRPr="009F1A0D">
        <w:t>.</w:t>
      </w:r>
    </w:p>
    <w:p w:rsidR="008050D6" w:rsidRDefault="008050D6" w:rsidP="0055458B">
      <w:pPr>
        <w:keepNext/>
        <w:jc w:val="center"/>
        <w:outlineLvl w:val="0"/>
      </w:pPr>
      <w:bookmarkStart w:id="423" w:name="_Toc494378628"/>
    </w:p>
    <w:p w:rsidR="0055458B" w:rsidRPr="00FC4BE7" w:rsidRDefault="0055458B" w:rsidP="0055458B">
      <w:pPr>
        <w:keepNext/>
        <w:jc w:val="center"/>
        <w:outlineLvl w:val="0"/>
        <w:rPr>
          <w:b/>
          <w:bCs/>
          <w:kern w:val="32"/>
        </w:rPr>
      </w:pPr>
      <w:bookmarkStart w:id="424" w:name="_Toc527535123"/>
      <w:r w:rsidRPr="00FC4BE7">
        <w:rPr>
          <w:b/>
          <w:bCs/>
          <w:kern w:val="32"/>
        </w:rPr>
        <w:t xml:space="preserve">Статья </w:t>
      </w:r>
      <w:r w:rsidR="002A26E3">
        <w:rPr>
          <w:b/>
          <w:bCs/>
          <w:kern w:val="32"/>
        </w:rPr>
        <w:t>6</w:t>
      </w:r>
      <w:r w:rsidR="00731DDF">
        <w:rPr>
          <w:b/>
          <w:bCs/>
          <w:kern w:val="32"/>
        </w:rPr>
        <w:t>6</w:t>
      </w:r>
      <w:r w:rsidRPr="00FC4BE7">
        <w:rPr>
          <w:b/>
          <w:bCs/>
          <w:kern w:val="32"/>
        </w:rPr>
        <w:t>. Ограничения использования земельных участков и объектов капитального строительства в границах зон санитарной охраны источников водоснабжения и водопроводных сооружений</w:t>
      </w:r>
      <w:bookmarkEnd w:id="423"/>
      <w:bookmarkEnd w:id="424"/>
    </w:p>
    <w:p w:rsidR="0055458B" w:rsidRPr="00FC4BE7" w:rsidRDefault="0055458B" w:rsidP="0055458B">
      <w:pPr>
        <w:ind w:firstLine="708"/>
        <w:jc w:val="both"/>
      </w:pPr>
    </w:p>
    <w:p w:rsidR="00B376E2" w:rsidRDefault="0055458B" w:rsidP="0055458B">
      <w:pPr>
        <w:ind w:firstLine="708"/>
        <w:jc w:val="both"/>
      </w:pPr>
      <w:r w:rsidRPr="00FC4BE7">
        <w:t xml:space="preserve">1. Зоны санитарной охраны </w:t>
      </w:r>
      <w:r w:rsidRPr="00A861A1">
        <w:rPr>
          <w:bCs/>
        </w:rPr>
        <w:t>источников водоснабжения</w:t>
      </w:r>
      <w:r w:rsidRPr="00A861A1">
        <w:t xml:space="preserve"> </w:t>
      </w:r>
      <w:r w:rsidRPr="00FC4BE7">
        <w:t xml:space="preserve">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55458B" w:rsidRPr="009F1A0D" w:rsidRDefault="0055458B" w:rsidP="0055458B">
      <w:pPr>
        <w:ind w:firstLine="708"/>
        <w:jc w:val="both"/>
      </w:pPr>
      <w:r w:rsidRPr="009F1A0D">
        <w:t>Ограничения использования земельных участков и объектов капитального строительства в границах зон санитарной охраны источников водоснабжения установлены следующими документами:</w:t>
      </w:r>
    </w:p>
    <w:p w:rsidR="0055458B" w:rsidRPr="009F1A0D" w:rsidRDefault="0055458B" w:rsidP="0055458B">
      <w:pPr>
        <w:ind w:left="708"/>
        <w:jc w:val="both"/>
      </w:pPr>
      <w:r w:rsidRPr="009F1A0D">
        <w:t>1) Водный кодекс Российской Федерации;</w:t>
      </w:r>
    </w:p>
    <w:p w:rsidR="0055458B" w:rsidRPr="009F1A0D" w:rsidRDefault="0055458B" w:rsidP="0055458B">
      <w:pPr>
        <w:ind w:left="708"/>
        <w:jc w:val="both"/>
      </w:pPr>
      <w:r w:rsidRPr="009F1A0D">
        <w:t>2) Федеральный закон от 30.03.1999 № 52-ФЗ «О санитарно-эпидемиологическом благополучии населения»;</w:t>
      </w:r>
    </w:p>
    <w:p w:rsidR="0055458B" w:rsidRPr="009F1A0D" w:rsidRDefault="0055458B" w:rsidP="0055458B">
      <w:pPr>
        <w:ind w:left="708"/>
        <w:jc w:val="both"/>
      </w:pPr>
      <w:r w:rsidRPr="009F1A0D">
        <w:t>3) СанПиН 2.1.4.1110-02 «Зоны санитарной охраны источников водоснабжения и водопроводов питьевого назначения»;</w:t>
      </w:r>
    </w:p>
    <w:p w:rsidR="0055458B" w:rsidRPr="009F1A0D" w:rsidRDefault="00E92850" w:rsidP="0055458B">
      <w:pPr>
        <w:ind w:left="708"/>
        <w:jc w:val="both"/>
      </w:pPr>
      <w:r w:rsidRPr="009F1A0D">
        <w:t>4</w:t>
      </w:r>
      <w:r w:rsidR="0055458B" w:rsidRPr="009F1A0D">
        <w:t>) СП 2.1.5.1059-01 «Гигиенические требования к охране подземных вод от загрязнения»;</w:t>
      </w:r>
    </w:p>
    <w:p w:rsidR="0055458B" w:rsidRPr="00FC4BE7" w:rsidRDefault="00E92850" w:rsidP="0055458B">
      <w:pPr>
        <w:ind w:left="708"/>
        <w:jc w:val="both"/>
      </w:pPr>
      <w:r w:rsidRPr="009F1A0D">
        <w:t>5</w:t>
      </w:r>
      <w:r w:rsidR="0055458B" w:rsidRPr="009F1A0D">
        <w:t>) СП 31.13330.2012 Водоснабжение. Наружные сети и сооружения. Актуализированная редакция СНиП 2.04.02-84 (с изменениями).</w:t>
      </w:r>
    </w:p>
    <w:p w:rsidR="0055458B" w:rsidRPr="00FC4BE7" w:rsidRDefault="009C0316" w:rsidP="0055458B">
      <w:pPr>
        <w:ind w:firstLine="708"/>
        <w:jc w:val="both"/>
      </w:pPr>
      <w:r>
        <w:t>2</w:t>
      </w:r>
      <w:r w:rsidR="0055458B" w:rsidRPr="00FC4BE7">
        <w:t xml:space="preserve">. Границы </w:t>
      </w:r>
      <w:r w:rsidRPr="00FC4BE7">
        <w:t xml:space="preserve">Зоны санитарной охраны </w:t>
      </w:r>
      <w:r w:rsidRPr="009C0316">
        <w:rPr>
          <w:bCs/>
        </w:rPr>
        <w:t>источников водоснабжения</w:t>
      </w:r>
      <w:r w:rsidR="0055458B" w:rsidRPr="00FC4BE7">
        <w:t xml:space="preserve"> </w:t>
      </w:r>
      <w:r>
        <w:t xml:space="preserve">(ЗСО) </w:t>
      </w:r>
      <w:r w:rsidR="0055458B" w:rsidRPr="00FC4BE7">
        <w:t xml:space="preserve">устанавливаются на основании проекта, который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w:t>
      </w:r>
    </w:p>
    <w:p w:rsidR="0055458B" w:rsidRPr="00FC4BE7" w:rsidRDefault="009C0316" w:rsidP="0055458B">
      <w:pPr>
        <w:ind w:firstLine="708"/>
        <w:jc w:val="both"/>
      </w:pPr>
      <w:r>
        <w:t>3</w:t>
      </w:r>
      <w:r w:rsidR="0055458B" w:rsidRPr="00FC4BE7">
        <w:t>. 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санитарными правилами и нормами. Размеры зон санитарной охраны для подземных источников водоснабжения, для которых не разработаны проекты ЗСО в соответствии с СанПиН 2.1.4.1110-02 «Зоны санитарной охраны источников водоснабжения и водопроводов питьевого назначения» составляют:</w:t>
      </w:r>
    </w:p>
    <w:p w:rsidR="0055458B" w:rsidRPr="00FC4BE7" w:rsidRDefault="00A861A1" w:rsidP="0055458B">
      <w:pPr>
        <w:ind w:left="708"/>
        <w:jc w:val="both"/>
      </w:pPr>
      <w:r>
        <w:t>1) п</w:t>
      </w:r>
      <w:r w:rsidR="0055458B" w:rsidRPr="00FC4BE7">
        <w:t>е</w:t>
      </w:r>
      <w:r w:rsidR="00B834F6">
        <w:t>рвого пояса – не менее 30 м</w:t>
      </w:r>
      <w:r w:rsidR="0055458B" w:rsidRPr="00FC4BE7">
        <w:t xml:space="preserve"> при использовании защищенных подземных вод и </w:t>
      </w:r>
      <w:r w:rsidR="00B834F6">
        <w:t>на расстоянии не менее 50 м</w:t>
      </w:r>
      <w:r w:rsidR="0055458B" w:rsidRPr="00FC4BE7">
        <w:t xml:space="preserve"> – при использовании недостаточно защищенных подземных вод;</w:t>
      </w:r>
    </w:p>
    <w:p w:rsidR="00A861A1" w:rsidRPr="00FC4BE7" w:rsidRDefault="00A861A1" w:rsidP="00B376E2">
      <w:pPr>
        <w:ind w:left="708"/>
        <w:jc w:val="both"/>
      </w:pPr>
      <w:r>
        <w:t>2) г</w:t>
      </w:r>
      <w:r w:rsidR="0055458B" w:rsidRPr="00FC4BE7">
        <w:t xml:space="preserve">раница второго </w:t>
      </w:r>
      <w:r w:rsidR="00B376E2">
        <w:t xml:space="preserve">и третьего </w:t>
      </w:r>
      <w:r w:rsidR="0055458B" w:rsidRPr="00FC4BE7">
        <w:t>пояса ЗСО определяется гидродинамическими расчетами</w:t>
      </w:r>
      <w:r w:rsidR="00B376E2">
        <w:t>.</w:t>
      </w:r>
    </w:p>
    <w:p w:rsidR="0055458B" w:rsidRPr="00FC4BE7" w:rsidRDefault="009C0316" w:rsidP="0055458B">
      <w:pPr>
        <w:ind w:firstLine="708"/>
        <w:jc w:val="both"/>
      </w:pPr>
      <w:r>
        <w:t>4</w:t>
      </w:r>
      <w:r w:rsidR="0055458B" w:rsidRPr="00FC4BE7">
        <w:t>. В соответствии с требованиями пункта 1.15 СанПиН 2.1.4.1110-02 санитарные мероприятия должны выполняться в пределах первого пояса ЗСО – органами коммунального хозяйства или другими владельцами водопроводов; в пределах второго и третьего поясов ЗСО – владельцами объектов, оказывающих (или могущих оказать) отрицательное влияние на качество воды источников водоснабжения.</w:t>
      </w:r>
    </w:p>
    <w:p w:rsidR="0055458B" w:rsidRPr="00FC4BE7" w:rsidRDefault="009C0316" w:rsidP="0055458B">
      <w:pPr>
        <w:ind w:firstLine="708"/>
        <w:jc w:val="both"/>
      </w:pPr>
      <w:r>
        <w:t>5</w:t>
      </w:r>
      <w:r w:rsidR="0055458B" w:rsidRPr="00FC4BE7">
        <w:t xml:space="preserve">. Зона санитарной охраны </w:t>
      </w:r>
      <w:r w:rsidR="0055458B" w:rsidRPr="00A861A1">
        <w:rPr>
          <w:bCs/>
        </w:rPr>
        <w:t>водопроводных сооружений</w:t>
      </w:r>
      <w:r w:rsidR="0055458B" w:rsidRPr="00A861A1">
        <w:t>,</w:t>
      </w:r>
      <w:r w:rsidR="0055458B" w:rsidRPr="00FC4BE7">
        <w:t xml:space="preserve"> расположенных вне территории водозабора, представлена первым поясом (строгого режима). Граница первого пояса ЗСО водопроводных сооружений принимается на расстоянии:</w:t>
      </w:r>
    </w:p>
    <w:p w:rsidR="0055458B" w:rsidRPr="00FC4BE7" w:rsidRDefault="0055458B" w:rsidP="0055458B">
      <w:pPr>
        <w:ind w:left="708"/>
        <w:jc w:val="both"/>
      </w:pPr>
      <w:r w:rsidRPr="00FC4BE7">
        <w:t>1) от стен запасных и регулирующих емкостей, фильтров и контактных осветлителей – н</w:t>
      </w:r>
      <w:r w:rsidR="00B834F6">
        <w:t>е менее 30 м</w:t>
      </w:r>
      <w:r w:rsidRPr="00FC4BE7">
        <w:t>;</w:t>
      </w:r>
    </w:p>
    <w:p w:rsidR="0055458B" w:rsidRPr="00FC4BE7" w:rsidRDefault="0055458B" w:rsidP="0055458B">
      <w:pPr>
        <w:ind w:left="708"/>
        <w:jc w:val="both"/>
      </w:pPr>
      <w:r w:rsidRPr="00FC4BE7">
        <w:t>2) от водонап</w:t>
      </w:r>
      <w:r w:rsidR="00B834F6">
        <w:t>орных башен – не менее 10 м</w:t>
      </w:r>
      <w:r w:rsidRPr="00FC4BE7">
        <w:t>;</w:t>
      </w:r>
    </w:p>
    <w:p w:rsidR="0055458B" w:rsidRPr="00FC4BE7" w:rsidRDefault="0055458B" w:rsidP="0055458B">
      <w:pPr>
        <w:ind w:left="708"/>
        <w:jc w:val="both"/>
      </w:pPr>
      <w:r w:rsidRPr="00FC4BE7">
        <w:t>3) от остальных помещений (отстойники, реагентное хозяйство</w:t>
      </w:r>
      <w:r w:rsidRPr="00FC4BE7">
        <w:rPr>
          <w:b/>
          <w:bCs/>
        </w:rPr>
        <w:t xml:space="preserve">, </w:t>
      </w:r>
      <w:r w:rsidRPr="00FC4BE7">
        <w:t>склад хлора, насосные ста</w:t>
      </w:r>
      <w:r w:rsidR="00B834F6">
        <w:t>нции и др.) – не менее 15 м</w:t>
      </w:r>
      <w:r w:rsidRPr="00FC4BE7">
        <w:t xml:space="preserve">. </w:t>
      </w:r>
    </w:p>
    <w:p w:rsidR="0055458B" w:rsidRPr="00FC4BE7" w:rsidRDefault="009C0316" w:rsidP="0055458B">
      <w:pPr>
        <w:ind w:firstLine="708"/>
        <w:jc w:val="both"/>
      </w:pPr>
      <w:r>
        <w:t>6</w:t>
      </w:r>
      <w:r w:rsidR="0055458B" w:rsidRPr="00FC4BE7">
        <w:t xml:space="preserve">. Ширину </w:t>
      </w:r>
      <w:r w:rsidR="0055458B" w:rsidRPr="00A861A1">
        <w:rPr>
          <w:bCs/>
        </w:rPr>
        <w:t>санитарно-защитной полосы водовода</w:t>
      </w:r>
      <w:r w:rsidR="0055458B" w:rsidRPr="00FC4BE7">
        <w:t xml:space="preserve"> следует принимать по обе стороны от крайних линий водопровода:</w:t>
      </w:r>
    </w:p>
    <w:p w:rsidR="0055458B" w:rsidRPr="00FC4BE7" w:rsidRDefault="0055458B" w:rsidP="0055458B">
      <w:pPr>
        <w:ind w:left="708"/>
        <w:jc w:val="both"/>
      </w:pPr>
      <w:r w:rsidRPr="00FC4BE7">
        <w:t xml:space="preserve">а) при отсутствии </w:t>
      </w:r>
      <w:r w:rsidR="00B834F6">
        <w:t>грунтовых вод не менее 10 м</w:t>
      </w:r>
      <w:r w:rsidRPr="00FC4BE7">
        <w:t xml:space="preserve"> при диаметре водоводов</w:t>
      </w:r>
      <w:r w:rsidR="00B834F6">
        <w:t xml:space="preserve"> до 1000 мм и не менее 20 м</w:t>
      </w:r>
      <w:r w:rsidRPr="00FC4BE7">
        <w:t xml:space="preserve"> при диаметре водоводов более 1000 мм;</w:t>
      </w:r>
    </w:p>
    <w:p w:rsidR="0055458B" w:rsidRPr="00FC4BE7" w:rsidRDefault="0055458B" w:rsidP="0055458B">
      <w:pPr>
        <w:ind w:left="708"/>
        <w:jc w:val="both"/>
      </w:pPr>
      <w:r w:rsidRPr="00FC4BE7">
        <w:t>б) при наличии гр</w:t>
      </w:r>
      <w:r w:rsidR="00B834F6">
        <w:t>унтовых вод – не менее 50 м</w:t>
      </w:r>
      <w:r w:rsidRPr="00FC4BE7">
        <w:t xml:space="preserve"> вне зависимости от диаметра водоводов.</w:t>
      </w:r>
    </w:p>
    <w:p w:rsidR="0055458B" w:rsidRPr="00FC4BE7" w:rsidRDefault="0055458B" w:rsidP="0055458B">
      <w:pPr>
        <w:ind w:left="708"/>
        <w:jc w:val="both"/>
      </w:pPr>
      <w:r w:rsidRPr="00FC4BE7">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55458B" w:rsidRPr="00FC4BE7" w:rsidRDefault="009C0316" w:rsidP="0055458B">
      <w:pPr>
        <w:ind w:firstLine="708"/>
        <w:jc w:val="both"/>
      </w:pPr>
      <w:r>
        <w:t>7</w:t>
      </w:r>
      <w:r w:rsidR="0055458B" w:rsidRPr="00FC4BE7">
        <w:t xml:space="preserve">. Требования к содержанию и эксплуатации </w:t>
      </w:r>
      <w:r w:rsidR="0055458B" w:rsidRPr="00A861A1">
        <w:rPr>
          <w:bCs/>
        </w:rPr>
        <w:t>водозаборных сооружений нецентрализованного водоснабжения</w:t>
      </w:r>
      <w:r w:rsidR="0055458B" w:rsidRPr="00FC4BE7">
        <w:t xml:space="preserve"> установлены СанПиН 2.1.4.544-96 «Питьевая вода и водоснабжение населенных мест. Требования к качеству воды нецентрализованного водоснабжения. Санитарная охрана источн</w:t>
      </w:r>
      <w:r w:rsidR="00B834F6">
        <w:t>иков». В радиусе ближе 20 м</w:t>
      </w:r>
      <w:r w:rsidR="0055458B" w:rsidRPr="00FC4BE7">
        <w:t xml:space="preserve"> от колодца (каптажа) не допускается мытье автомашин, водопой животных, стирка и полоскание белья, а также осуществление других видов деятельности, способствующих загрязнению воды.</w:t>
      </w:r>
    </w:p>
    <w:p w:rsidR="0055458B" w:rsidRPr="00FC4BE7" w:rsidRDefault="0055458B" w:rsidP="0055458B">
      <w:pPr>
        <w:ind w:firstLine="708"/>
        <w:jc w:val="both"/>
      </w:pPr>
    </w:p>
    <w:p w:rsidR="00657641" w:rsidRPr="00FC4BE7" w:rsidRDefault="00985C45" w:rsidP="00657641">
      <w:pPr>
        <w:keepNext/>
        <w:jc w:val="center"/>
        <w:outlineLvl w:val="0"/>
        <w:rPr>
          <w:b/>
          <w:bCs/>
          <w:kern w:val="32"/>
        </w:rPr>
      </w:pPr>
      <w:bookmarkStart w:id="425" w:name="_Toc447289262"/>
      <w:bookmarkStart w:id="426" w:name="_Toc453321888"/>
      <w:bookmarkStart w:id="427" w:name="_Toc494378629"/>
      <w:bookmarkStart w:id="428" w:name="_Toc498098768"/>
      <w:bookmarkStart w:id="429" w:name="_Toc527535124"/>
      <w:r>
        <w:rPr>
          <w:b/>
          <w:bCs/>
          <w:kern w:val="32"/>
        </w:rPr>
        <w:t xml:space="preserve">Статья </w:t>
      </w:r>
      <w:r w:rsidR="00731DDF">
        <w:rPr>
          <w:b/>
          <w:bCs/>
          <w:kern w:val="32"/>
        </w:rPr>
        <w:t>67</w:t>
      </w:r>
      <w:r w:rsidR="00657641" w:rsidRPr="00FC4BE7">
        <w:rPr>
          <w:b/>
          <w:bCs/>
          <w:kern w:val="32"/>
        </w:rPr>
        <w:t xml:space="preserve">. Ограничения использования земельных участков и объектов капитального строительства в границах охранных </w:t>
      </w:r>
      <w:r w:rsidR="00657641" w:rsidRPr="006B14FD">
        <w:rPr>
          <w:b/>
          <w:bCs/>
          <w:kern w:val="32"/>
        </w:rPr>
        <w:t xml:space="preserve">зон </w:t>
      </w:r>
      <w:bookmarkEnd w:id="425"/>
      <w:bookmarkEnd w:id="426"/>
      <w:r w:rsidR="00657641" w:rsidRPr="006B14FD">
        <w:rPr>
          <w:b/>
          <w:bCs/>
          <w:kern w:val="32"/>
        </w:rPr>
        <w:t>объектов инженерной инфраструктуры</w:t>
      </w:r>
      <w:bookmarkEnd w:id="427"/>
      <w:bookmarkEnd w:id="428"/>
      <w:bookmarkEnd w:id="429"/>
      <w:r w:rsidR="008050D6" w:rsidRPr="006B14FD">
        <w:rPr>
          <w:b/>
          <w:bCs/>
          <w:kern w:val="32"/>
        </w:rPr>
        <w:t xml:space="preserve"> </w:t>
      </w:r>
    </w:p>
    <w:p w:rsidR="00657641" w:rsidRPr="00FC4BE7" w:rsidRDefault="00657641" w:rsidP="00657641">
      <w:pPr>
        <w:ind w:firstLine="708"/>
        <w:jc w:val="both"/>
      </w:pPr>
    </w:p>
    <w:p w:rsidR="00657641" w:rsidRPr="00FC4BE7" w:rsidRDefault="00041CB6" w:rsidP="00657641">
      <w:pPr>
        <w:ind w:firstLine="708"/>
        <w:jc w:val="both"/>
      </w:pPr>
      <w:r>
        <w:t>1</w:t>
      </w:r>
      <w:r w:rsidR="00657641" w:rsidRPr="00FC4BE7">
        <w:t xml:space="preserve">. В целях обеспечения безопасного и безаварийного функционирования, безопасной эксплуатации объектов электроэнергетики устанавливаются </w:t>
      </w:r>
      <w:r w:rsidR="00657641" w:rsidRPr="006A0AAE">
        <w:rPr>
          <w:b/>
          <w:bCs/>
        </w:rPr>
        <w:t>охранные зоны объектов электросетевого хозяйства</w:t>
      </w:r>
      <w:r w:rsidR="00657641" w:rsidRPr="00FC4BE7">
        <w:t>, размеры и ограничения использования земельных участков, находящихся в границах охранных зон, устанавливаются в соответствии со следующими документами:</w:t>
      </w:r>
    </w:p>
    <w:p w:rsidR="00657641" w:rsidRPr="00FC4BE7" w:rsidRDefault="00657641" w:rsidP="00657641">
      <w:pPr>
        <w:ind w:left="708"/>
        <w:jc w:val="both"/>
      </w:pPr>
      <w:r w:rsidRPr="00FC4BE7">
        <w:t>1) Постановление Правитель</w:t>
      </w:r>
      <w:r w:rsidR="006A0AAE">
        <w:t>ства Российской Федерации от 24.02.</w:t>
      </w:r>
      <w:r w:rsidRPr="00FC4BE7">
        <w:t>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и дополнениями);</w:t>
      </w:r>
    </w:p>
    <w:p w:rsidR="00657641" w:rsidRPr="00FC4BE7" w:rsidRDefault="00657641" w:rsidP="00657641">
      <w:pPr>
        <w:ind w:left="708"/>
        <w:jc w:val="both"/>
      </w:pPr>
      <w:r w:rsidRPr="00FC4BE7">
        <w:t>2) Постановление Правитель</w:t>
      </w:r>
      <w:r w:rsidR="006A0AAE">
        <w:t>ства Российской Федерации от 18.11.2013</w:t>
      </w:r>
      <w:r w:rsidRPr="00FC4BE7">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p>
    <w:p w:rsidR="00657641" w:rsidRPr="00FC4BE7" w:rsidRDefault="00041CB6" w:rsidP="00657641">
      <w:pPr>
        <w:ind w:firstLine="708"/>
        <w:jc w:val="both"/>
      </w:pPr>
      <w:r>
        <w:t>2</w:t>
      </w:r>
      <w:r w:rsidR="00657641" w:rsidRPr="00FC4BE7">
        <w:t>. В пределах охранных зон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57641" w:rsidRPr="00FC4BE7" w:rsidRDefault="00657641" w:rsidP="00657641">
      <w:pPr>
        <w:ind w:left="708"/>
        <w:jc w:val="both"/>
      </w:pPr>
      <w:r w:rsidRPr="00FC4BE7">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57641" w:rsidRPr="00FC4BE7" w:rsidRDefault="00657641" w:rsidP="00657641">
      <w:pPr>
        <w:ind w:left="708"/>
        <w:jc w:val="both"/>
      </w:pPr>
      <w:r w:rsidRPr="00FC4BE7">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57641" w:rsidRPr="00FC4BE7" w:rsidRDefault="00657641" w:rsidP="00657641">
      <w:pPr>
        <w:ind w:left="708"/>
        <w:jc w:val="both"/>
      </w:pPr>
      <w:r w:rsidRPr="00FC4BE7">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57641" w:rsidRPr="00FC4BE7" w:rsidRDefault="00657641" w:rsidP="00657641">
      <w:pPr>
        <w:ind w:left="708"/>
        <w:jc w:val="both"/>
      </w:pPr>
      <w:r w:rsidRPr="00FC4BE7">
        <w:t>4) размещать свалки;</w:t>
      </w:r>
    </w:p>
    <w:p w:rsidR="00657641" w:rsidRPr="00FC4BE7" w:rsidRDefault="00657641" w:rsidP="00657641">
      <w:pPr>
        <w:ind w:left="708"/>
        <w:jc w:val="both"/>
      </w:pPr>
      <w:r w:rsidRPr="00FC4BE7">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57641" w:rsidRPr="00FC4BE7" w:rsidRDefault="00041CB6" w:rsidP="00657641">
      <w:pPr>
        <w:ind w:firstLine="708"/>
        <w:jc w:val="both"/>
      </w:pPr>
      <w:r>
        <w:t>3</w:t>
      </w:r>
      <w:r w:rsidR="00657641" w:rsidRPr="00FC4BE7">
        <w:t>. 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rsidR="00657641" w:rsidRPr="00FC4BE7" w:rsidRDefault="00657641" w:rsidP="00657641">
      <w:pPr>
        <w:ind w:left="708"/>
        <w:jc w:val="both"/>
      </w:pPr>
      <w:r w:rsidRPr="00FC4BE7">
        <w:t>1) строительство, капитальный ремонт, реконструкция или снос зданий и сооружений;</w:t>
      </w:r>
    </w:p>
    <w:p w:rsidR="00657641" w:rsidRPr="00FC4BE7" w:rsidRDefault="00657641" w:rsidP="00657641">
      <w:pPr>
        <w:ind w:left="708"/>
        <w:jc w:val="both"/>
      </w:pPr>
      <w:r w:rsidRPr="00FC4BE7">
        <w:t>2) горные, взрывные, мелиоративные работы, в том числе связанные с временным затоплением земель;</w:t>
      </w:r>
    </w:p>
    <w:p w:rsidR="00657641" w:rsidRPr="00FC4BE7" w:rsidRDefault="00657641" w:rsidP="00657641">
      <w:pPr>
        <w:ind w:left="708"/>
        <w:jc w:val="both"/>
      </w:pPr>
      <w:r w:rsidRPr="00FC4BE7">
        <w:t>3) посадка и вырубка деревьев и кустарников;</w:t>
      </w:r>
    </w:p>
    <w:p w:rsidR="00657641" w:rsidRPr="00FC4BE7" w:rsidRDefault="00657641" w:rsidP="00657641">
      <w:pPr>
        <w:ind w:left="708"/>
        <w:jc w:val="both"/>
      </w:pPr>
      <w:r w:rsidRPr="00FC4BE7">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57641" w:rsidRPr="00FC4BE7" w:rsidRDefault="00657641" w:rsidP="00657641">
      <w:pPr>
        <w:ind w:left="708"/>
        <w:jc w:val="both"/>
      </w:pPr>
      <w:r w:rsidRPr="00FC4BE7">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57641" w:rsidRPr="00FC4BE7" w:rsidRDefault="00657641" w:rsidP="00657641">
      <w:pPr>
        <w:ind w:left="708"/>
        <w:jc w:val="both"/>
      </w:pPr>
      <w:r w:rsidRPr="00FC4BE7">
        <w:t>6) проезд машин и механизмов, имеющих общую высоту с грузом или без груза от по</w:t>
      </w:r>
      <w:r w:rsidR="006A0AAE">
        <w:t>верхности дороги более 4,5 м</w:t>
      </w:r>
      <w:r w:rsidRPr="00FC4BE7">
        <w:t xml:space="preserve"> (в охранных зонах воздушных линий электропередачи);</w:t>
      </w:r>
    </w:p>
    <w:p w:rsidR="00657641" w:rsidRPr="00FC4BE7" w:rsidRDefault="00657641" w:rsidP="00657641">
      <w:pPr>
        <w:ind w:left="708"/>
        <w:jc w:val="both"/>
      </w:pPr>
      <w:r w:rsidRPr="00FC4BE7">
        <w:t>7) земляные р</w:t>
      </w:r>
      <w:r w:rsidR="006A0AAE">
        <w:t>аботы на глубине более 0,3 м</w:t>
      </w:r>
      <w:r w:rsidRPr="00FC4BE7">
        <w:t xml:space="preserve"> (на вспахиваемых зе</w:t>
      </w:r>
      <w:r w:rsidR="006A0AAE">
        <w:t>млях на глубине более 0,45 м</w:t>
      </w:r>
      <w:r w:rsidRPr="00FC4BE7">
        <w:t>), а также планировка грунта (в охранных зонах подземных кабельных линий электропередачи);</w:t>
      </w:r>
    </w:p>
    <w:p w:rsidR="00657641" w:rsidRPr="00FC4BE7" w:rsidRDefault="00657641" w:rsidP="00657641">
      <w:pPr>
        <w:ind w:left="708"/>
        <w:jc w:val="both"/>
      </w:pPr>
      <w:r w:rsidRPr="00FC4BE7">
        <w:t>8) полив сельскохозяйственных культур в случае, если высота струи вод</w:t>
      </w:r>
      <w:r w:rsidR="00B834F6">
        <w:t>ы может составить свыше 3 м</w:t>
      </w:r>
      <w:r w:rsidRPr="00FC4BE7">
        <w:t xml:space="preserve"> (в охранных зонах воздушных линий электропередачи);</w:t>
      </w:r>
    </w:p>
    <w:p w:rsidR="00657641" w:rsidRPr="00FC4BE7" w:rsidRDefault="00657641" w:rsidP="00657641">
      <w:pPr>
        <w:ind w:left="708"/>
        <w:jc w:val="both"/>
      </w:pPr>
      <w:r w:rsidRPr="00FC4BE7">
        <w:t>9) полевые сельскохозяйственные работы с применением сельскохозяйственных машин и обо</w:t>
      </w:r>
      <w:r w:rsidR="00B834F6">
        <w:t>рудования высотой более 4 м</w:t>
      </w:r>
      <w:r w:rsidRPr="00FC4BE7">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57641" w:rsidRPr="00FC4BE7" w:rsidRDefault="006A0AAE" w:rsidP="00657641">
      <w:pPr>
        <w:ind w:firstLine="708"/>
        <w:jc w:val="both"/>
      </w:pPr>
      <w:r>
        <w:t>4</w:t>
      </w:r>
      <w:r w:rsidR="00657641" w:rsidRPr="00FC4BE7">
        <w:t xml:space="preserve">. Охранные зоны объектов электросетевого хозяйства устанавливаются: </w:t>
      </w:r>
    </w:p>
    <w:p w:rsidR="00657641" w:rsidRDefault="00657641" w:rsidP="00657641">
      <w:pPr>
        <w:ind w:left="708"/>
        <w:jc w:val="both"/>
      </w:pPr>
      <w:r w:rsidRPr="00FC4BE7">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w:t>
      </w:r>
      <w:r w:rsidR="00B376E2">
        <w:t xml:space="preserve"> в соответствии с таблицей 1</w:t>
      </w:r>
    </w:p>
    <w:p w:rsidR="00B376E2" w:rsidRPr="00FC4BE7" w:rsidRDefault="00B376E2" w:rsidP="00657641">
      <w:pPr>
        <w:ind w:left="708"/>
        <w:jc w:val="both"/>
      </w:pPr>
      <w:r>
        <w:t>Таблица 1</w:t>
      </w:r>
    </w:p>
    <w:tbl>
      <w:tblPr>
        <w:tblW w:w="5000"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703"/>
        <w:gridCol w:w="6668"/>
      </w:tblGrid>
      <w:tr w:rsidR="00FC4BE7" w:rsidRPr="002A73EF" w:rsidTr="008E5485">
        <w:trPr>
          <w:tblHeader/>
        </w:trPr>
        <w:tc>
          <w:tcPr>
            <w:tcW w:w="1442" w:type="pct"/>
            <w:tcBorders>
              <w:top w:val="outset" w:sz="6" w:space="0" w:color="auto"/>
              <w:bottom w:val="outset" w:sz="6" w:space="0" w:color="auto"/>
              <w:right w:val="outset" w:sz="6" w:space="0" w:color="auto"/>
            </w:tcBorders>
            <w:vAlign w:val="center"/>
          </w:tcPr>
          <w:p w:rsidR="00657641" w:rsidRPr="002A73EF" w:rsidRDefault="00657641" w:rsidP="008E5485">
            <w:pPr>
              <w:jc w:val="center"/>
            </w:pPr>
            <w:r w:rsidRPr="002A73EF">
              <w:rPr>
                <w:sz w:val="22"/>
                <w:szCs w:val="22"/>
              </w:rPr>
              <w:t>Проектный номинальный класс напряжения</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Расстояние, метров</w:t>
            </w:r>
          </w:p>
        </w:tc>
      </w:tr>
      <w:tr w:rsidR="00FC4BE7" w:rsidRPr="002A73EF" w:rsidTr="008E5485">
        <w:tc>
          <w:tcPr>
            <w:tcW w:w="1442" w:type="pct"/>
            <w:tcBorders>
              <w:top w:val="outset" w:sz="6" w:space="0" w:color="auto"/>
              <w:bottom w:val="outset" w:sz="6" w:space="0" w:color="auto"/>
              <w:right w:val="outset" w:sz="6" w:space="0" w:color="auto"/>
            </w:tcBorders>
          </w:tcPr>
          <w:p w:rsidR="00657641" w:rsidRPr="002A73EF" w:rsidRDefault="00657641" w:rsidP="008E5485">
            <w:pPr>
              <w:jc w:val="center"/>
            </w:pPr>
            <w:r w:rsidRPr="002A73EF">
              <w:rPr>
                <w:sz w:val="22"/>
                <w:szCs w:val="22"/>
              </w:rPr>
              <w:t>до 1 кВ</w:t>
            </w:r>
          </w:p>
        </w:tc>
        <w:tc>
          <w:tcPr>
            <w:tcW w:w="3558" w:type="pct"/>
            <w:tcBorders>
              <w:top w:val="outset" w:sz="6" w:space="0" w:color="auto"/>
              <w:left w:val="outset" w:sz="6" w:space="0" w:color="auto"/>
              <w:bottom w:val="outset" w:sz="6" w:space="0" w:color="auto"/>
            </w:tcBorders>
          </w:tcPr>
          <w:p w:rsidR="00657641" w:rsidRPr="002A73EF" w:rsidRDefault="00657641" w:rsidP="008E5485">
            <w:pPr>
              <w:jc w:val="center"/>
            </w:pPr>
            <w:r w:rsidRPr="002A73EF">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FC4BE7" w:rsidRPr="002A73EF" w:rsidTr="008E5485">
        <w:tc>
          <w:tcPr>
            <w:tcW w:w="1442" w:type="pct"/>
            <w:tcBorders>
              <w:top w:val="outset" w:sz="6" w:space="0" w:color="auto"/>
              <w:bottom w:val="outset" w:sz="6" w:space="0" w:color="auto"/>
              <w:right w:val="outset" w:sz="6" w:space="0" w:color="auto"/>
            </w:tcBorders>
          </w:tcPr>
          <w:p w:rsidR="00657641" w:rsidRPr="002A73EF" w:rsidRDefault="00657641" w:rsidP="008E5485">
            <w:pPr>
              <w:jc w:val="center"/>
            </w:pPr>
            <w:r w:rsidRPr="002A73EF">
              <w:rPr>
                <w:sz w:val="22"/>
                <w:szCs w:val="22"/>
              </w:rPr>
              <w:t>1 - 20 кВ</w:t>
            </w:r>
          </w:p>
        </w:tc>
        <w:tc>
          <w:tcPr>
            <w:tcW w:w="3558" w:type="pct"/>
            <w:tcBorders>
              <w:top w:val="outset" w:sz="6" w:space="0" w:color="auto"/>
              <w:left w:val="outset" w:sz="6" w:space="0" w:color="auto"/>
              <w:bottom w:val="outset" w:sz="6" w:space="0" w:color="auto"/>
            </w:tcBorders>
          </w:tcPr>
          <w:p w:rsidR="00657641" w:rsidRPr="002A73EF" w:rsidRDefault="00657641" w:rsidP="008E5485">
            <w:pPr>
              <w:jc w:val="center"/>
            </w:pPr>
            <w:r w:rsidRPr="002A73EF">
              <w:rPr>
                <w:sz w:val="22"/>
                <w:szCs w:val="22"/>
              </w:rPr>
              <w:t>10 (5 - для линий с самонесущими или изолированными проводами, размещенных в границах населенных пунктов)</w:t>
            </w:r>
          </w:p>
        </w:tc>
      </w:tr>
      <w:tr w:rsidR="00FC4BE7" w:rsidRPr="002A73EF" w:rsidTr="008E5485">
        <w:tc>
          <w:tcPr>
            <w:tcW w:w="1442" w:type="pct"/>
            <w:tcBorders>
              <w:top w:val="outset" w:sz="6" w:space="0" w:color="auto"/>
              <w:bottom w:val="outset" w:sz="6" w:space="0" w:color="auto"/>
              <w:right w:val="outset" w:sz="6" w:space="0" w:color="auto"/>
            </w:tcBorders>
          </w:tcPr>
          <w:p w:rsidR="00657641" w:rsidRPr="002A73EF" w:rsidRDefault="00657641" w:rsidP="008E5485">
            <w:pPr>
              <w:jc w:val="center"/>
            </w:pPr>
            <w:r w:rsidRPr="002A73EF">
              <w:rPr>
                <w:sz w:val="22"/>
                <w:szCs w:val="22"/>
              </w:rPr>
              <w:t>35 кВ</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15</w:t>
            </w:r>
          </w:p>
        </w:tc>
      </w:tr>
      <w:tr w:rsidR="00FC4BE7" w:rsidRPr="002A73EF" w:rsidTr="008E5485">
        <w:tc>
          <w:tcPr>
            <w:tcW w:w="1442" w:type="pct"/>
            <w:tcBorders>
              <w:top w:val="outset" w:sz="6" w:space="0" w:color="auto"/>
              <w:bottom w:val="outset" w:sz="6" w:space="0" w:color="auto"/>
              <w:right w:val="outset" w:sz="6" w:space="0" w:color="auto"/>
            </w:tcBorders>
          </w:tcPr>
          <w:p w:rsidR="00657641" w:rsidRPr="002A73EF" w:rsidRDefault="00657641" w:rsidP="008E5485">
            <w:pPr>
              <w:jc w:val="center"/>
            </w:pPr>
            <w:r w:rsidRPr="002A73EF">
              <w:rPr>
                <w:sz w:val="22"/>
                <w:szCs w:val="22"/>
              </w:rPr>
              <w:t>110 кВ</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20</w:t>
            </w:r>
          </w:p>
        </w:tc>
      </w:tr>
      <w:tr w:rsidR="00FC4BE7" w:rsidRPr="002A73EF" w:rsidTr="008E5485">
        <w:tc>
          <w:tcPr>
            <w:tcW w:w="1442" w:type="pct"/>
            <w:tcBorders>
              <w:top w:val="outset" w:sz="6" w:space="0" w:color="auto"/>
              <w:bottom w:val="outset" w:sz="6" w:space="0" w:color="auto"/>
              <w:right w:val="outset" w:sz="6" w:space="0" w:color="auto"/>
            </w:tcBorders>
            <w:vAlign w:val="bottom"/>
          </w:tcPr>
          <w:p w:rsidR="00657641" w:rsidRPr="002A73EF" w:rsidRDefault="00657641" w:rsidP="008E5485">
            <w:pPr>
              <w:jc w:val="center"/>
            </w:pPr>
            <w:r w:rsidRPr="002A73EF">
              <w:rPr>
                <w:sz w:val="22"/>
                <w:szCs w:val="22"/>
              </w:rPr>
              <w:t>150, 220 кВ</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25</w:t>
            </w:r>
          </w:p>
        </w:tc>
      </w:tr>
      <w:tr w:rsidR="00FC4BE7" w:rsidRPr="002A73EF" w:rsidTr="008E5485">
        <w:tc>
          <w:tcPr>
            <w:tcW w:w="1442" w:type="pct"/>
            <w:tcBorders>
              <w:top w:val="outset" w:sz="6" w:space="0" w:color="auto"/>
              <w:bottom w:val="outset" w:sz="6" w:space="0" w:color="auto"/>
              <w:right w:val="outset" w:sz="6" w:space="0" w:color="auto"/>
            </w:tcBorders>
            <w:vAlign w:val="bottom"/>
          </w:tcPr>
          <w:p w:rsidR="00657641" w:rsidRPr="002A73EF" w:rsidRDefault="00657641" w:rsidP="008E5485">
            <w:pPr>
              <w:jc w:val="center"/>
            </w:pPr>
            <w:r w:rsidRPr="002A73EF">
              <w:rPr>
                <w:sz w:val="22"/>
                <w:szCs w:val="22"/>
              </w:rPr>
              <w:t>300, 500, +/-400 кВ</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30</w:t>
            </w:r>
          </w:p>
        </w:tc>
      </w:tr>
      <w:tr w:rsidR="00FC4BE7" w:rsidRPr="002A73EF" w:rsidTr="008E5485">
        <w:tc>
          <w:tcPr>
            <w:tcW w:w="1442" w:type="pct"/>
            <w:tcBorders>
              <w:top w:val="outset" w:sz="6" w:space="0" w:color="auto"/>
              <w:bottom w:val="outset" w:sz="6" w:space="0" w:color="auto"/>
              <w:right w:val="outset" w:sz="6" w:space="0" w:color="auto"/>
            </w:tcBorders>
            <w:vAlign w:val="bottom"/>
          </w:tcPr>
          <w:p w:rsidR="00657641" w:rsidRPr="002A73EF" w:rsidRDefault="00657641" w:rsidP="008E5485">
            <w:pPr>
              <w:jc w:val="center"/>
            </w:pPr>
            <w:r w:rsidRPr="002A73EF">
              <w:rPr>
                <w:sz w:val="22"/>
                <w:szCs w:val="22"/>
              </w:rPr>
              <w:t>750,+/-750 кВ</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40</w:t>
            </w:r>
          </w:p>
        </w:tc>
      </w:tr>
    </w:tbl>
    <w:p w:rsidR="00657641" w:rsidRPr="00FC4BE7" w:rsidRDefault="00657641" w:rsidP="00657641">
      <w:pPr>
        <w:ind w:left="708"/>
        <w:jc w:val="both"/>
      </w:pPr>
      <w:r w:rsidRPr="00FC4BE7">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w:t>
      </w:r>
      <w:r w:rsidR="006A0AAE">
        <w:t>их кабелей на расстоянии 1 м</w:t>
      </w:r>
      <w:r w:rsidRPr="00FC4BE7">
        <w:t xml:space="preserve"> (при прохождении кабельных линий напряжением до 1 киловольта в городах под тротуарами – на 0,6</w:t>
      </w:r>
      <w:r w:rsidR="006A0AAE">
        <w:t xml:space="preserve"> м</w:t>
      </w:r>
      <w:r w:rsidRPr="00FC4BE7">
        <w:t xml:space="preserve"> в сторону</w:t>
      </w:r>
      <w:r w:rsidR="006A0AAE">
        <w:t xml:space="preserve"> зданий и сооружений и на 1 м</w:t>
      </w:r>
      <w:r w:rsidRPr="00FC4BE7">
        <w:t xml:space="preserve"> в сторону проезжей части улицы); </w:t>
      </w:r>
    </w:p>
    <w:p w:rsidR="00657641" w:rsidRPr="00FC4BE7" w:rsidRDefault="00657641" w:rsidP="00657641">
      <w:pPr>
        <w:ind w:left="708"/>
        <w:jc w:val="both"/>
      </w:pPr>
      <w:r w:rsidRPr="00FC4BE7">
        <w:t xml:space="preserve">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w:t>
      </w:r>
      <w:r w:rsidR="00B834F6">
        <w:t>кабелей на расстоянии 100 м</w:t>
      </w:r>
      <w:r w:rsidRPr="00FC4BE7">
        <w:t xml:space="preserve">; </w:t>
      </w:r>
    </w:p>
    <w:p w:rsidR="00657641" w:rsidRPr="00FC4BE7" w:rsidRDefault="00657641" w:rsidP="00657641">
      <w:pPr>
        <w:ind w:left="708"/>
        <w:jc w:val="both"/>
      </w:pPr>
      <w:r w:rsidRPr="00FC4BE7">
        <w:t>4)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w:t>
      </w:r>
      <w:r w:rsidR="00B834F6">
        <w:t>одоемов на расстоянии 100 м</w:t>
      </w:r>
      <w:r w:rsidRPr="00FC4BE7">
        <w:t>, для несудоходных водоемов – на расстоянии, предусмотренном для установления охранных зон вдоль воздушных линий электропередачи.</w:t>
      </w:r>
    </w:p>
    <w:p w:rsidR="00657641" w:rsidRPr="00FC4BE7" w:rsidRDefault="00657641" w:rsidP="00657641">
      <w:pPr>
        <w:ind w:left="708"/>
        <w:jc w:val="both"/>
      </w:pPr>
      <w:r w:rsidRPr="00FC4BE7">
        <w:t>5) вокруг подстанций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w:t>
      </w:r>
      <w:r w:rsidR="00665DFE">
        <w:t>аждения подстанции по периметру.</w:t>
      </w:r>
    </w:p>
    <w:p w:rsidR="00657641" w:rsidRPr="006A0AAE" w:rsidRDefault="006A0AAE" w:rsidP="00657641">
      <w:pPr>
        <w:ind w:firstLine="708"/>
        <w:jc w:val="both"/>
        <w:rPr>
          <w:b/>
        </w:rPr>
      </w:pPr>
      <w:r>
        <w:t>5</w:t>
      </w:r>
      <w:r w:rsidR="00657641" w:rsidRPr="00FC4BE7">
        <w:t xml:space="preserve">. Согласно «Правилам охраны газораспределительных сетей» (утвержденным постановлением Правительства Российской Федерации от 20.11.2000 № 878) </w:t>
      </w:r>
      <w:r w:rsidR="00657641" w:rsidRPr="006A0AAE">
        <w:rPr>
          <w:b/>
          <w:bCs/>
        </w:rPr>
        <w:t>для газораспределительных сетей устанавливаются следующие охранные зоны</w:t>
      </w:r>
      <w:r w:rsidR="00657641" w:rsidRPr="006A0AAE">
        <w:rPr>
          <w:b/>
        </w:rPr>
        <w:t>:</w:t>
      </w:r>
    </w:p>
    <w:p w:rsidR="00657641" w:rsidRPr="00FC4BE7" w:rsidRDefault="00657641" w:rsidP="00657641">
      <w:pPr>
        <w:ind w:left="708"/>
        <w:jc w:val="both"/>
      </w:pPr>
      <w:r w:rsidRPr="00FC4BE7">
        <w:t>1) вдоль трасс наружных газопроводов – в виде территории, ограниченной условными линиями, пр</w:t>
      </w:r>
      <w:r w:rsidR="00B834F6">
        <w:t>оходящими на расстоянии 2 м</w:t>
      </w:r>
      <w:r w:rsidRPr="00FC4BE7">
        <w:t xml:space="preserve"> с каждой стороны газопровода;</w:t>
      </w:r>
    </w:p>
    <w:p w:rsidR="00657641" w:rsidRPr="00FC4BE7" w:rsidRDefault="00657641" w:rsidP="00657641">
      <w:pPr>
        <w:ind w:left="708"/>
        <w:jc w:val="both"/>
      </w:pPr>
      <w:r w:rsidRPr="00FC4BE7">
        <w:t>2)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w:t>
      </w:r>
      <w:r w:rsidR="007028CB">
        <w:t>оходящими на расстоянии 3 м</w:t>
      </w:r>
      <w:r w:rsidRPr="00FC4BE7">
        <w:t xml:space="preserve"> от газопрово</w:t>
      </w:r>
      <w:r w:rsidR="00B834F6">
        <w:t>да со стороны провода и 2 м</w:t>
      </w:r>
      <w:r w:rsidRPr="00FC4BE7">
        <w:t xml:space="preserve"> – с противоположной стороны;</w:t>
      </w:r>
    </w:p>
    <w:p w:rsidR="00657641" w:rsidRPr="00FC4BE7" w:rsidRDefault="00657641" w:rsidP="00657641">
      <w:pPr>
        <w:ind w:left="708"/>
        <w:jc w:val="both"/>
      </w:pPr>
      <w:r w:rsidRPr="00FC4BE7">
        <w:t>3) вдоль трасс наружных газопроводов на вечномерзлых грунтах независимо от материала труб – в виде территории, ограниченной условными линиями, про</w:t>
      </w:r>
      <w:r w:rsidR="00B834F6">
        <w:t>ходящими на расстоянии 10 м</w:t>
      </w:r>
      <w:r w:rsidRPr="00FC4BE7">
        <w:t xml:space="preserve"> с каждой стороны газопровода;</w:t>
      </w:r>
    </w:p>
    <w:p w:rsidR="00657641" w:rsidRPr="00FC4BE7" w:rsidRDefault="00657641" w:rsidP="00657641">
      <w:pPr>
        <w:ind w:left="708"/>
        <w:jc w:val="both"/>
      </w:pPr>
      <w:r w:rsidRPr="00FC4BE7">
        <w:t>4) вокруг отдельно стоящих газорегуляторных пунктов – в виде территории, ограниченной замкнутой линией, про</w:t>
      </w:r>
      <w:r w:rsidR="00B834F6">
        <w:t>веденной на расстоянии 10 м</w:t>
      </w:r>
      <w:r w:rsidRPr="00FC4BE7">
        <w:t xml:space="preserve"> от границ этих объектов. Для газорегуляторных пунктов, пристроенных к зданиям, охранная зона не регламентируется;</w:t>
      </w:r>
    </w:p>
    <w:p w:rsidR="00657641" w:rsidRPr="00FC4BE7" w:rsidRDefault="00657641" w:rsidP="00657641">
      <w:pPr>
        <w:ind w:left="708"/>
        <w:jc w:val="both"/>
      </w:pPr>
      <w:r w:rsidRPr="00FC4BE7">
        <w:t>5)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w:t>
      </w:r>
      <w:r w:rsidR="00B834F6">
        <w:t>остями, отстоящими на 100 м</w:t>
      </w:r>
      <w:r w:rsidRPr="00FC4BE7">
        <w:t xml:space="preserve"> с каждой стороны газопровода;</w:t>
      </w:r>
    </w:p>
    <w:p w:rsidR="00657641" w:rsidRPr="00FC4BE7" w:rsidRDefault="00657641" w:rsidP="00657641">
      <w:pPr>
        <w:ind w:left="708"/>
        <w:jc w:val="both"/>
      </w:pPr>
      <w:r w:rsidRPr="00FC4BE7">
        <w:t xml:space="preserve">6) вдоль трасс межпоселковых газопроводов, проходящих по лесам и древесно-кустарниковой растительности, </w:t>
      </w:r>
      <w:r w:rsidR="00B834F6">
        <w:t>– в виде просек шириной 6 м, по 3 м</w:t>
      </w:r>
      <w:r w:rsidRPr="00FC4BE7">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57641" w:rsidRPr="00FC4BE7" w:rsidRDefault="006A0AAE" w:rsidP="00657641">
      <w:pPr>
        <w:ind w:firstLine="708"/>
        <w:jc w:val="both"/>
      </w:pPr>
      <w:r>
        <w:t>6</w:t>
      </w:r>
      <w:r w:rsidR="00657641" w:rsidRPr="00FC4BE7">
        <w:t>.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657641" w:rsidRPr="00FC4BE7" w:rsidRDefault="00657641" w:rsidP="00657641">
      <w:pPr>
        <w:ind w:left="708"/>
        <w:jc w:val="both"/>
      </w:pPr>
      <w:r w:rsidRPr="00FC4BE7">
        <w:t>1) строить объекты жилищно-гражданского и производственного назначения;</w:t>
      </w:r>
    </w:p>
    <w:p w:rsidR="00657641" w:rsidRPr="00FC4BE7" w:rsidRDefault="00657641" w:rsidP="00657641">
      <w:pPr>
        <w:ind w:left="708"/>
        <w:jc w:val="both"/>
      </w:pPr>
      <w:r w:rsidRPr="00FC4BE7">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57641" w:rsidRPr="00FC4BE7" w:rsidRDefault="00657641" w:rsidP="00657641">
      <w:pPr>
        <w:ind w:left="708"/>
        <w:jc w:val="both"/>
      </w:pPr>
      <w:r w:rsidRPr="00FC4BE7">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57641" w:rsidRPr="00FC4BE7" w:rsidRDefault="00657641" w:rsidP="00657641">
      <w:pPr>
        <w:ind w:left="708"/>
        <w:jc w:val="both"/>
      </w:pPr>
      <w:r w:rsidRPr="00FC4BE7">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57641" w:rsidRPr="00FC4BE7" w:rsidRDefault="00657641" w:rsidP="00657641">
      <w:pPr>
        <w:ind w:left="708"/>
        <w:jc w:val="both"/>
      </w:pPr>
      <w:r w:rsidRPr="00FC4BE7">
        <w:t>5) устраивать свалки и склады, разливать растворы кислот, солей, щелочей и других химически активных веществ;</w:t>
      </w:r>
    </w:p>
    <w:p w:rsidR="00657641" w:rsidRPr="00FC4BE7" w:rsidRDefault="00657641" w:rsidP="00657641">
      <w:pPr>
        <w:ind w:left="708"/>
        <w:jc w:val="both"/>
      </w:pPr>
      <w:r w:rsidRPr="00FC4BE7">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57641" w:rsidRPr="00FC4BE7" w:rsidRDefault="00657641" w:rsidP="00657641">
      <w:pPr>
        <w:ind w:left="708"/>
        <w:jc w:val="both"/>
      </w:pPr>
      <w:r w:rsidRPr="00FC4BE7">
        <w:t>7) разводить огонь и размещать источники огня;</w:t>
      </w:r>
    </w:p>
    <w:p w:rsidR="00657641" w:rsidRPr="00FC4BE7" w:rsidRDefault="00657641" w:rsidP="00657641">
      <w:pPr>
        <w:ind w:left="708"/>
        <w:jc w:val="both"/>
      </w:pPr>
      <w:r w:rsidRPr="00FC4BE7">
        <w:t>8) рыть погреба, копать и обрабатывать почву сельскохозяйственными и мелиоративными орудиями и механи</w:t>
      </w:r>
      <w:r w:rsidR="00665DFE">
        <w:t>змами на глубину более 0,3 м</w:t>
      </w:r>
      <w:r w:rsidRPr="00FC4BE7">
        <w:t>;</w:t>
      </w:r>
    </w:p>
    <w:p w:rsidR="00657641" w:rsidRPr="00FC4BE7" w:rsidRDefault="00657641" w:rsidP="00657641">
      <w:pPr>
        <w:ind w:left="708"/>
        <w:jc w:val="both"/>
      </w:pPr>
      <w:r w:rsidRPr="00FC4BE7">
        <w:t>9)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57641" w:rsidRPr="00FC4BE7" w:rsidRDefault="00657641" w:rsidP="00657641">
      <w:pPr>
        <w:ind w:left="708"/>
        <w:jc w:val="both"/>
      </w:pPr>
      <w:r w:rsidRPr="00FC4BE7">
        <w:t>10)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57641" w:rsidRPr="00FC4BE7" w:rsidRDefault="00657641" w:rsidP="00657641">
      <w:pPr>
        <w:ind w:left="708"/>
        <w:jc w:val="both"/>
      </w:pPr>
      <w:r w:rsidRPr="00FC4BE7">
        <w:t>11) самовольно подключаться к газораспределительным сетям.</w:t>
      </w:r>
    </w:p>
    <w:p w:rsidR="00657641" w:rsidRPr="00FC4BE7" w:rsidRDefault="006A0AAE" w:rsidP="00657641">
      <w:pPr>
        <w:ind w:firstLine="708"/>
        <w:jc w:val="both"/>
      </w:pPr>
      <w:r>
        <w:t>7</w:t>
      </w:r>
      <w:r w:rsidR="00657641" w:rsidRPr="00FC4BE7">
        <w:t xml:space="preserve">. В соответствии «Типовыми правилами охраны коммунальных тепловых сетей», утвержденными Приказом Минстроя России от 17.08.1992 № 197 </w:t>
      </w:r>
      <w:r w:rsidR="00657641" w:rsidRPr="006A0AAE">
        <w:rPr>
          <w:b/>
          <w:bCs/>
        </w:rPr>
        <w:t>охранные зоны тепловых сетей</w:t>
      </w:r>
      <w:r w:rsidR="00657641" w:rsidRPr="006A0AAE">
        <w:rPr>
          <w:b/>
        </w:rPr>
        <w:t xml:space="preserve"> </w:t>
      </w:r>
      <w:r w:rsidR="00657641" w:rsidRPr="00FC4BE7">
        <w:t>устанавливаются вдоль трасс прокладки тепловых сетей в виде земельных участков шириной, определяемой углом естественного отк</w:t>
      </w:r>
      <w:r w:rsidR="00B834F6">
        <w:t>оса грунта, но не менее 3 м</w:t>
      </w:r>
      <w:r w:rsidR="00657641" w:rsidRPr="00FC4BE7">
        <w:t xml:space="preserve">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657641" w:rsidRPr="00FC4BE7" w:rsidRDefault="00657641" w:rsidP="00657641">
      <w:pPr>
        <w:ind w:firstLine="708"/>
        <w:jc w:val="both"/>
      </w:pPr>
      <w:r w:rsidRPr="00FC4BE7">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p>
    <w:p w:rsidR="00657641" w:rsidRPr="00FC4BE7" w:rsidRDefault="006A0AAE" w:rsidP="00657641">
      <w:pPr>
        <w:ind w:firstLine="708"/>
        <w:jc w:val="both"/>
      </w:pPr>
      <w:r>
        <w:t>8</w:t>
      </w:r>
      <w:r w:rsidR="00657641" w:rsidRPr="00FC4BE7">
        <w:t>.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657641" w:rsidRPr="00FC4BE7" w:rsidRDefault="00657641" w:rsidP="00657641">
      <w:pPr>
        <w:ind w:left="708"/>
        <w:jc w:val="both"/>
      </w:pPr>
      <w:r w:rsidRPr="00FC4BE7">
        <w:t>1) размещать автозаправочные станции, хранилища горюче-смазочных материалов, складировать агрессивные химические материалы;</w:t>
      </w:r>
    </w:p>
    <w:p w:rsidR="00657641" w:rsidRPr="00FC4BE7" w:rsidRDefault="00657641" w:rsidP="00657641">
      <w:pPr>
        <w:ind w:left="708"/>
        <w:jc w:val="both"/>
      </w:pPr>
      <w:r w:rsidRPr="00FC4BE7">
        <w:t>2)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657641" w:rsidRPr="00FC4BE7" w:rsidRDefault="00657641" w:rsidP="00657641">
      <w:pPr>
        <w:ind w:left="708"/>
        <w:jc w:val="both"/>
      </w:pPr>
      <w:r w:rsidRPr="00FC4BE7">
        <w:t>3)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657641" w:rsidRPr="00FC4BE7" w:rsidRDefault="00657641" w:rsidP="00657641">
      <w:pPr>
        <w:ind w:left="708"/>
        <w:jc w:val="both"/>
      </w:pPr>
      <w:r w:rsidRPr="00FC4BE7">
        <w:t>4) устраивать всякого рода свалки, разжигать костры, сжигать бытовой мусор или промышленные отходы;</w:t>
      </w:r>
    </w:p>
    <w:p w:rsidR="00657641" w:rsidRPr="00FC4BE7" w:rsidRDefault="00657641" w:rsidP="00657641">
      <w:pPr>
        <w:ind w:left="708"/>
        <w:jc w:val="both"/>
      </w:pPr>
      <w:r w:rsidRPr="00FC4BE7">
        <w:t>5) производить работы ударными механизмами, производить сброс и слив едких и коррозионно-активных веществ и горюче-смазочных материалов;</w:t>
      </w:r>
    </w:p>
    <w:p w:rsidR="00657641" w:rsidRPr="00FC4BE7" w:rsidRDefault="00657641" w:rsidP="00657641">
      <w:pPr>
        <w:ind w:left="708"/>
        <w:jc w:val="both"/>
      </w:pPr>
      <w:r w:rsidRPr="00FC4BE7">
        <w:t>6)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657641" w:rsidRPr="00FC4BE7" w:rsidRDefault="00657641" w:rsidP="00657641">
      <w:pPr>
        <w:ind w:left="708"/>
        <w:jc w:val="both"/>
      </w:pPr>
      <w:r w:rsidRPr="00FC4BE7">
        <w:t>7)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657641" w:rsidRPr="00FC4BE7" w:rsidRDefault="00657641" w:rsidP="00657641">
      <w:pPr>
        <w:ind w:left="708"/>
        <w:jc w:val="both"/>
      </w:pPr>
      <w:r w:rsidRPr="00FC4BE7">
        <w:t>8)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657641" w:rsidRPr="00FC4BE7" w:rsidRDefault="006A0AAE" w:rsidP="00657641">
      <w:pPr>
        <w:ind w:firstLine="708"/>
        <w:jc w:val="both"/>
      </w:pPr>
      <w:r>
        <w:t>9</w:t>
      </w:r>
      <w:r w:rsidR="00657641" w:rsidRPr="00FC4BE7">
        <w:t>. В пределах территории охранных зон тепловых сетей без письменного согласие предприятий и организаций, в ведении которых находятся эти сети, запрещается:</w:t>
      </w:r>
    </w:p>
    <w:p w:rsidR="00657641" w:rsidRPr="00FC4BE7" w:rsidRDefault="00657641" w:rsidP="00657641">
      <w:pPr>
        <w:ind w:left="708"/>
        <w:jc w:val="both"/>
      </w:pPr>
      <w:r w:rsidRPr="00FC4BE7">
        <w:t>1) производить строительство, капитальный ремонт, реконструкцию или снос любых зданий и сооружений;</w:t>
      </w:r>
    </w:p>
    <w:p w:rsidR="00657641" w:rsidRPr="00FC4BE7" w:rsidRDefault="00657641" w:rsidP="00657641">
      <w:pPr>
        <w:ind w:left="708"/>
        <w:jc w:val="both"/>
      </w:pPr>
      <w:r w:rsidRPr="00FC4BE7">
        <w:t>2) производить земляные работы, планировку грунта, посадку деревьев и кустарников, устраивать монументальные клумбы;</w:t>
      </w:r>
    </w:p>
    <w:p w:rsidR="00657641" w:rsidRPr="00FC4BE7" w:rsidRDefault="00657641" w:rsidP="00657641">
      <w:pPr>
        <w:ind w:left="708"/>
        <w:jc w:val="both"/>
      </w:pPr>
      <w:r w:rsidRPr="00FC4BE7">
        <w:t>3) производить погрузочно-разгрузочные работы, а также работы, связанные с разбиванием грунта и дорожных покрытий;</w:t>
      </w:r>
    </w:p>
    <w:p w:rsidR="00657641" w:rsidRPr="00FC4BE7" w:rsidRDefault="00657641" w:rsidP="00657641">
      <w:pPr>
        <w:ind w:left="708"/>
        <w:jc w:val="both"/>
      </w:pPr>
      <w:r w:rsidRPr="00FC4BE7">
        <w:t>4) сооружать переезды и переходы через трубопроводы тепловых сетей.</w:t>
      </w:r>
    </w:p>
    <w:p w:rsidR="00657641" w:rsidRPr="00FC4BE7" w:rsidRDefault="006A0AAE" w:rsidP="00657641">
      <w:pPr>
        <w:ind w:firstLine="708"/>
        <w:jc w:val="both"/>
      </w:pPr>
      <w:r>
        <w:t>10</w:t>
      </w:r>
      <w:r w:rsidR="00657641" w:rsidRPr="00FC4BE7">
        <w:t xml:space="preserve">. </w:t>
      </w:r>
      <w:r w:rsidR="00657641" w:rsidRPr="00FC4BE7">
        <w:rPr>
          <w:b/>
          <w:bCs/>
        </w:rPr>
        <w:t>Охранные зоны линий и сооружений связи и линий и сооружений радиофикации</w:t>
      </w:r>
      <w:r w:rsidR="00657641" w:rsidRPr="00FC4BE7">
        <w:t xml:space="preserve"> устанавливаются в соответствии с постановлением Правительства Российской Федерации от </w:t>
      </w:r>
      <w:r w:rsidR="00665DFE">
        <w:t>0</w:t>
      </w:r>
      <w:r w:rsidR="00657641" w:rsidRPr="00FC4BE7">
        <w:t xml:space="preserve">9.06.1995 № 578 «Об утверждении Правил охраны линий и сооружений связи Российской Федерации»: </w:t>
      </w:r>
    </w:p>
    <w:p w:rsidR="00657641" w:rsidRPr="00FC4BE7" w:rsidRDefault="00657641" w:rsidP="00657641">
      <w:pPr>
        <w:ind w:left="708"/>
        <w:jc w:val="both"/>
      </w:pPr>
      <w:r w:rsidRPr="00FC4BE7">
        <w:t>1)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w:t>
      </w:r>
      <w:r w:rsidR="00665DFE">
        <w:t>офикации не менее чем на 2 м</w:t>
      </w:r>
      <w:r w:rsidRPr="00FC4BE7">
        <w:t xml:space="preserve"> с каждой стороны;</w:t>
      </w:r>
    </w:p>
    <w:p w:rsidR="00657641" w:rsidRPr="00FC4BE7" w:rsidRDefault="00657641" w:rsidP="00657641">
      <w:pPr>
        <w:ind w:left="708"/>
        <w:jc w:val="both"/>
      </w:pPr>
      <w:r w:rsidRPr="00FC4BE7">
        <w:t>2)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w:t>
      </w:r>
      <w:r w:rsidR="00B834F6">
        <w:t>а и каналы (арыки) на 100 м</w:t>
      </w:r>
      <w:r w:rsidRPr="00FC4BE7">
        <w:t xml:space="preserve"> с каждой стороны;</w:t>
      </w:r>
    </w:p>
    <w:p w:rsidR="00657641" w:rsidRPr="00FC4BE7" w:rsidRDefault="00657641" w:rsidP="00657641">
      <w:pPr>
        <w:ind w:left="708"/>
        <w:jc w:val="both"/>
      </w:pPr>
      <w:r w:rsidRPr="00FC4BE7">
        <w:t>3)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w:t>
      </w:r>
      <w:r w:rsidR="00665DFE">
        <w:t>алования не менее чем на 3 м</w:t>
      </w:r>
      <w:r w:rsidRPr="00FC4BE7">
        <w:t xml:space="preserve"> и от контуров за</w:t>
      </w:r>
      <w:r w:rsidR="00665DFE">
        <w:t>земления не менее чем на 2 м</w:t>
      </w:r>
      <w:r w:rsidRPr="00FC4BE7">
        <w:t>;</w:t>
      </w:r>
    </w:p>
    <w:p w:rsidR="00657641" w:rsidRPr="00FC4BE7" w:rsidRDefault="00657641" w:rsidP="00657641">
      <w:pPr>
        <w:ind w:left="708"/>
        <w:jc w:val="both"/>
      </w:pPr>
      <w:r w:rsidRPr="00FC4BE7">
        <w:t>4) на трассах радиорелейных линий связи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таких участков предусматриваются в проектах строительства радиорелейных линий связи и согласовываются с органами местного самоуправления.</w:t>
      </w:r>
    </w:p>
    <w:p w:rsidR="00E471FA" w:rsidRDefault="00E471FA" w:rsidP="00E471FA">
      <w:pPr>
        <w:keepNext/>
        <w:jc w:val="center"/>
        <w:outlineLvl w:val="0"/>
        <w:rPr>
          <w:b/>
          <w:bCs/>
          <w:kern w:val="32"/>
        </w:rPr>
      </w:pPr>
    </w:p>
    <w:p w:rsidR="00E471FA" w:rsidRPr="00EC2336" w:rsidRDefault="002A26E3" w:rsidP="00E471FA">
      <w:pPr>
        <w:keepNext/>
        <w:jc w:val="center"/>
        <w:outlineLvl w:val="0"/>
        <w:rPr>
          <w:b/>
          <w:bCs/>
          <w:kern w:val="32"/>
        </w:rPr>
      </w:pPr>
      <w:bookmarkStart w:id="430" w:name="_Toc527535125"/>
      <w:r>
        <w:rPr>
          <w:b/>
          <w:bCs/>
          <w:kern w:val="32"/>
        </w:rPr>
        <w:t xml:space="preserve">Статья </w:t>
      </w:r>
      <w:r w:rsidR="00731DDF">
        <w:rPr>
          <w:b/>
          <w:bCs/>
          <w:kern w:val="32"/>
        </w:rPr>
        <w:t>68</w:t>
      </w:r>
      <w:r w:rsidR="00E471FA" w:rsidRPr="00EC2336">
        <w:rPr>
          <w:b/>
          <w:bCs/>
          <w:kern w:val="32"/>
        </w:rPr>
        <w:t>. Ограничения использования земельных участков и объектов капитального строительства в границах придорожной полосы автомобильных дорог</w:t>
      </w:r>
      <w:bookmarkEnd w:id="430"/>
    </w:p>
    <w:p w:rsidR="00E471FA" w:rsidRPr="00EC2336" w:rsidRDefault="00E471FA" w:rsidP="00E471FA"/>
    <w:p w:rsidR="00E471FA" w:rsidRPr="00EC2336" w:rsidRDefault="00E471FA" w:rsidP="00E471FA">
      <w:pPr>
        <w:shd w:val="clear" w:color="auto" w:fill="FFFFFF"/>
        <w:ind w:firstLine="360"/>
        <w:jc w:val="both"/>
      </w:pPr>
      <w:r w:rsidRPr="00EC2336">
        <w:t xml:space="preserve">1. Для автомобильных дорог, за исключением автомобильных дорог, расположенных в границах населенных пунктов, устанавливаются придорожные полосы. Ограничения использования земельных участков и объектов капитального строительства установлены Федеральным законом от </w:t>
      </w:r>
      <w:r w:rsidR="00665DFE">
        <w:t>0</w:t>
      </w:r>
      <w:r w:rsidRPr="00EC2336">
        <w:t>8.11.2007 № 257-ФЗ «Об автомобильных дорогах и о дорожной деятельности в Российской Федерации и о внесении изменений в отдельные законодатель</w:t>
      </w:r>
      <w:r w:rsidR="00665DFE">
        <w:t>ные акты Российской Федерации».</w:t>
      </w:r>
    </w:p>
    <w:p w:rsidR="00E471FA" w:rsidRPr="00EC2336" w:rsidRDefault="00E471FA" w:rsidP="00E471FA">
      <w:pPr>
        <w:shd w:val="clear" w:color="auto" w:fill="FFFFFF"/>
        <w:ind w:firstLine="360"/>
        <w:jc w:val="both"/>
      </w:pPr>
      <w:r w:rsidRPr="00EC2336">
        <w:t>2. Порядок использования придорожных полос автомобильных дорог федерального, регионального или межмуниципального значения устанавливается соответствующими нормативными правовыми актами. Порядок использования придорожных полос автомобильных дорог федерального значения установлен приказом Министерства транспорта Российской Федерации от 13.01.2010 № 4 «Об установлении и использовании придорожных полос автомобильных дорог федерального значения».</w:t>
      </w:r>
    </w:p>
    <w:p w:rsidR="00E471FA" w:rsidRPr="00EC2336" w:rsidRDefault="00E471FA" w:rsidP="00E471FA">
      <w:pPr>
        <w:shd w:val="clear" w:color="auto" w:fill="FFFFFF"/>
        <w:ind w:firstLine="360"/>
        <w:jc w:val="both"/>
      </w:pPr>
      <w:r w:rsidRPr="00EC2336">
        <w:t>3. Ширина придорожной полосы устанавливается в зависимости от категории автомобильной дороги в размере:</w:t>
      </w:r>
    </w:p>
    <w:p w:rsidR="00E471FA" w:rsidRPr="00EC2336" w:rsidRDefault="00E471FA" w:rsidP="00E471FA">
      <w:pPr>
        <w:shd w:val="clear" w:color="auto" w:fill="FFFFFF"/>
        <w:ind w:firstLine="360"/>
        <w:jc w:val="both"/>
      </w:pPr>
      <w:r w:rsidRPr="00EC2336">
        <w:t>1) для автомобильны</w:t>
      </w:r>
      <w:r w:rsidR="00665DFE">
        <w:t>х дорог II категории – 75 м</w:t>
      </w:r>
      <w:r w:rsidRPr="00EC2336">
        <w:t>;</w:t>
      </w:r>
    </w:p>
    <w:p w:rsidR="00E471FA" w:rsidRPr="00EC2336" w:rsidRDefault="00E471FA" w:rsidP="00E471FA">
      <w:pPr>
        <w:shd w:val="clear" w:color="auto" w:fill="FFFFFF"/>
        <w:ind w:firstLine="360"/>
        <w:jc w:val="both"/>
      </w:pPr>
      <w:r w:rsidRPr="00EC2336">
        <w:t>2) для автомобильных дорог III и IV ка</w:t>
      </w:r>
      <w:r w:rsidR="00665DFE">
        <w:t>тегорий – 50 м</w:t>
      </w:r>
      <w:r w:rsidRPr="00EC2336">
        <w:t>;</w:t>
      </w:r>
    </w:p>
    <w:p w:rsidR="00E471FA" w:rsidRPr="00EC2336" w:rsidRDefault="00E471FA" w:rsidP="00E471FA">
      <w:pPr>
        <w:shd w:val="clear" w:color="auto" w:fill="FFFFFF"/>
        <w:ind w:firstLine="360"/>
        <w:jc w:val="both"/>
      </w:pPr>
      <w:r w:rsidRPr="00EC2336">
        <w:t>3) для автомобильн</w:t>
      </w:r>
      <w:r w:rsidR="00665DFE">
        <w:t>ых дорог V категории – 25 м</w:t>
      </w:r>
      <w:r w:rsidRPr="00EC2336">
        <w:t>;</w:t>
      </w:r>
    </w:p>
    <w:p w:rsidR="00E471FA" w:rsidRPr="00EC2336" w:rsidRDefault="00E471FA" w:rsidP="00E471FA">
      <w:pPr>
        <w:shd w:val="clear" w:color="auto" w:fill="FFFFFF"/>
        <w:ind w:firstLine="360"/>
        <w:jc w:val="both"/>
      </w:pPr>
      <w:r w:rsidRPr="00EC2336">
        <w:t>4)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w:t>
      </w:r>
      <w:r w:rsidR="00665DFE">
        <w:t>есяти тысяч человек – 100 м</w:t>
      </w:r>
      <w:r w:rsidRPr="00EC2336">
        <w:t>.</w:t>
      </w:r>
    </w:p>
    <w:bookmarkEnd w:id="418"/>
    <w:bookmarkEnd w:id="419"/>
    <w:bookmarkEnd w:id="420"/>
    <w:bookmarkEnd w:id="421"/>
    <w:bookmarkEnd w:id="422"/>
    <w:p w:rsidR="00EC2336" w:rsidRPr="00EC2336" w:rsidRDefault="00EC2336" w:rsidP="00EC2336">
      <w:pPr>
        <w:jc w:val="both"/>
      </w:pPr>
    </w:p>
    <w:p w:rsidR="00EC2336" w:rsidRPr="00EC2336" w:rsidRDefault="002A26E3" w:rsidP="00EC2336">
      <w:pPr>
        <w:keepNext/>
        <w:jc w:val="center"/>
        <w:outlineLvl w:val="0"/>
        <w:rPr>
          <w:b/>
          <w:bCs/>
          <w:kern w:val="32"/>
        </w:rPr>
      </w:pPr>
      <w:bookmarkStart w:id="431" w:name="_Toc447289263"/>
      <w:bookmarkStart w:id="432" w:name="_Toc453321889"/>
      <w:bookmarkStart w:id="433" w:name="_Toc494378633"/>
      <w:bookmarkStart w:id="434" w:name="_Toc527535126"/>
      <w:r>
        <w:rPr>
          <w:b/>
          <w:bCs/>
          <w:kern w:val="32"/>
        </w:rPr>
        <w:t xml:space="preserve">Статья </w:t>
      </w:r>
      <w:r w:rsidR="00731DDF">
        <w:rPr>
          <w:b/>
          <w:bCs/>
          <w:kern w:val="32"/>
        </w:rPr>
        <w:t>69</w:t>
      </w:r>
      <w:r w:rsidR="00EC2336" w:rsidRPr="00EC2336">
        <w:rPr>
          <w:b/>
          <w:bCs/>
          <w:kern w:val="32"/>
        </w:rPr>
        <w:t xml:space="preserve">. Ограничения использования земельных участков и объектов капитального строительства </w:t>
      </w:r>
      <w:bookmarkEnd w:id="431"/>
      <w:bookmarkEnd w:id="432"/>
      <w:r w:rsidR="00EC2336" w:rsidRPr="00EC2336">
        <w:rPr>
          <w:b/>
          <w:bCs/>
          <w:kern w:val="32"/>
        </w:rPr>
        <w:t>по условиям охраны объектов культурного наследия</w:t>
      </w:r>
      <w:bookmarkEnd w:id="433"/>
      <w:bookmarkEnd w:id="434"/>
    </w:p>
    <w:p w:rsidR="00EC2336" w:rsidRPr="00EC2336" w:rsidRDefault="00EC2336" w:rsidP="00EC2336"/>
    <w:p w:rsidR="00EC2336" w:rsidRPr="00EC2336" w:rsidRDefault="00EC2336" w:rsidP="00EC2336">
      <w:pPr>
        <w:ind w:firstLine="708"/>
        <w:jc w:val="both"/>
      </w:pPr>
      <w:r w:rsidRPr="00EC2336">
        <w:t xml:space="preserve">1.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с </w:t>
      </w:r>
      <w:r w:rsidR="00665DFE">
        <w:t>0</w:t>
      </w:r>
      <w:r w:rsidRPr="00EC2336">
        <w:t>3.</w:t>
      </w:r>
      <w:r w:rsidR="00665DFE">
        <w:t>10.2016 вступили</w:t>
      </w:r>
      <w:r w:rsidRPr="00EC2336">
        <w:t xml:space="preserve"> в силу ограничения градостроительной деятельности на территориях, прилегающих к объектам культурного наследия: </w:t>
      </w:r>
      <w:r w:rsidRPr="00EC2336">
        <w:rPr>
          <w:b/>
          <w:bCs/>
        </w:rPr>
        <w:t xml:space="preserve">защитные зоны объектов культурного наследия </w:t>
      </w:r>
      <w:r w:rsidRPr="00EC2336">
        <w:t>– территории, которые прилегают к включенным в реестр памятникам и ансамблям (за исключением указанных в пункте 2 статьи</w:t>
      </w:r>
      <w:r w:rsidR="00665DFE">
        <w:t xml:space="preserve"> 34.1 Федерального закона от 25.06.</w:t>
      </w:r>
      <w:r w:rsidRPr="00EC2336">
        <w:t xml:space="preserve">2002 № 73-ФЗ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EC2336" w:rsidRPr="00EC2336" w:rsidRDefault="00EC2336" w:rsidP="00EC2336">
      <w:pPr>
        <w:ind w:firstLine="708"/>
        <w:jc w:val="both"/>
      </w:pPr>
      <w:r w:rsidRPr="00EC2336">
        <w:t>2. Устанавливаются следующие размеры защитных зон объектов культурного наследия:</w:t>
      </w:r>
    </w:p>
    <w:p w:rsidR="00EC2336" w:rsidRPr="00EC2336" w:rsidRDefault="00EC2336" w:rsidP="00EC2336">
      <w:pPr>
        <w:ind w:left="708"/>
        <w:jc w:val="both"/>
      </w:pPr>
      <w:r w:rsidRPr="00EC2336">
        <w:t>1)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w:t>
      </w:r>
      <w:r w:rsidR="00665DFE">
        <w:t>иваются на расстоянии 200 м</w:t>
      </w:r>
      <w:r w:rsidRPr="00EC2336">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EC2336" w:rsidRPr="00EC2336" w:rsidRDefault="00EC2336" w:rsidP="00EC2336">
      <w:pPr>
        <w:ind w:left="708"/>
        <w:jc w:val="both"/>
      </w:pPr>
      <w:r w:rsidRPr="00EC2336">
        <w:t>2)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w:t>
      </w:r>
      <w:r w:rsidR="00665DFE">
        <w:t>иваются на расстоянии 300 м</w:t>
      </w:r>
      <w:r w:rsidRPr="00EC2336">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EC2336" w:rsidRPr="00EC2336" w:rsidRDefault="00EC2336" w:rsidP="00EC2336">
      <w:pPr>
        <w:ind w:left="708"/>
        <w:jc w:val="both"/>
      </w:pPr>
      <w:r w:rsidRPr="00EC2336">
        <w:t xml:space="preserve">3) В случае утверждения границ территории объекта культурного наследия в установленном законом порядке защитные зоны сокращаются и устанавливаются от внешних границ территории памятника или ансамбля: </w:t>
      </w:r>
    </w:p>
    <w:p w:rsidR="00EC2336" w:rsidRPr="00EC2336" w:rsidRDefault="00EC2336" w:rsidP="00EC2336">
      <w:pPr>
        <w:ind w:left="708"/>
        <w:jc w:val="both"/>
      </w:pPr>
      <w:r w:rsidRPr="00EC2336">
        <w:t>а) для памятника, расположенного в границах</w:t>
      </w:r>
      <w:r w:rsidR="00665DFE">
        <w:t xml:space="preserve"> населенного пункта – 100 м</w:t>
      </w:r>
      <w:r w:rsidRPr="00EC2336">
        <w:t>;</w:t>
      </w:r>
    </w:p>
    <w:p w:rsidR="00EC2336" w:rsidRPr="00EC2336" w:rsidRDefault="00EC2336" w:rsidP="00EC2336">
      <w:pPr>
        <w:ind w:left="708"/>
        <w:jc w:val="both"/>
      </w:pPr>
      <w:r w:rsidRPr="00EC2336">
        <w:t>б) для памятника, расположенного вне границ</w:t>
      </w:r>
      <w:r w:rsidR="00665DFE">
        <w:t xml:space="preserve"> населенного пункта – 200 м</w:t>
      </w:r>
      <w:r w:rsidRPr="00EC2336">
        <w:t xml:space="preserve">; </w:t>
      </w:r>
    </w:p>
    <w:p w:rsidR="00EC2336" w:rsidRPr="00EC2336" w:rsidRDefault="00EC2336" w:rsidP="00EC2336">
      <w:pPr>
        <w:ind w:left="708"/>
        <w:jc w:val="both"/>
      </w:pPr>
      <w:r w:rsidRPr="00EC2336">
        <w:t>в) для ансамбля, расположенного в границах</w:t>
      </w:r>
      <w:r w:rsidR="00665DFE">
        <w:t xml:space="preserve"> населенного пункта – 150 м</w:t>
      </w:r>
      <w:r w:rsidRPr="00EC2336">
        <w:t>;</w:t>
      </w:r>
    </w:p>
    <w:p w:rsidR="00EC2336" w:rsidRPr="00EC2336" w:rsidRDefault="00EC2336" w:rsidP="00EC2336">
      <w:pPr>
        <w:ind w:left="708"/>
        <w:jc w:val="both"/>
      </w:pPr>
      <w:r w:rsidRPr="00EC2336">
        <w:t>г) для ансамбля, расположенного вне границ</w:t>
      </w:r>
      <w:r w:rsidR="00665DFE">
        <w:t xml:space="preserve"> населенного пункта – 250 м</w:t>
      </w:r>
      <w:r w:rsidRPr="00EC2336">
        <w:t>.</w:t>
      </w:r>
    </w:p>
    <w:p w:rsidR="00EC2336" w:rsidRPr="00EC2336" w:rsidRDefault="00EC2336" w:rsidP="00EC2336">
      <w:pPr>
        <w:ind w:firstLine="708"/>
        <w:jc w:val="both"/>
      </w:pPr>
      <w:r w:rsidRPr="00EC2336">
        <w:t xml:space="preserve">3. </w:t>
      </w:r>
      <w:r w:rsidRPr="002C30DD">
        <w:t>Региональный</w:t>
      </w:r>
      <w:r w:rsidRPr="00EC2336">
        <w:t xml:space="preserve">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ином расстоянии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EC2336" w:rsidRPr="00EC2336" w:rsidRDefault="00EC2336" w:rsidP="00EC2336">
      <w:pPr>
        <w:ind w:firstLine="708"/>
        <w:jc w:val="both"/>
      </w:pPr>
      <w:r w:rsidRPr="00EC2336">
        <w:t>4. Защитная зона объекта культурного наследия прекращает существование со дня утверждения в установленном законом порядке проекта зон охраны такого объекта культурного наследия.</w:t>
      </w:r>
    </w:p>
    <w:p w:rsidR="00EC2336" w:rsidRDefault="00EC2336" w:rsidP="00EC2336">
      <w:pPr>
        <w:ind w:firstLine="708"/>
        <w:jc w:val="both"/>
      </w:pPr>
      <w:r w:rsidRPr="00EC2336">
        <w:t xml:space="preserve">5. В соответствии с Федеральным законом Российской Федерации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могут быть установлены </w:t>
      </w:r>
      <w:r w:rsidRPr="00EC2336">
        <w:rPr>
          <w:b/>
          <w:bCs/>
        </w:rPr>
        <w:t>зоны охраны объектов культурного наследия</w:t>
      </w:r>
      <w:r w:rsidRPr="00EC2336">
        <w:t xml:space="preserve"> (памятников истории и культуры) народов Российской Федерации, включающие охранные зоны, зоны регулирования застройки и хозяйственной деятельности, зоны охраняемого природного ландшафта. </w:t>
      </w:r>
    </w:p>
    <w:p w:rsidR="00EC2336" w:rsidRPr="00EC2336" w:rsidRDefault="00EC2336" w:rsidP="00EC2336">
      <w:pPr>
        <w:ind w:firstLine="708"/>
        <w:jc w:val="both"/>
      </w:pPr>
      <w:r>
        <w:t>В случае утверждения п</w:t>
      </w:r>
      <w:r w:rsidRPr="00EC2336">
        <w:t>роекта зон охраны объектов культурного наследия в установленном законом порядке ограничения использования земельных участков и объектов капитального строительства по условиям охраны объектов культурного наследия должны быть включены в настоящие Правила.</w:t>
      </w:r>
    </w:p>
    <w:p w:rsidR="00EC2336" w:rsidRPr="00EC2336" w:rsidRDefault="00EC2336" w:rsidP="00EC2336">
      <w:pPr>
        <w:ind w:firstLine="708"/>
        <w:jc w:val="both"/>
      </w:pPr>
    </w:p>
    <w:p w:rsidR="00FB3FCC" w:rsidRPr="00FB3FCC" w:rsidRDefault="002A26E3" w:rsidP="00FB3FCC">
      <w:pPr>
        <w:keepNext/>
        <w:jc w:val="center"/>
        <w:outlineLvl w:val="0"/>
        <w:rPr>
          <w:b/>
          <w:bCs/>
          <w:kern w:val="32"/>
        </w:rPr>
      </w:pPr>
      <w:bookmarkStart w:id="435" w:name="_Toc447289260"/>
      <w:bookmarkStart w:id="436" w:name="_Toc453321886"/>
      <w:bookmarkStart w:id="437" w:name="_Toc494378626"/>
      <w:bookmarkStart w:id="438" w:name="_Toc527535127"/>
      <w:bookmarkStart w:id="439" w:name="_Toc494378634"/>
      <w:r>
        <w:rPr>
          <w:b/>
          <w:bCs/>
          <w:kern w:val="32"/>
        </w:rPr>
        <w:t xml:space="preserve">Статья </w:t>
      </w:r>
      <w:r w:rsidR="00731DDF">
        <w:rPr>
          <w:b/>
          <w:bCs/>
          <w:kern w:val="32"/>
        </w:rPr>
        <w:t>70</w:t>
      </w:r>
      <w:r w:rsidR="00FB3FCC" w:rsidRPr="00FB3FCC">
        <w:rPr>
          <w:b/>
          <w:bCs/>
          <w:kern w:val="32"/>
        </w:rPr>
        <w:t>. Ограничения использования земельных участков и объектов капитального строительства в границах водоохранных зон</w:t>
      </w:r>
      <w:bookmarkEnd w:id="435"/>
      <w:bookmarkEnd w:id="436"/>
      <w:r w:rsidR="00FB3FCC" w:rsidRPr="00FB3FCC">
        <w:rPr>
          <w:b/>
          <w:bCs/>
          <w:kern w:val="32"/>
        </w:rPr>
        <w:t xml:space="preserve"> и прибрежных защитных полос</w:t>
      </w:r>
      <w:bookmarkEnd w:id="437"/>
      <w:bookmarkEnd w:id="438"/>
    </w:p>
    <w:p w:rsidR="00FB3FCC" w:rsidRPr="00FB3FCC" w:rsidRDefault="00FB3FCC" w:rsidP="00FB3FCC"/>
    <w:p w:rsidR="00FB3FCC" w:rsidRPr="00FB3FCC" w:rsidRDefault="00FB3FCC" w:rsidP="00FB3FCC">
      <w:pPr>
        <w:ind w:firstLine="708"/>
        <w:jc w:val="both"/>
      </w:pPr>
      <w:r w:rsidRPr="00FB3FCC">
        <w:t>1. Водоохранными зонами являются территории, которые примыкают к береговой линии рек, ручьев, каналов, озер и на которых устанавливается специальный режим осуществления хозяйственной и иной деятельности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B3FCC" w:rsidRPr="00FB3FCC" w:rsidRDefault="00FB3FCC" w:rsidP="00FB3FCC">
      <w:pPr>
        <w:ind w:firstLine="708"/>
        <w:jc w:val="both"/>
      </w:pPr>
      <w:r w:rsidRPr="00FB3FCC">
        <w:t>2. На территории водоохранных зон запрещается:</w:t>
      </w:r>
    </w:p>
    <w:p w:rsidR="00FB3FCC" w:rsidRPr="00FB3FCC" w:rsidRDefault="00FB3FCC" w:rsidP="00FB3FCC">
      <w:pPr>
        <w:ind w:left="708"/>
        <w:jc w:val="both"/>
      </w:pPr>
      <w:r w:rsidRPr="00FB3FCC">
        <w:t>1) использование сточных вод в целях регулирования плодородия почв;</w:t>
      </w:r>
    </w:p>
    <w:p w:rsidR="00FB3FCC" w:rsidRPr="00FB3FCC" w:rsidRDefault="00FB3FCC" w:rsidP="00FB3FCC">
      <w:pPr>
        <w:ind w:left="708"/>
        <w:jc w:val="both"/>
      </w:pPr>
      <w:r w:rsidRPr="00FB3FCC">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B3FCC" w:rsidRPr="00FB3FCC" w:rsidRDefault="00FB3FCC" w:rsidP="00FB3FCC">
      <w:pPr>
        <w:ind w:left="708"/>
        <w:jc w:val="both"/>
      </w:pPr>
      <w:r w:rsidRPr="00FB3FCC">
        <w:t>3) осуществление авиационных мер по борьбе с вредными организмами;</w:t>
      </w:r>
    </w:p>
    <w:p w:rsidR="00FB3FCC" w:rsidRPr="00FB3FCC" w:rsidRDefault="00FB3FCC" w:rsidP="00FB3FCC">
      <w:pPr>
        <w:ind w:left="708"/>
        <w:jc w:val="both"/>
      </w:pPr>
      <w:r w:rsidRPr="00FB3FCC">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B3FCC" w:rsidRPr="00FB3FCC" w:rsidRDefault="00FB3FCC" w:rsidP="00FB3FCC">
      <w:pPr>
        <w:ind w:left="708"/>
        <w:jc w:val="both"/>
      </w:pPr>
      <w:r w:rsidRPr="00FB3FCC">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002063E7">
        <w:t>Водного к</w:t>
      </w:r>
      <w:r w:rsidRPr="00FB3FCC">
        <w:t>одекса</w:t>
      </w:r>
      <w:r w:rsidR="002063E7">
        <w:t xml:space="preserve"> Российской Федерации</w:t>
      </w:r>
      <w:r w:rsidRPr="00FB3FCC">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B3FCC" w:rsidRPr="00FB3FCC" w:rsidRDefault="00FB3FCC" w:rsidP="00FB3FCC">
      <w:pPr>
        <w:ind w:left="708"/>
        <w:jc w:val="both"/>
      </w:pPr>
      <w:r w:rsidRPr="00FB3FCC">
        <w:t>6) размещение специализированных хранилищ пестицидов и агрохимикатов, применение пестицидов и агрохимикатов;</w:t>
      </w:r>
    </w:p>
    <w:p w:rsidR="00FB3FCC" w:rsidRPr="00FB3FCC" w:rsidRDefault="00FB3FCC" w:rsidP="00FB3FCC">
      <w:pPr>
        <w:ind w:left="708"/>
        <w:jc w:val="both"/>
      </w:pPr>
      <w:r w:rsidRPr="00FB3FCC">
        <w:t>7) сброс сточных, в том числе дренажных, вод;</w:t>
      </w:r>
    </w:p>
    <w:p w:rsidR="00FB3FCC" w:rsidRPr="00FB3FCC" w:rsidRDefault="00FB3FCC" w:rsidP="00FB3FCC">
      <w:pPr>
        <w:ind w:left="708"/>
        <w:jc w:val="both"/>
      </w:pPr>
      <w:r w:rsidRPr="00FB3FCC">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w:t>
      </w:r>
      <w:r w:rsidR="00315181">
        <w:t>кона Российской Федерации от 21.02.</w:t>
      </w:r>
      <w:r w:rsidRPr="00FB3FCC">
        <w:t>1992 № 2395-1 «О недрах»).</w:t>
      </w:r>
    </w:p>
    <w:p w:rsidR="00FB3FCC" w:rsidRPr="00FB3FCC" w:rsidRDefault="00FB3FCC" w:rsidP="00FB3FCC">
      <w:pPr>
        <w:ind w:firstLine="708"/>
        <w:jc w:val="both"/>
      </w:pPr>
      <w:r w:rsidRPr="00FB3FCC">
        <w:t>3. 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B3FCC" w:rsidRPr="00FB3FCC" w:rsidRDefault="00FB3FCC" w:rsidP="00FB3FCC">
      <w:pPr>
        <w:ind w:firstLine="708"/>
        <w:jc w:val="both"/>
      </w:pPr>
      <w:r w:rsidRPr="00FB3FCC">
        <w:t xml:space="preserve">4.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8" w:history="1">
        <w:r w:rsidRPr="00FB3FCC">
          <w:t>порядке</w:t>
        </w:r>
      </w:hyperlink>
      <w:r w:rsidRPr="00FB3FCC">
        <w:t>, установленном Правительством Российской Федерации.</w:t>
      </w:r>
    </w:p>
    <w:p w:rsidR="00FB3FCC" w:rsidRPr="00FB3FCC" w:rsidRDefault="00FB3FCC" w:rsidP="00FB3FCC">
      <w:pPr>
        <w:ind w:firstLine="708"/>
        <w:jc w:val="both"/>
      </w:pPr>
      <w:r w:rsidRPr="00FB3FCC">
        <w:t>5.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В границах прибрежных защитных полос, наряду с вышеперечисленными ограничениями, запрещается:</w:t>
      </w:r>
    </w:p>
    <w:p w:rsidR="00FB3FCC" w:rsidRPr="00FB3FCC" w:rsidRDefault="00FB3FCC" w:rsidP="00FB3FCC">
      <w:pPr>
        <w:ind w:left="708"/>
        <w:jc w:val="both"/>
      </w:pPr>
      <w:r w:rsidRPr="00FB3FCC">
        <w:t>1) распашка земель;</w:t>
      </w:r>
    </w:p>
    <w:p w:rsidR="00FB3FCC" w:rsidRPr="00FB3FCC" w:rsidRDefault="00FB3FCC" w:rsidP="00FB3FCC">
      <w:pPr>
        <w:ind w:left="708"/>
        <w:jc w:val="both"/>
      </w:pPr>
      <w:r w:rsidRPr="00FB3FCC">
        <w:t>2) размещение отвалов размываемых грунтов;</w:t>
      </w:r>
    </w:p>
    <w:p w:rsidR="00FB3FCC" w:rsidRPr="00FB3FCC" w:rsidRDefault="00FB3FCC" w:rsidP="00FB3FCC">
      <w:pPr>
        <w:ind w:left="708"/>
        <w:jc w:val="both"/>
      </w:pPr>
      <w:r w:rsidRPr="00FB3FCC">
        <w:t>3) выпас сельскохозяйственных животных и организация для них летних лагерей, ванн.</w:t>
      </w:r>
    </w:p>
    <w:p w:rsidR="00FB3FCC" w:rsidRPr="00FB3FCC" w:rsidRDefault="00FB3FCC" w:rsidP="00FB3FCC">
      <w:pPr>
        <w:ind w:firstLine="708"/>
        <w:jc w:val="both"/>
      </w:pPr>
      <w:r w:rsidRPr="00FB3FCC">
        <w:t>6.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FB3FCC" w:rsidRPr="00FB3FCC" w:rsidRDefault="00FB3FCC" w:rsidP="00FB3FCC">
      <w:pPr>
        <w:ind w:firstLine="708"/>
        <w:jc w:val="both"/>
      </w:pPr>
      <w:r w:rsidRPr="00FB3FCC">
        <w:t>7. Ширина водоохранной зоны рек или ручьев устанавливается от их истока для рек или ручьев протяженностью:</w:t>
      </w:r>
    </w:p>
    <w:p w:rsidR="00FB3FCC" w:rsidRPr="00FB3FCC" w:rsidRDefault="00FB3FCC" w:rsidP="00FB3FCC">
      <w:pPr>
        <w:ind w:firstLine="708"/>
        <w:jc w:val="both"/>
      </w:pPr>
      <w:r w:rsidRPr="00FB3FCC">
        <w:t>1) до десяти километров - в размере пятидесяти метров;</w:t>
      </w:r>
    </w:p>
    <w:p w:rsidR="00FB3FCC" w:rsidRPr="00FB3FCC" w:rsidRDefault="00FB3FCC" w:rsidP="00FB3FCC">
      <w:pPr>
        <w:ind w:firstLine="708"/>
        <w:jc w:val="both"/>
      </w:pPr>
      <w:r w:rsidRPr="00FB3FCC">
        <w:t>2) от десяти до пятидесяти километров - в размере ста метров;</w:t>
      </w:r>
    </w:p>
    <w:p w:rsidR="00FB3FCC" w:rsidRPr="00FB3FCC" w:rsidRDefault="00FB3FCC" w:rsidP="00FB3FCC">
      <w:pPr>
        <w:ind w:firstLine="708"/>
        <w:jc w:val="both"/>
      </w:pPr>
      <w:r w:rsidRPr="00FB3FCC">
        <w:t>3) от пятидесяти километров и более - в размере двухсот метров.</w:t>
      </w:r>
    </w:p>
    <w:p w:rsidR="00FB3FCC" w:rsidRPr="00FB3FCC" w:rsidRDefault="00FB3FCC" w:rsidP="00FB3FCC">
      <w:pPr>
        <w:ind w:firstLine="708"/>
        <w:jc w:val="both"/>
      </w:pPr>
      <w:r w:rsidRPr="00FB3FCC">
        <w:t>8.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FB3FCC" w:rsidRPr="00FB3FCC" w:rsidRDefault="00FB3FCC" w:rsidP="00FB3FCC">
      <w:pPr>
        <w:ind w:firstLine="708"/>
        <w:jc w:val="both"/>
      </w:pPr>
      <w:r w:rsidRPr="00FB3FCC">
        <w:t>9.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FB3FCC" w:rsidRPr="00FB3FCC" w:rsidRDefault="00FB3FCC" w:rsidP="00FB3FCC">
      <w:pPr>
        <w:ind w:firstLine="708"/>
        <w:jc w:val="both"/>
      </w:pPr>
      <w:r w:rsidRPr="00FB3FCC">
        <w:t>10. Ширина водоохранной зоны моря составляет пятьсот метров.</w:t>
      </w:r>
    </w:p>
    <w:p w:rsidR="00FB3FCC" w:rsidRPr="00FB3FCC" w:rsidRDefault="00FB3FCC" w:rsidP="00FB3FCC">
      <w:pPr>
        <w:ind w:firstLine="708"/>
        <w:jc w:val="both"/>
      </w:pPr>
      <w:r w:rsidRPr="00FB3FCC">
        <w:t>11. Водоохранные зоны магистральных или межхозяйственных каналов совпадают по ширине с полосами отводов таких каналов.</w:t>
      </w:r>
    </w:p>
    <w:p w:rsidR="00FB3FCC" w:rsidRPr="00FB3FCC" w:rsidRDefault="00FB3FCC" w:rsidP="00FB3FCC">
      <w:pPr>
        <w:ind w:firstLine="708"/>
        <w:jc w:val="both"/>
      </w:pPr>
      <w:r w:rsidRPr="00FB3FCC">
        <w:t>12. Водоохранные зоны рек, их частей, помещенных в закрытые коллекторы, не устанавливаются.</w:t>
      </w:r>
    </w:p>
    <w:p w:rsidR="00FB3FCC" w:rsidRPr="00FB3FCC" w:rsidRDefault="00FB3FCC" w:rsidP="00FB3FCC">
      <w:pPr>
        <w:ind w:firstLine="708"/>
        <w:jc w:val="both"/>
      </w:pPr>
      <w:r w:rsidRPr="00FB3FCC">
        <w:t>13.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B3FCC" w:rsidRPr="00FB3FCC" w:rsidRDefault="00FB3FCC" w:rsidP="00FB3FCC">
      <w:pPr>
        <w:ind w:firstLine="547"/>
        <w:jc w:val="both"/>
      </w:pPr>
      <w:r w:rsidRPr="00FB3FCC">
        <w:t>14.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B3FCC" w:rsidRPr="00FB3FCC" w:rsidRDefault="00FB3FCC" w:rsidP="00FB3FCC">
      <w:pPr>
        <w:ind w:firstLine="547"/>
        <w:jc w:val="both"/>
      </w:pPr>
      <w:r w:rsidRPr="00FB3FCC">
        <w:t>15.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FB3FCC" w:rsidRPr="00FB3FCC" w:rsidRDefault="00FB3FCC" w:rsidP="00FB3FCC">
      <w:pPr>
        <w:ind w:firstLine="547"/>
        <w:jc w:val="both"/>
      </w:pPr>
      <w:r w:rsidRPr="00FB3FCC">
        <w:t>16.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31DDF" w:rsidRDefault="00731DDF" w:rsidP="00731DDF">
      <w:pPr>
        <w:keepNext/>
        <w:jc w:val="center"/>
        <w:outlineLvl w:val="0"/>
        <w:rPr>
          <w:b/>
          <w:bCs/>
          <w:kern w:val="32"/>
        </w:rPr>
      </w:pPr>
      <w:bookmarkStart w:id="440" w:name="_Toc499893987"/>
    </w:p>
    <w:p w:rsidR="00731DDF" w:rsidRPr="00596D17" w:rsidRDefault="00731DDF" w:rsidP="00731DDF">
      <w:pPr>
        <w:keepNext/>
        <w:jc w:val="center"/>
        <w:outlineLvl w:val="0"/>
        <w:rPr>
          <w:b/>
          <w:bCs/>
          <w:kern w:val="32"/>
        </w:rPr>
      </w:pPr>
      <w:bookmarkStart w:id="441" w:name="_Toc527535128"/>
      <w:r>
        <w:rPr>
          <w:b/>
          <w:bCs/>
          <w:kern w:val="32"/>
        </w:rPr>
        <w:t>Статья 71</w:t>
      </w:r>
      <w:r w:rsidRPr="00596D17">
        <w:rPr>
          <w:b/>
          <w:bCs/>
          <w:kern w:val="32"/>
        </w:rPr>
        <w:t>. Ограничение использования земельных участков и объектов капитального строительства в границах зон затопления и подтопления</w:t>
      </w:r>
      <w:bookmarkEnd w:id="440"/>
      <w:bookmarkEnd w:id="441"/>
    </w:p>
    <w:p w:rsidR="00731DDF" w:rsidRPr="00596D17" w:rsidRDefault="00731DDF" w:rsidP="00731DDF">
      <w:pPr>
        <w:ind w:firstLine="708"/>
        <w:jc w:val="both"/>
      </w:pPr>
    </w:p>
    <w:p w:rsidR="00731DDF" w:rsidRPr="00596D17" w:rsidRDefault="00731DDF" w:rsidP="00731DDF">
      <w:pPr>
        <w:ind w:firstLine="708"/>
        <w:jc w:val="both"/>
      </w:pPr>
      <w:r w:rsidRPr="00596D17">
        <w:t xml:space="preserve">1. На территории зон затопления и подтопления в соответствии с Водным </w:t>
      </w:r>
      <w:hyperlink r:id="rId19" w:history="1">
        <w:r w:rsidRPr="00596D17">
          <w:t>кодексом</w:t>
        </w:r>
      </w:hyperlink>
      <w:r w:rsidRPr="00596D17">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 В соответствии с постановлением Правительства Российской Федерации от 18.04.2014 №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(плана) объекта землеустройства, составленной в соответствии с требованиями Федерального закона «О землеустройстве».</w:t>
      </w:r>
    </w:p>
    <w:p w:rsidR="00731DDF" w:rsidRPr="00596D17" w:rsidRDefault="00731DDF" w:rsidP="00731DDF">
      <w:pPr>
        <w:ind w:firstLine="708"/>
        <w:jc w:val="both"/>
      </w:pPr>
      <w:r w:rsidRPr="00596D17">
        <w:t>2. Зоны затопления определяются в отношении:</w:t>
      </w:r>
    </w:p>
    <w:p w:rsidR="00731DDF" w:rsidRPr="00596D17" w:rsidRDefault="00731DDF" w:rsidP="00731DDF">
      <w:pPr>
        <w:ind w:left="708"/>
        <w:jc w:val="both"/>
      </w:pPr>
      <w:r w:rsidRPr="00596D17">
        <w:t>1)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50 % обеспеченности (повторяемость 1, 3, 5, 10, 25 и 50 раз в 100 лет);</w:t>
      </w:r>
    </w:p>
    <w:p w:rsidR="00731DDF" w:rsidRPr="00596D17" w:rsidRDefault="00731DDF" w:rsidP="00731DDF">
      <w:pPr>
        <w:ind w:left="708"/>
        <w:jc w:val="both"/>
      </w:pPr>
      <w:r w:rsidRPr="00596D17">
        <w:t>2) территорий, прилегающих к устьевым участкам водотоков, затапливаемых в результате нагонных явлений расчетной обеспеченности;</w:t>
      </w:r>
    </w:p>
    <w:p w:rsidR="00731DDF" w:rsidRPr="00596D17" w:rsidRDefault="00731DDF" w:rsidP="00731DDF">
      <w:pPr>
        <w:ind w:left="708"/>
        <w:jc w:val="both"/>
      </w:pPr>
      <w:r w:rsidRPr="00596D17">
        <w:t>3) территорий, прилегающих к естественным водоемам, затапливаемых при уровнях воды однопроцентной обеспеченности;</w:t>
      </w:r>
    </w:p>
    <w:p w:rsidR="00731DDF" w:rsidRPr="00596D17" w:rsidRDefault="00731DDF" w:rsidP="00731DDF">
      <w:pPr>
        <w:ind w:left="708"/>
        <w:jc w:val="both"/>
      </w:pPr>
      <w:r w:rsidRPr="00596D17">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731DDF" w:rsidRPr="00596D17" w:rsidRDefault="00731DDF" w:rsidP="00731DDF">
      <w:pPr>
        <w:ind w:left="708"/>
        <w:jc w:val="both"/>
      </w:pPr>
      <w:r w:rsidRPr="00596D17">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731DDF" w:rsidRPr="00596D17" w:rsidRDefault="00731DDF" w:rsidP="00731DDF">
      <w:pPr>
        <w:ind w:firstLine="708"/>
        <w:jc w:val="both"/>
      </w:pPr>
      <w:r w:rsidRPr="00596D17">
        <w:t>3. Зоны подтопления определяются в отношении территорий, прилегающих к зонам затопления, указанным в части 2 настоящей статьи, повышение уровня грунтовых вод которых обусловливается подпором грунтовых вод уровнями высоких вод водных объектов. В границах зон подтопления определяются:</w:t>
      </w:r>
    </w:p>
    <w:p w:rsidR="00731DDF" w:rsidRPr="00596D17" w:rsidRDefault="00731DDF" w:rsidP="00731DDF">
      <w:pPr>
        <w:ind w:left="708"/>
        <w:jc w:val="both"/>
      </w:pPr>
      <w:r w:rsidRPr="00596D17">
        <w:t>1) территории сильного подтопления – при глубине залегания грунтовых вод менее 0,3 метра;</w:t>
      </w:r>
    </w:p>
    <w:p w:rsidR="00731DDF" w:rsidRPr="00596D17" w:rsidRDefault="00731DDF" w:rsidP="00731DDF">
      <w:pPr>
        <w:ind w:left="708"/>
        <w:jc w:val="both"/>
      </w:pPr>
      <w:r w:rsidRPr="00596D17">
        <w:t>2) территории умеренного подтопления – при глубине залегания грунтовых вод от 0,3-0,7 до 1,2-2 метров от поверхности;</w:t>
      </w:r>
    </w:p>
    <w:p w:rsidR="00731DDF" w:rsidRPr="00596D17" w:rsidRDefault="00731DDF" w:rsidP="00731DDF">
      <w:pPr>
        <w:ind w:left="708"/>
        <w:jc w:val="both"/>
      </w:pPr>
      <w:r w:rsidRPr="00596D17">
        <w:t>3) территории слабого подтопления – при глубине залегания грунтовых вод от 2 до 3 метров.</w:t>
      </w:r>
    </w:p>
    <w:p w:rsidR="00731DDF" w:rsidRPr="00596D17" w:rsidRDefault="00731DDF" w:rsidP="00731DDF">
      <w:pPr>
        <w:ind w:firstLine="708"/>
        <w:jc w:val="both"/>
      </w:pPr>
      <w:r w:rsidRPr="00596D17">
        <w:t>4. В границах зон затопления,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мероприятий инженерной подготовки территории.</w:t>
      </w:r>
    </w:p>
    <w:p w:rsidR="00731DDF" w:rsidRPr="00596D17" w:rsidRDefault="00731DDF" w:rsidP="00731DDF">
      <w:pPr>
        <w:ind w:firstLine="708"/>
        <w:jc w:val="both"/>
      </w:pPr>
      <w:r w:rsidRPr="00596D17">
        <w:t>5. В границах зон затопления, подтопления запрещаются:</w:t>
      </w:r>
    </w:p>
    <w:p w:rsidR="00731DDF" w:rsidRPr="00596D17" w:rsidRDefault="00731DDF" w:rsidP="00731DDF">
      <w:pPr>
        <w:ind w:left="708"/>
        <w:jc w:val="both"/>
      </w:pPr>
      <w:r w:rsidRPr="00596D17">
        <w:t>1) использование сточных вод в целях регулирования плодородия почв;</w:t>
      </w:r>
    </w:p>
    <w:p w:rsidR="00731DDF" w:rsidRPr="00596D17" w:rsidRDefault="00731DDF" w:rsidP="00731DDF">
      <w:pPr>
        <w:ind w:left="708"/>
        <w:jc w:val="both"/>
      </w:pPr>
      <w:r w:rsidRPr="00596D17">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31DDF" w:rsidRPr="00596D17" w:rsidRDefault="00731DDF" w:rsidP="00731DDF">
      <w:pPr>
        <w:ind w:left="708"/>
        <w:jc w:val="both"/>
      </w:pPr>
      <w:r w:rsidRPr="00596D17">
        <w:t>3) осуществление авиационных мер по борьбе с вредными организмами.</w:t>
      </w:r>
    </w:p>
    <w:p w:rsidR="00731DDF" w:rsidRPr="00596D17" w:rsidRDefault="00731DDF" w:rsidP="00731DDF">
      <w:pPr>
        <w:tabs>
          <w:tab w:val="left" w:pos="0"/>
        </w:tabs>
        <w:jc w:val="both"/>
        <w:rPr>
          <w:u w:color="FFFFFF"/>
        </w:rPr>
      </w:pPr>
      <w:r w:rsidRPr="00596D17">
        <w:tab/>
        <w:t xml:space="preserve">6. </w:t>
      </w:r>
      <w:r w:rsidRPr="00596D17">
        <w:rPr>
          <w:u w:color="FFFFFF"/>
        </w:rPr>
        <w:t>Зоны затопления, подтопления после их утверждения в установленном действующим законодательством порядке, включаются в Правила.</w:t>
      </w:r>
    </w:p>
    <w:p w:rsidR="00FB3FCC" w:rsidRDefault="00FB3FCC" w:rsidP="00EC2336">
      <w:pPr>
        <w:keepNext/>
        <w:jc w:val="center"/>
        <w:outlineLvl w:val="0"/>
        <w:rPr>
          <w:b/>
          <w:bCs/>
          <w:kern w:val="32"/>
        </w:rPr>
      </w:pPr>
    </w:p>
    <w:p w:rsidR="009C075D" w:rsidRPr="009C075D" w:rsidRDefault="002A26E3" w:rsidP="009C075D">
      <w:pPr>
        <w:keepNext/>
        <w:jc w:val="center"/>
        <w:outlineLvl w:val="0"/>
        <w:rPr>
          <w:b/>
          <w:bCs/>
          <w:kern w:val="32"/>
        </w:rPr>
      </w:pPr>
      <w:bookmarkStart w:id="442" w:name="_Toc527535129"/>
      <w:bookmarkEnd w:id="439"/>
      <w:r>
        <w:rPr>
          <w:b/>
          <w:bCs/>
          <w:kern w:val="32"/>
        </w:rPr>
        <w:t>Статья 7</w:t>
      </w:r>
      <w:r w:rsidR="00731DDF">
        <w:rPr>
          <w:b/>
          <w:bCs/>
          <w:kern w:val="32"/>
        </w:rPr>
        <w:t>2</w:t>
      </w:r>
      <w:r w:rsidR="009C075D" w:rsidRPr="009C075D">
        <w:rPr>
          <w:b/>
          <w:bCs/>
          <w:kern w:val="32"/>
        </w:rPr>
        <w:t>. Иные ограничения использования земельных участков и объектов капитального строительства</w:t>
      </w:r>
      <w:bookmarkEnd w:id="442"/>
    </w:p>
    <w:p w:rsidR="009C075D" w:rsidRDefault="009C075D" w:rsidP="00B834F6">
      <w:pPr>
        <w:ind w:firstLine="708"/>
        <w:jc w:val="both"/>
      </w:pPr>
    </w:p>
    <w:p w:rsidR="00B834F6" w:rsidRPr="00B834F6" w:rsidRDefault="009C075D" w:rsidP="00B834F6">
      <w:pPr>
        <w:ind w:firstLine="708"/>
        <w:jc w:val="both"/>
      </w:pPr>
      <w:r>
        <w:t>1</w:t>
      </w:r>
      <w:r w:rsidR="00B834F6" w:rsidRPr="00B834F6">
        <w:t xml:space="preserve">. Ограничения использования земельных участков и объектов капитального строительства по условиям эксплуатации </w:t>
      </w:r>
      <w:r w:rsidR="00B834F6" w:rsidRPr="00B834F6">
        <w:rPr>
          <w:b/>
          <w:bCs/>
        </w:rPr>
        <w:t xml:space="preserve">месторождений полезных ископаемых </w:t>
      </w:r>
      <w:r w:rsidR="00B834F6" w:rsidRPr="00B834F6">
        <w:t>установлены следующими документами: Федеральный закон Российской Федерации от 21.02.1992 № 2395-1 «О недрах», Водный кодекс Российской Феде</w:t>
      </w:r>
      <w:r w:rsidR="00315181">
        <w:t>рации, Свод правил 42.13330.2016</w:t>
      </w:r>
      <w:r w:rsidR="00B834F6" w:rsidRPr="00B834F6">
        <w:t xml:space="preserve"> «Градостроительство. Планировка и застройка городских и сельских поселений» (актуализированная редакция СНиП 2.07.01-89*).</w:t>
      </w:r>
    </w:p>
    <w:p w:rsidR="00B834F6" w:rsidRPr="00B834F6" w:rsidRDefault="00B834F6" w:rsidP="00B834F6">
      <w:pPr>
        <w:ind w:firstLine="708"/>
        <w:jc w:val="both"/>
      </w:pPr>
      <w:r w:rsidRPr="00B834F6">
        <w:t>Виды и режим использования недвижимости и земельных участков определяется по согласованию со специально уполномоченными органами в соответствии с законодательством о недрах, государственными градостроительными нормативами и правилами, специальными нормативами.</w:t>
      </w:r>
    </w:p>
    <w:p w:rsidR="00B834F6" w:rsidRPr="00B834F6" w:rsidRDefault="00B834F6" w:rsidP="00B834F6">
      <w:pPr>
        <w:ind w:firstLine="708"/>
        <w:jc w:val="both"/>
      </w:pPr>
      <w:r w:rsidRPr="00B834F6">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EC2336" w:rsidRDefault="00EC2336" w:rsidP="009C075D">
      <w:pPr>
        <w:keepNext/>
        <w:jc w:val="center"/>
        <w:outlineLvl w:val="0"/>
        <w:rPr>
          <w:b/>
          <w:bCs/>
          <w:kern w:val="32"/>
        </w:rPr>
      </w:pPr>
      <w:bookmarkStart w:id="443" w:name="_Toc494378627"/>
      <w:bookmarkStart w:id="444" w:name="_Toc478486440"/>
    </w:p>
    <w:p w:rsidR="00693157" w:rsidRPr="00FC4BE7" w:rsidRDefault="00693157" w:rsidP="00693157">
      <w:pPr>
        <w:pStyle w:val="1"/>
        <w:spacing w:before="0" w:after="0"/>
        <w:rPr>
          <w:sz w:val="24"/>
          <w:szCs w:val="24"/>
        </w:rPr>
      </w:pPr>
      <w:bookmarkStart w:id="445" w:name="_Toc527535130"/>
      <w:bookmarkStart w:id="446" w:name="_Toc494378589"/>
      <w:bookmarkEnd w:id="443"/>
      <w:bookmarkEnd w:id="444"/>
      <w:r w:rsidRPr="00FC4BE7">
        <w:rPr>
          <w:sz w:val="24"/>
          <w:szCs w:val="24"/>
        </w:rPr>
        <w:t xml:space="preserve">РАЗДЕЛ III. </w:t>
      </w:r>
      <w:r w:rsidRPr="00FC4BE7">
        <w:rPr>
          <w:sz w:val="24"/>
          <w:szCs w:val="24"/>
        </w:rPr>
        <w:tab/>
        <w:t>КАРТА ГРАДОСТРОИТЕЛЬНОГО ЗОНИРОВАНИЯ</w:t>
      </w:r>
      <w:bookmarkEnd w:id="445"/>
    </w:p>
    <w:p w:rsidR="00693157" w:rsidRPr="00FC4BE7" w:rsidRDefault="00693157" w:rsidP="00693157"/>
    <w:p w:rsidR="00693157" w:rsidRPr="00EB2B11" w:rsidRDefault="00693157" w:rsidP="00693157">
      <w:pPr>
        <w:pStyle w:val="1"/>
        <w:spacing w:before="0" w:after="0"/>
        <w:rPr>
          <w:sz w:val="24"/>
          <w:szCs w:val="24"/>
        </w:rPr>
      </w:pPr>
      <w:bookmarkStart w:id="447" w:name="_Toc499488415"/>
      <w:bookmarkStart w:id="448" w:name="_Toc527535131"/>
      <w:r w:rsidRPr="00EB2B11">
        <w:rPr>
          <w:sz w:val="24"/>
          <w:szCs w:val="24"/>
        </w:rPr>
        <w:t xml:space="preserve">Глава </w:t>
      </w:r>
      <w:r w:rsidR="00315181">
        <w:rPr>
          <w:sz w:val="24"/>
          <w:szCs w:val="24"/>
          <w:lang w:val="en-US"/>
        </w:rPr>
        <w:t>X</w:t>
      </w:r>
      <w:r w:rsidRPr="00EB2B11">
        <w:rPr>
          <w:sz w:val="24"/>
          <w:szCs w:val="24"/>
        </w:rPr>
        <w:t xml:space="preserve">. </w:t>
      </w:r>
      <w:r>
        <w:rPr>
          <w:sz w:val="24"/>
          <w:szCs w:val="24"/>
        </w:rPr>
        <w:t>Карта градостроительного зонирования</w:t>
      </w:r>
      <w:bookmarkEnd w:id="447"/>
      <w:bookmarkEnd w:id="448"/>
      <w:r w:rsidRPr="00EB2B11">
        <w:rPr>
          <w:sz w:val="24"/>
          <w:szCs w:val="24"/>
        </w:rPr>
        <w:t xml:space="preserve"> </w:t>
      </w:r>
    </w:p>
    <w:p w:rsidR="00693157" w:rsidRPr="00FC4BE7" w:rsidRDefault="00693157" w:rsidP="00693157"/>
    <w:p w:rsidR="00693157" w:rsidRPr="00472B43" w:rsidRDefault="00693157" w:rsidP="00693157">
      <w:pPr>
        <w:pStyle w:val="aff0"/>
        <w:numPr>
          <w:ilvl w:val="3"/>
          <w:numId w:val="36"/>
        </w:numPr>
        <w:tabs>
          <w:tab w:val="left" w:pos="1134"/>
        </w:tabs>
        <w:ind w:left="0" w:firstLine="709"/>
        <w:jc w:val="both"/>
        <w:rPr>
          <w:u w:color="FFFFFF"/>
        </w:rPr>
      </w:pPr>
      <w:r w:rsidRPr="00472B43">
        <w:rPr>
          <w:u w:color="FFFFFF"/>
        </w:rPr>
        <w:t xml:space="preserve">Карта градостроительного зонирования </w:t>
      </w:r>
      <w:r>
        <w:rPr>
          <w:u w:color="FFFFFF"/>
        </w:rPr>
        <w:t xml:space="preserve">муниципального образования </w:t>
      </w:r>
      <w:r w:rsidR="00731DDF">
        <w:rPr>
          <w:u w:color="FFFFFF"/>
        </w:rPr>
        <w:t>Дрофинское</w:t>
      </w:r>
      <w:r>
        <w:rPr>
          <w:u w:color="FFFFFF"/>
        </w:rPr>
        <w:t xml:space="preserve"> сельское поселение</w:t>
      </w:r>
      <w:r w:rsidRPr="00472B43">
        <w:rPr>
          <w:u w:color="FFFFFF"/>
        </w:rPr>
        <w:t xml:space="preserve"> </w:t>
      </w:r>
      <w:r w:rsidR="00B8316F">
        <w:rPr>
          <w:u w:color="FFFFFF"/>
        </w:rPr>
        <w:t>Нижнегорского</w:t>
      </w:r>
      <w:r>
        <w:rPr>
          <w:u w:color="FFFFFF"/>
        </w:rPr>
        <w:t xml:space="preserve"> </w:t>
      </w:r>
      <w:r w:rsidRPr="00472B43">
        <w:rPr>
          <w:u w:color="FFFFFF"/>
        </w:rPr>
        <w:t xml:space="preserve">района </w:t>
      </w:r>
      <w:r>
        <w:rPr>
          <w:u w:color="FFFFFF"/>
        </w:rPr>
        <w:t xml:space="preserve">Республики Крым </w:t>
      </w:r>
      <w:r w:rsidRPr="00472B43">
        <w:rPr>
          <w:u w:color="FFFFFF"/>
        </w:rPr>
        <w:t>(далее – карта градостроительного зонирования) выполнена в масштабах: 1:</w:t>
      </w:r>
      <w:r>
        <w:rPr>
          <w:u w:color="FFFFFF"/>
        </w:rPr>
        <w:t xml:space="preserve">10 </w:t>
      </w:r>
      <w:r w:rsidRPr="00472B43">
        <w:rPr>
          <w:u w:color="FFFFFF"/>
        </w:rPr>
        <w:t>000</w:t>
      </w:r>
      <w:bookmarkStart w:id="449" w:name="_Карта_зон_действия"/>
      <w:bookmarkEnd w:id="449"/>
      <w:r w:rsidRPr="00472B43">
        <w:rPr>
          <w:u w:color="FFFFFF"/>
        </w:rPr>
        <w:t>, 1:5 000.</w:t>
      </w:r>
    </w:p>
    <w:p w:rsidR="00693157" w:rsidRPr="00472B43" w:rsidRDefault="00693157" w:rsidP="00693157">
      <w:pPr>
        <w:pStyle w:val="aff0"/>
        <w:numPr>
          <w:ilvl w:val="3"/>
          <w:numId w:val="36"/>
        </w:numPr>
        <w:tabs>
          <w:tab w:val="left" w:pos="1134"/>
        </w:tabs>
        <w:ind w:left="0" w:firstLine="709"/>
        <w:jc w:val="both"/>
        <w:rPr>
          <w:u w:color="FFFFFF"/>
        </w:rPr>
      </w:pPr>
      <w:r w:rsidRPr="00472B43">
        <w:rPr>
          <w:u w:color="FFFFFF"/>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после их утверждения в установленном действующим законодательством порядке</w:t>
      </w:r>
      <w:r w:rsidRPr="004D7E85">
        <w:rPr>
          <w:u w:color="FFFFFF"/>
        </w:rPr>
        <w:t>, включаются в Правила</w:t>
      </w:r>
      <w:r w:rsidRPr="00472B43">
        <w:rPr>
          <w:u w:color="FFFFFF"/>
        </w:rPr>
        <w:t xml:space="preserve"> в соответствии с </w:t>
      </w:r>
      <w:r w:rsidRPr="00DC5C76">
        <w:rPr>
          <w:u w:color="FFFFFF"/>
        </w:rPr>
        <w:t>главой V</w:t>
      </w:r>
      <w:r w:rsidRPr="00DC5C76">
        <w:rPr>
          <w:u w:color="FFFFFF"/>
          <w:lang w:val="en-US"/>
        </w:rPr>
        <w:t>I</w:t>
      </w:r>
      <w:r w:rsidRPr="00DC5C76">
        <w:rPr>
          <w:u w:color="FFFFFF"/>
        </w:rPr>
        <w:t xml:space="preserve"> Правил.</w:t>
      </w:r>
    </w:p>
    <w:bookmarkEnd w:id="446"/>
    <w:p w:rsidR="0015471A" w:rsidRPr="00FC4BE7" w:rsidRDefault="0015471A" w:rsidP="00121E5A"/>
    <w:sectPr w:rsidR="0015471A" w:rsidRPr="00FC4BE7" w:rsidSect="008D08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DDF" w:rsidRDefault="00731DDF">
      <w:r>
        <w:separator/>
      </w:r>
    </w:p>
  </w:endnote>
  <w:endnote w:type="continuationSeparator" w:id="0">
    <w:p w:rsidR="00731DDF" w:rsidRDefault="00731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MS ??">
    <w:altName w:val="Kozuka Mincho Pro B"/>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EF" w:usb1="C0007841"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libri Light">
    <w:charset w:val="CC"/>
    <w:family w:val="swiss"/>
    <w:pitch w:val="variable"/>
    <w:sig w:usb0="20002A87"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DF" w:rsidRPr="00F015D3" w:rsidRDefault="00731DDF" w:rsidP="002E16EF">
    <w:pPr>
      <w:pStyle w:val="afc"/>
      <w:jc w:val="center"/>
      <w:rPr>
        <w:i/>
        <w:iCs/>
        <w:sz w:val="20"/>
        <w:szCs w:val="20"/>
      </w:rPr>
    </w:pPr>
    <w:r>
      <w:rPr>
        <w:i/>
        <w:iCs/>
        <w:sz w:val="20"/>
        <w:szCs w:val="20"/>
      </w:rPr>
      <w:tab/>
    </w:r>
    <w:r>
      <w:rPr>
        <w:i/>
        <w:iCs/>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DDF" w:rsidRDefault="00731DDF">
      <w:r>
        <w:separator/>
      </w:r>
    </w:p>
  </w:footnote>
  <w:footnote w:type="continuationSeparator" w:id="0">
    <w:p w:rsidR="00731DDF" w:rsidRDefault="00731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DF" w:rsidRDefault="00E24342">
    <w:pPr>
      <w:pStyle w:val="af4"/>
      <w:jc w:val="center"/>
    </w:pPr>
    <w:r>
      <w:rPr>
        <w:noProof/>
      </w:rPr>
      <w:fldChar w:fldCharType="begin"/>
    </w:r>
    <w:r w:rsidR="00731DDF">
      <w:rPr>
        <w:noProof/>
      </w:rPr>
      <w:instrText>PAGE   \* MERGEFORMAT</w:instrText>
    </w:r>
    <w:r>
      <w:rPr>
        <w:noProof/>
      </w:rPr>
      <w:fldChar w:fldCharType="separate"/>
    </w:r>
    <w:r w:rsidR="00A824A1">
      <w:rPr>
        <w:noProof/>
      </w:rPr>
      <w:t>7</w:t>
    </w:r>
    <w:r>
      <w:rPr>
        <w:noProof/>
      </w:rPr>
      <w:fldChar w:fldCharType="end"/>
    </w:r>
  </w:p>
  <w:p w:rsidR="00731DDF" w:rsidRDefault="00731DD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0F4A"/>
    <w:multiLevelType w:val="multilevel"/>
    <w:tmpl w:val="71984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4D608F"/>
    <w:multiLevelType w:val="hybridMultilevel"/>
    <w:tmpl w:val="4ED4812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15E7D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6E3066"/>
    <w:multiLevelType w:val="hybridMultilevel"/>
    <w:tmpl w:val="47A63948"/>
    <w:lvl w:ilvl="0" w:tplc="A0F20AD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19016471"/>
    <w:multiLevelType w:val="hybridMultilevel"/>
    <w:tmpl w:val="3E9423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386F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7D7975"/>
    <w:multiLevelType w:val="hybridMultilevel"/>
    <w:tmpl w:val="B5FAEA00"/>
    <w:lvl w:ilvl="0" w:tplc="0419000F">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4532FB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AB218B1"/>
    <w:multiLevelType w:val="hybridMultilevel"/>
    <w:tmpl w:val="9F5C2AD0"/>
    <w:lvl w:ilvl="0" w:tplc="C93A5810">
      <w:start w:val="1"/>
      <w:numFmt w:val="upperRoman"/>
      <w:lvlText w:val="РАЗДЕЛ %1."/>
      <w:lvlJc w:val="left"/>
      <w:rPr>
        <w:rFonts w:cs="Times New Roman"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B7A00C18">
      <w:start w:val="1"/>
      <w:numFmt w:val="decimal"/>
      <w:lvlText w:val="Статья %3."/>
      <w:lvlJc w:val="left"/>
      <w:rPr>
        <w:rFonts w:ascii="Times New Roman" w:hAnsi="Times New Roman" w:cs="Times New Roman" w:hint="default"/>
        <w:b/>
        <w:bCs/>
        <w:i w:val="0"/>
        <w:iCs w:val="0"/>
        <w:sz w:val="28"/>
        <w:szCs w:val="28"/>
      </w:rPr>
    </w:lvl>
    <w:lvl w:ilvl="3" w:tplc="0409000F">
      <w:start w:val="1"/>
      <w:numFmt w:val="decimal"/>
      <w:lvlText w:val="%4."/>
      <w:lvlJc w:val="left"/>
      <w:pPr>
        <w:ind w:left="1353" w:hanging="360"/>
      </w:pPr>
      <w:rPr>
        <w:rFonts w:cs="Times New Roman"/>
      </w:rPr>
    </w:lvl>
    <w:lvl w:ilvl="4" w:tplc="D450C254">
      <w:start w:val="1"/>
      <w:numFmt w:val="decimal"/>
      <w:lvlText w:val="%5)"/>
      <w:lvlJc w:val="left"/>
      <w:rPr>
        <w:rFonts w:cs="Times New Roman"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79D40FD"/>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39C62311"/>
    <w:multiLevelType w:val="multilevel"/>
    <w:tmpl w:val="0F660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FBA7D41"/>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4692194A"/>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48756E0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AFD20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C6D2C35"/>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4EFA11E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0C428D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55E4600"/>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5B45413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5BFF0008"/>
    <w:multiLevelType w:val="multilevel"/>
    <w:tmpl w:val="E6CE2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DEF7547"/>
    <w:multiLevelType w:val="multilevel"/>
    <w:tmpl w:val="CAF25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6B04D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F5D2CE3"/>
    <w:multiLevelType w:val="hybridMultilevel"/>
    <w:tmpl w:val="66B6D54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2081A15"/>
    <w:multiLevelType w:val="multilevel"/>
    <w:tmpl w:val="A7388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6">
    <w:nsid w:val="682B7B03"/>
    <w:multiLevelType w:val="hybridMultilevel"/>
    <w:tmpl w:val="DC1A55AA"/>
    <w:lvl w:ilvl="0" w:tplc="04190005">
      <w:start w:val="1"/>
      <w:numFmt w:val="bullet"/>
      <w:lvlText w:val=""/>
      <w:lvlJc w:val="left"/>
      <w:pPr>
        <w:ind w:left="1154" w:hanging="360"/>
      </w:pPr>
      <w:rPr>
        <w:rFonts w:ascii="Wingdings" w:hAnsi="Wingdings" w:hint="default"/>
      </w:rPr>
    </w:lvl>
    <w:lvl w:ilvl="1" w:tplc="04190003">
      <w:start w:val="1"/>
      <w:numFmt w:val="bullet"/>
      <w:lvlText w:val="o"/>
      <w:lvlJc w:val="left"/>
      <w:pPr>
        <w:ind w:left="1874" w:hanging="360"/>
      </w:pPr>
      <w:rPr>
        <w:rFonts w:ascii="Courier New" w:hAnsi="Courier New" w:hint="default"/>
      </w:rPr>
    </w:lvl>
    <w:lvl w:ilvl="2" w:tplc="04190005">
      <w:start w:val="1"/>
      <w:numFmt w:val="bullet"/>
      <w:lvlText w:val=""/>
      <w:lvlJc w:val="left"/>
      <w:pPr>
        <w:ind w:left="2594" w:hanging="360"/>
      </w:pPr>
      <w:rPr>
        <w:rFonts w:ascii="Wingdings" w:hAnsi="Wingdings" w:hint="default"/>
      </w:rPr>
    </w:lvl>
    <w:lvl w:ilvl="3" w:tplc="04190001">
      <w:start w:val="1"/>
      <w:numFmt w:val="bullet"/>
      <w:lvlText w:val=""/>
      <w:lvlJc w:val="left"/>
      <w:pPr>
        <w:ind w:left="3314" w:hanging="360"/>
      </w:pPr>
      <w:rPr>
        <w:rFonts w:ascii="Symbol" w:hAnsi="Symbol" w:hint="default"/>
      </w:rPr>
    </w:lvl>
    <w:lvl w:ilvl="4" w:tplc="04190003">
      <w:start w:val="1"/>
      <w:numFmt w:val="bullet"/>
      <w:lvlText w:val="o"/>
      <w:lvlJc w:val="left"/>
      <w:pPr>
        <w:ind w:left="4034" w:hanging="360"/>
      </w:pPr>
      <w:rPr>
        <w:rFonts w:ascii="Courier New" w:hAnsi="Courier New" w:hint="default"/>
      </w:rPr>
    </w:lvl>
    <w:lvl w:ilvl="5" w:tplc="04190005">
      <w:start w:val="1"/>
      <w:numFmt w:val="bullet"/>
      <w:lvlText w:val=""/>
      <w:lvlJc w:val="left"/>
      <w:pPr>
        <w:ind w:left="4754" w:hanging="360"/>
      </w:pPr>
      <w:rPr>
        <w:rFonts w:ascii="Wingdings" w:hAnsi="Wingdings" w:hint="default"/>
      </w:rPr>
    </w:lvl>
    <w:lvl w:ilvl="6" w:tplc="04190001">
      <w:start w:val="1"/>
      <w:numFmt w:val="bullet"/>
      <w:lvlText w:val=""/>
      <w:lvlJc w:val="left"/>
      <w:pPr>
        <w:ind w:left="5474" w:hanging="360"/>
      </w:pPr>
      <w:rPr>
        <w:rFonts w:ascii="Symbol" w:hAnsi="Symbol" w:hint="default"/>
      </w:rPr>
    </w:lvl>
    <w:lvl w:ilvl="7" w:tplc="04190003">
      <w:start w:val="1"/>
      <w:numFmt w:val="bullet"/>
      <w:lvlText w:val="o"/>
      <w:lvlJc w:val="left"/>
      <w:pPr>
        <w:ind w:left="6194" w:hanging="360"/>
      </w:pPr>
      <w:rPr>
        <w:rFonts w:ascii="Courier New" w:hAnsi="Courier New" w:hint="default"/>
      </w:rPr>
    </w:lvl>
    <w:lvl w:ilvl="8" w:tplc="04190005">
      <w:start w:val="1"/>
      <w:numFmt w:val="bullet"/>
      <w:lvlText w:val=""/>
      <w:lvlJc w:val="left"/>
      <w:pPr>
        <w:ind w:left="6914" w:hanging="360"/>
      </w:pPr>
      <w:rPr>
        <w:rFonts w:ascii="Wingdings" w:hAnsi="Wingdings" w:hint="default"/>
      </w:rPr>
    </w:lvl>
  </w:abstractNum>
  <w:abstractNum w:abstractNumId="27">
    <w:nsid w:val="6E94784E"/>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71047ADA"/>
    <w:multiLevelType w:val="multilevel"/>
    <w:tmpl w:val="AE7E8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2C010EA"/>
    <w:multiLevelType w:val="hybridMultilevel"/>
    <w:tmpl w:val="1B7008B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D80E2F"/>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7316735B"/>
    <w:multiLevelType w:val="multilevel"/>
    <w:tmpl w:val="9B826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75F3BAE"/>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7D0E4D21"/>
    <w:multiLevelType w:val="hybridMultilevel"/>
    <w:tmpl w:val="04A0DF60"/>
    <w:lvl w:ilvl="0" w:tplc="F55EC900">
      <w:start w:val="2"/>
      <w:numFmt w:val="decimal"/>
      <w:lvlText w:val="%1)"/>
      <w:lvlJc w:val="left"/>
      <w:pPr>
        <w:ind w:left="1500" w:hanging="360"/>
      </w:pPr>
      <w:rPr>
        <w:rFonts w:cs="Times New Roman" w:hint="default"/>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35">
    <w:nsid w:val="7FE95EDC"/>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9"/>
  </w:num>
  <w:num w:numId="2">
    <w:abstractNumId w:val="8"/>
  </w:num>
  <w:num w:numId="3">
    <w:abstractNumId w:val="29"/>
  </w:num>
  <w:num w:numId="4">
    <w:abstractNumId w:val="25"/>
  </w:num>
  <w:num w:numId="5">
    <w:abstractNumId w:val="12"/>
  </w:num>
  <w:num w:numId="6">
    <w:abstractNumId w:val="31"/>
  </w:num>
  <w:num w:numId="7">
    <w:abstractNumId w:val="33"/>
  </w:num>
  <w:num w:numId="8">
    <w:abstractNumId w:val="35"/>
  </w:num>
  <w:num w:numId="9">
    <w:abstractNumId w:val="27"/>
  </w:num>
  <w:num w:numId="10">
    <w:abstractNumId w:val="18"/>
  </w:num>
  <w:num w:numId="11">
    <w:abstractNumId w:val="11"/>
  </w:num>
  <w:num w:numId="12">
    <w:abstractNumId w:val="15"/>
  </w:num>
  <w:num w:numId="13">
    <w:abstractNumId w:val="23"/>
  </w:num>
  <w:num w:numId="14">
    <w:abstractNumId w:val="21"/>
  </w:num>
  <w:num w:numId="15">
    <w:abstractNumId w:val="24"/>
  </w:num>
  <w:num w:numId="16">
    <w:abstractNumId w:val="28"/>
  </w:num>
  <w:num w:numId="17">
    <w:abstractNumId w:val="32"/>
  </w:num>
  <w:num w:numId="18">
    <w:abstractNumId w:val="10"/>
  </w:num>
  <w:num w:numId="19">
    <w:abstractNumId w:val="0"/>
  </w:num>
  <w:num w:numId="20">
    <w:abstractNumId w:val="20"/>
  </w:num>
  <w:num w:numId="21">
    <w:abstractNumId w:val="4"/>
  </w:num>
  <w:num w:numId="22">
    <w:abstractNumId w:val="30"/>
  </w:num>
  <w:num w:numId="23">
    <w:abstractNumId w:val="1"/>
  </w:num>
  <w:num w:numId="24">
    <w:abstractNumId w:val="26"/>
  </w:num>
  <w:num w:numId="25">
    <w:abstractNumId w:val="6"/>
  </w:num>
  <w:num w:numId="26">
    <w:abstractNumId w:val="3"/>
  </w:num>
  <w:num w:numId="27">
    <w:abstractNumId w:val="19"/>
  </w:num>
  <w:num w:numId="28">
    <w:abstractNumId w:val="22"/>
  </w:num>
  <w:num w:numId="29">
    <w:abstractNumId w:val="17"/>
  </w:num>
  <w:num w:numId="30">
    <w:abstractNumId w:val="13"/>
  </w:num>
  <w:num w:numId="31">
    <w:abstractNumId w:val="2"/>
  </w:num>
  <w:num w:numId="32">
    <w:abstractNumId w:val="14"/>
  </w:num>
  <w:num w:numId="33">
    <w:abstractNumId w:val="16"/>
  </w:num>
  <w:num w:numId="34">
    <w:abstractNumId w:val="7"/>
  </w:num>
  <w:num w:numId="35">
    <w:abstractNumId w:val="5"/>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A1EEE"/>
    <w:rsid w:val="00004BFF"/>
    <w:rsid w:val="000105B3"/>
    <w:rsid w:val="00012646"/>
    <w:rsid w:val="00012AD3"/>
    <w:rsid w:val="00014B85"/>
    <w:rsid w:val="000154BD"/>
    <w:rsid w:val="00022957"/>
    <w:rsid w:val="00033DBA"/>
    <w:rsid w:val="0003448B"/>
    <w:rsid w:val="00034981"/>
    <w:rsid w:val="00035A38"/>
    <w:rsid w:val="000369FC"/>
    <w:rsid w:val="00041CB6"/>
    <w:rsid w:val="00051246"/>
    <w:rsid w:val="00053294"/>
    <w:rsid w:val="00054961"/>
    <w:rsid w:val="00067DF2"/>
    <w:rsid w:val="00071616"/>
    <w:rsid w:val="000745C8"/>
    <w:rsid w:val="00077913"/>
    <w:rsid w:val="000917EB"/>
    <w:rsid w:val="0009594F"/>
    <w:rsid w:val="000A34E4"/>
    <w:rsid w:val="000A727D"/>
    <w:rsid w:val="000B1C8F"/>
    <w:rsid w:val="000C1F56"/>
    <w:rsid w:val="000D4E11"/>
    <w:rsid w:val="000F0A2E"/>
    <w:rsid w:val="000F18FC"/>
    <w:rsid w:val="000F3920"/>
    <w:rsid w:val="000F4AE6"/>
    <w:rsid w:val="000F6F13"/>
    <w:rsid w:val="00110AF4"/>
    <w:rsid w:val="00111288"/>
    <w:rsid w:val="00113E9D"/>
    <w:rsid w:val="00113FA4"/>
    <w:rsid w:val="00121E5A"/>
    <w:rsid w:val="00123C69"/>
    <w:rsid w:val="00141ED2"/>
    <w:rsid w:val="00143418"/>
    <w:rsid w:val="001465E7"/>
    <w:rsid w:val="00150A15"/>
    <w:rsid w:val="0015471A"/>
    <w:rsid w:val="00157594"/>
    <w:rsid w:val="00160891"/>
    <w:rsid w:val="001615E2"/>
    <w:rsid w:val="00163A12"/>
    <w:rsid w:val="00167B9A"/>
    <w:rsid w:val="001766D2"/>
    <w:rsid w:val="00176C1A"/>
    <w:rsid w:val="00192404"/>
    <w:rsid w:val="00197F10"/>
    <w:rsid w:val="001A454B"/>
    <w:rsid w:val="001A7C43"/>
    <w:rsid w:val="001B06EF"/>
    <w:rsid w:val="001B65A7"/>
    <w:rsid w:val="001B6B97"/>
    <w:rsid w:val="001C1511"/>
    <w:rsid w:val="001D0FF9"/>
    <w:rsid w:val="001D35FD"/>
    <w:rsid w:val="001E1074"/>
    <w:rsid w:val="001E5240"/>
    <w:rsid w:val="001F0999"/>
    <w:rsid w:val="001F2D11"/>
    <w:rsid w:val="0020279A"/>
    <w:rsid w:val="002063E7"/>
    <w:rsid w:val="00220573"/>
    <w:rsid w:val="00241E50"/>
    <w:rsid w:val="00242329"/>
    <w:rsid w:val="002448CE"/>
    <w:rsid w:val="002449D6"/>
    <w:rsid w:val="00254BD5"/>
    <w:rsid w:val="0025521D"/>
    <w:rsid w:val="00255833"/>
    <w:rsid w:val="00257D37"/>
    <w:rsid w:val="00260D3F"/>
    <w:rsid w:val="00262EC9"/>
    <w:rsid w:val="00267E4E"/>
    <w:rsid w:val="002736BC"/>
    <w:rsid w:val="00282E2F"/>
    <w:rsid w:val="002862A2"/>
    <w:rsid w:val="00287666"/>
    <w:rsid w:val="002906A9"/>
    <w:rsid w:val="00290B2F"/>
    <w:rsid w:val="002A26E3"/>
    <w:rsid w:val="002A4555"/>
    <w:rsid w:val="002A56E6"/>
    <w:rsid w:val="002A6466"/>
    <w:rsid w:val="002A73EF"/>
    <w:rsid w:val="002C30DD"/>
    <w:rsid w:val="002D1665"/>
    <w:rsid w:val="002D1C33"/>
    <w:rsid w:val="002D719C"/>
    <w:rsid w:val="002E0688"/>
    <w:rsid w:val="002E16EF"/>
    <w:rsid w:val="002E26DF"/>
    <w:rsid w:val="002F405C"/>
    <w:rsid w:val="002F5D6C"/>
    <w:rsid w:val="00306034"/>
    <w:rsid w:val="0030770C"/>
    <w:rsid w:val="003105BA"/>
    <w:rsid w:val="00315181"/>
    <w:rsid w:val="00320833"/>
    <w:rsid w:val="003211CC"/>
    <w:rsid w:val="0032688C"/>
    <w:rsid w:val="00333AD2"/>
    <w:rsid w:val="00334217"/>
    <w:rsid w:val="00335E5E"/>
    <w:rsid w:val="00343246"/>
    <w:rsid w:val="00343336"/>
    <w:rsid w:val="00344F16"/>
    <w:rsid w:val="00345E63"/>
    <w:rsid w:val="003609FE"/>
    <w:rsid w:val="00360B82"/>
    <w:rsid w:val="00360E26"/>
    <w:rsid w:val="00365020"/>
    <w:rsid w:val="003669D1"/>
    <w:rsid w:val="00383354"/>
    <w:rsid w:val="003847D0"/>
    <w:rsid w:val="003A03FB"/>
    <w:rsid w:val="003A7CEB"/>
    <w:rsid w:val="003B26E4"/>
    <w:rsid w:val="003C1F24"/>
    <w:rsid w:val="003C3B2A"/>
    <w:rsid w:val="003C574D"/>
    <w:rsid w:val="003C7829"/>
    <w:rsid w:val="003C7F7C"/>
    <w:rsid w:val="003E36BB"/>
    <w:rsid w:val="003E692D"/>
    <w:rsid w:val="00400A91"/>
    <w:rsid w:val="0040205D"/>
    <w:rsid w:val="004160CF"/>
    <w:rsid w:val="00426F08"/>
    <w:rsid w:val="00430629"/>
    <w:rsid w:val="00444D3A"/>
    <w:rsid w:val="00461857"/>
    <w:rsid w:val="00463008"/>
    <w:rsid w:val="00463A4D"/>
    <w:rsid w:val="00463BA5"/>
    <w:rsid w:val="00463C1C"/>
    <w:rsid w:val="00472B43"/>
    <w:rsid w:val="00473077"/>
    <w:rsid w:val="00473FC9"/>
    <w:rsid w:val="00475F05"/>
    <w:rsid w:val="004A6575"/>
    <w:rsid w:val="004B5468"/>
    <w:rsid w:val="004C33B9"/>
    <w:rsid w:val="004D37DC"/>
    <w:rsid w:val="004D4230"/>
    <w:rsid w:val="004D7E85"/>
    <w:rsid w:val="004E012E"/>
    <w:rsid w:val="004E55A2"/>
    <w:rsid w:val="004F57B6"/>
    <w:rsid w:val="00500F1C"/>
    <w:rsid w:val="005261E8"/>
    <w:rsid w:val="00545BCF"/>
    <w:rsid w:val="00554540"/>
    <w:rsid w:val="0055458B"/>
    <w:rsid w:val="00555752"/>
    <w:rsid w:val="005604BC"/>
    <w:rsid w:val="00562C61"/>
    <w:rsid w:val="00571255"/>
    <w:rsid w:val="005802A4"/>
    <w:rsid w:val="00581E40"/>
    <w:rsid w:val="00582B1A"/>
    <w:rsid w:val="00585052"/>
    <w:rsid w:val="00594A5C"/>
    <w:rsid w:val="005A1C16"/>
    <w:rsid w:val="005A49C6"/>
    <w:rsid w:val="005A6A26"/>
    <w:rsid w:val="005B3541"/>
    <w:rsid w:val="005B3BC6"/>
    <w:rsid w:val="005B4C9F"/>
    <w:rsid w:val="005B7A5C"/>
    <w:rsid w:val="005B7BCB"/>
    <w:rsid w:val="005D7174"/>
    <w:rsid w:val="005F2B26"/>
    <w:rsid w:val="005F45B6"/>
    <w:rsid w:val="005F71B9"/>
    <w:rsid w:val="006003C0"/>
    <w:rsid w:val="00604546"/>
    <w:rsid w:val="006120E9"/>
    <w:rsid w:val="006201E1"/>
    <w:rsid w:val="00630D7C"/>
    <w:rsid w:val="00652080"/>
    <w:rsid w:val="00657641"/>
    <w:rsid w:val="00665DFE"/>
    <w:rsid w:val="006660C0"/>
    <w:rsid w:val="00683090"/>
    <w:rsid w:val="006860C8"/>
    <w:rsid w:val="00690E89"/>
    <w:rsid w:val="006911DA"/>
    <w:rsid w:val="00693157"/>
    <w:rsid w:val="006950DC"/>
    <w:rsid w:val="0069665E"/>
    <w:rsid w:val="006972FF"/>
    <w:rsid w:val="006A0AAE"/>
    <w:rsid w:val="006A1101"/>
    <w:rsid w:val="006A5030"/>
    <w:rsid w:val="006B05F6"/>
    <w:rsid w:val="006B14FD"/>
    <w:rsid w:val="006C5BBD"/>
    <w:rsid w:val="006D614C"/>
    <w:rsid w:val="006E47D6"/>
    <w:rsid w:val="006F0FB8"/>
    <w:rsid w:val="007028CB"/>
    <w:rsid w:val="00702BFC"/>
    <w:rsid w:val="00703019"/>
    <w:rsid w:val="0070409C"/>
    <w:rsid w:val="00707561"/>
    <w:rsid w:val="00715CD6"/>
    <w:rsid w:val="007166F0"/>
    <w:rsid w:val="00716752"/>
    <w:rsid w:val="00717A8A"/>
    <w:rsid w:val="007307EE"/>
    <w:rsid w:val="00730847"/>
    <w:rsid w:val="007308EC"/>
    <w:rsid w:val="00731DDF"/>
    <w:rsid w:val="007354B3"/>
    <w:rsid w:val="00746139"/>
    <w:rsid w:val="00755FD4"/>
    <w:rsid w:val="0077095B"/>
    <w:rsid w:val="00773CE1"/>
    <w:rsid w:val="007A0FCE"/>
    <w:rsid w:val="007A7A63"/>
    <w:rsid w:val="007B2A16"/>
    <w:rsid w:val="007C32B0"/>
    <w:rsid w:val="007C3802"/>
    <w:rsid w:val="007C7C87"/>
    <w:rsid w:val="007D099E"/>
    <w:rsid w:val="007D3385"/>
    <w:rsid w:val="007E3A79"/>
    <w:rsid w:val="007F06E5"/>
    <w:rsid w:val="007F2B94"/>
    <w:rsid w:val="007F61A7"/>
    <w:rsid w:val="007F7FB2"/>
    <w:rsid w:val="008050D6"/>
    <w:rsid w:val="00805DB2"/>
    <w:rsid w:val="00805E7C"/>
    <w:rsid w:val="0081094B"/>
    <w:rsid w:val="00810C68"/>
    <w:rsid w:val="00814365"/>
    <w:rsid w:val="00815FC3"/>
    <w:rsid w:val="00817E8F"/>
    <w:rsid w:val="00825E51"/>
    <w:rsid w:val="00826085"/>
    <w:rsid w:val="00830440"/>
    <w:rsid w:val="008345F9"/>
    <w:rsid w:val="00835642"/>
    <w:rsid w:val="00844489"/>
    <w:rsid w:val="008471AF"/>
    <w:rsid w:val="00872015"/>
    <w:rsid w:val="0087304A"/>
    <w:rsid w:val="00874C2A"/>
    <w:rsid w:val="00877850"/>
    <w:rsid w:val="00881D4E"/>
    <w:rsid w:val="0088528E"/>
    <w:rsid w:val="00887127"/>
    <w:rsid w:val="00891538"/>
    <w:rsid w:val="0089457F"/>
    <w:rsid w:val="0089572F"/>
    <w:rsid w:val="00896571"/>
    <w:rsid w:val="008A58D6"/>
    <w:rsid w:val="008B0801"/>
    <w:rsid w:val="008B0D88"/>
    <w:rsid w:val="008C0462"/>
    <w:rsid w:val="008C3E6E"/>
    <w:rsid w:val="008C5CB0"/>
    <w:rsid w:val="008C6ACF"/>
    <w:rsid w:val="008C6DAE"/>
    <w:rsid w:val="008D085F"/>
    <w:rsid w:val="008D1F98"/>
    <w:rsid w:val="008E5485"/>
    <w:rsid w:val="008F5884"/>
    <w:rsid w:val="008F778B"/>
    <w:rsid w:val="00901EF9"/>
    <w:rsid w:val="009208D3"/>
    <w:rsid w:val="00921134"/>
    <w:rsid w:val="00925D99"/>
    <w:rsid w:val="0093312C"/>
    <w:rsid w:val="00933E81"/>
    <w:rsid w:val="00936ECE"/>
    <w:rsid w:val="00947AC8"/>
    <w:rsid w:val="009534A0"/>
    <w:rsid w:val="009633A9"/>
    <w:rsid w:val="00967EC0"/>
    <w:rsid w:val="00980C45"/>
    <w:rsid w:val="00985C45"/>
    <w:rsid w:val="00986455"/>
    <w:rsid w:val="00994A74"/>
    <w:rsid w:val="009A0F58"/>
    <w:rsid w:val="009A668C"/>
    <w:rsid w:val="009A6FC1"/>
    <w:rsid w:val="009C0316"/>
    <w:rsid w:val="009C075D"/>
    <w:rsid w:val="009D30B5"/>
    <w:rsid w:val="009E4950"/>
    <w:rsid w:val="009F1A0D"/>
    <w:rsid w:val="009F5A36"/>
    <w:rsid w:val="009F7AB2"/>
    <w:rsid w:val="00A002BD"/>
    <w:rsid w:val="00A0082E"/>
    <w:rsid w:val="00A24703"/>
    <w:rsid w:val="00A347A5"/>
    <w:rsid w:val="00A352C3"/>
    <w:rsid w:val="00A44D2B"/>
    <w:rsid w:val="00A52656"/>
    <w:rsid w:val="00A55418"/>
    <w:rsid w:val="00A63569"/>
    <w:rsid w:val="00A64D1D"/>
    <w:rsid w:val="00A672BF"/>
    <w:rsid w:val="00A72940"/>
    <w:rsid w:val="00A73477"/>
    <w:rsid w:val="00A73E46"/>
    <w:rsid w:val="00A7448E"/>
    <w:rsid w:val="00A80677"/>
    <w:rsid w:val="00A824A1"/>
    <w:rsid w:val="00A83A10"/>
    <w:rsid w:val="00A84009"/>
    <w:rsid w:val="00A85477"/>
    <w:rsid w:val="00A861A1"/>
    <w:rsid w:val="00A91146"/>
    <w:rsid w:val="00A946AE"/>
    <w:rsid w:val="00AA284A"/>
    <w:rsid w:val="00AA431D"/>
    <w:rsid w:val="00AB0D53"/>
    <w:rsid w:val="00AC078D"/>
    <w:rsid w:val="00AD3520"/>
    <w:rsid w:val="00AD3EA1"/>
    <w:rsid w:val="00AD740D"/>
    <w:rsid w:val="00AE3D90"/>
    <w:rsid w:val="00AE52BD"/>
    <w:rsid w:val="00AE6EB4"/>
    <w:rsid w:val="00AF5696"/>
    <w:rsid w:val="00B0459B"/>
    <w:rsid w:val="00B063B4"/>
    <w:rsid w:val="00B13A54"/>
    <w:rsid w:val="00B303CA"/>
    <w:rsid w:val="00B31A60"/>
    <w:rsid w:val="00B376E2"/>
    <w:rsid w:val="00B40B2D"/>
    <w:rsid w:val="00B43904"/>
    <w:rsid w:val="00B50481"/>
    <w:rsid w:val="00B508D5"/>
    <w:rsid w:val="00B51BA2"/>
    <w:rsid w:val="00B52039"/>
    <w:rsid w:val="00B62080"/>
    <w:rsid w:val="00B66B9D"/>
    <w:rsid w:val="00B679DC"/>
    <w:rsid w:val="00B73346"/>
    <w:rsid w:val="00B7334E"/>
    <w:rsid w:val="00B73E00"/>
    <w:rsid w:val="00B75184"/>
    <w:rsid w:val="00B8316F"/>
    <w:rsid w:val="00B834F6"/>
    <w:rsid w:val="00B91095"/>
    <w:rsid w:val="00B9612B"/>
    <w:rsid w:val="00B97518"/>
    <w:rsid w:val="00BA341F"/>
    <w:rsid w:val="00BA4A87"/>
    <w:rsid w:val="00BA5356"/>
    <w:rsid w:val="00BB4C7D"/>
    <w:rsid w:val="00BC307A"/>
    <w:rsid w:val="00BC5F71"/>
    <w:rsid w:val="00BF4B88"/>
    <w:rsid w:val="00C01805"/>
    <w:rsid w:val="00C14B0E"/>
    <w:rsid w:val="00C20A33"/>
    <w:rsid w:val="00C214BC"/>
    <w:rsid w:val="00C2436A"/>
    <w:rsid w:val="00C43CB7"/>
    <w:rsid w:val="00C43D06"/>
    <w:rsid w:val="00C46CFA"/>
    <w:rsid w:val="00C5044B"/>
    <w:rsid w:val="00C53106"/>
    <w:rsid w:val="00C60180"/>
    <w:rsid w:val="00C62FD6"/>
    <w:rsid w:val="00C64F40"/>
    <w:rsid w:val="00C65890"/>
    <w:rsid w:val="00C6701E"/>
    <w:rsid w:val="00C71276"/>
    <w:rsid w:val="00C72E70"/>
    <w:rsid w:val="00C978BC"/>
    <w:rsid w:val="00CA0C91"/>
    <w:rsid w:val="00CA3ECB"/>
    <w:rsid w:val="00D054D0"/>
    <w:rsid w:val="00D1046F"/>
    <w:rsid w:val="00D107E3"/>
    <w:rsid w:val="00D17068"/>
    <w:rsid w:val="00D17511"/>
    <w:rsid w:val="00D20F43"/>
    <w:rsid w:val="00D21A3E"/>
    <w:rsid w:val="00D32701"/>
    <w:rsid w:val="00D33C5B"/>
    <w:rsid w:val="00D3522F"/>
    <w:rsid w:val="00D42E4C"/>
    <w:rsid w:val="00D515B6"/>
    <w:rsid w:val="00D564DD"/>
    <w:rsid w:val="00D57FF8"/>
    <w:rsid w:val="00D66513"/>
    <w:rsid w:val="00D66A0E"/>
    <w:rsid w:val="00D75687"/>
    <w:rsid w:val="00D9048B"/>
    <w:rsid w:val="00D92B5D"/>
    <w:rsid w:val="00D93177"/>
    <w:rsid w:val="00D93A87"/>
    <w:rsid w:val="00D941F5"/>
    <w:rsid w:val="00D946FE"/>
    <w:rsid w:val="00DA4899"/>
    <w:rsid w:val="00DB0C04"/>
    <w:rsid w:val="00DC0895"/>
    <w:rsid w:val="00DC3454"/>
    <w:rsid w:val="00DC5C76"/>
    <w:rsid w:val="00DD0D46"/>
    <w:rsid w:val="00DD2559"/>
    <w:rsid w:val="00DF66F5"/>
    <w:rsid w:val="00DF6BD3"/>
    <w:rsid w:val="00E10121"/>
    <w:rsid w:val="00E108F8"/>
    <w:rsid w:val="00E13DDA"/>
    <w:rsid w:val="00E14D6A"/>
    <w:rsid w:val="00E17930"/>
    <w:rsid w:val="00E23B88"/>
    <w:rsid w:val="00E23E48"/>
    <w:rsid w:val="00E24342"/>
    <w:rsid w:val="00E3355A"/>
    <w:rsid w:val="00E356A3"/>
    <w:rsid w:val="00E42874"/>
    <w:rsid w:val="00E471FA"/>
    <w:rsid w:val="00E72653"/>
    <w:rsid w:val="00E7289B"/>
    <w:rsid w:val="00E743E3"/>
    <w:rsid w:val="00E80FC7"/>
    <w:rsid w:val="00E812F8"/>
    <w:rsid w:val="00E84EF0"/>
    <w:rsid w:val="00E87798"/>
    <w:rsid w:val="00E91A12"/>
    <w:rsid w:val="00E92850"/>
    <w:rsid w:val="00EA298D"/>
    <w:rsid w:val="00EB5C42"/>
    <w:rsid w:val="00EC2336"/>
    <w:rsid w:val="00EC57E4"/>
    <w:rsid w:val="00EC6FAB"/>
    <w:rsid w:val="00ED0D97"/>
    <w:rsid w:val="00EF1A64"/>
    <w:rsid w:val="00EF1F7C"/>
    <w:rsid w:val="00F00406"/>
    <w:rsid w:val="00F05CE9"/>
    <w:rsid w:val="00F12B45"/>
    <w:rsid w:val="00F22F71"/>
    <w:rsid w:val="00F23A89"/>
    <w:rsid w:val="00F34026"/>
    <w:rsid w:val="00F34227"/>
    <w:rsid w:val="00F40AD7"/>
    <w:rsid w:val="00F40F4D"/>
    <w:rsid w:val="00F4361C"/>
    <w:rsid w:val="00F57023"/>
    <w:rsid w:val="00F607E6"/>
    <w:rsid w:val="00F63EBB"/>
    <w:rsid w:val="00F67D02"/>
    <w:rsid w:val="00F77092"/>
    <w:rsid w:val="00F91D7A"/>
    <w:rsid w:val="00F97420"/>
    <w:rsid w:val="00FA1EEE"/>
    <w:rsid w:val="00FB3FCC"/>
    <w:rsid w:val="00FB527D"/>
    <w:rsid w:val="00FB5F5D"/>
    <w:rsid w:val="00FB7A3E"/>
    <w:rsid w:val="00FC4BE7"/>
    <w:rsid w:val="00FC7CDA"/>
    <w:rsid w:val="00FE2751"/>
    <w:rsid w:val="00FE2983"/>
    <w:rsid w:val="00FE3B92"/>
    <w:rsid w:val="00FE3FAA"/>
    <w:rsid w:val="00FF00A0"/>
    <w:rsid w:val="00FF2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121E5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21E5A"/>
    <w:pPr>
      <w:keepNext/>
      <w:spacing w:before="240" w:after="60"/>
      <w:jc w:val="center"/>
      <w:outlineLvl w:val="0"/>
    </w:pPr>
    <w:rPr>
      <w:b/>
      <w:bCs/>
      <w:kern w:val="32"/>
      <w:sz w:val="28"/>
      <w:szCs w:val="28"/>
    </w:rPr>
  </w:style>
  <w:style w:type="paragraph" w:styleId="2">
    <w:name w:val="heading 2"/>
    <w:basedOn w:val="a0"/>
    <w:next w:val="a0"/>
    <w:link w:val="20"/>
    <w:uiPriority w:val="99"/>
    <w:qFormat/>
    <w:rsid w:val="00121E5A"/>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121E5A"/>
    <w:pPr>
      <w:keepNext/>
      <w:spacing w:before="240" w:after="60"/>
      <w:outlineLvl w:val="2"/>
    </w:pPr>
    <w:rPr>
      <w:rFonts w:ascii="Arial" w:hAnsi="Arial" w:cs="Arial"/>
      <w:b/>
      <w:bCs/>
      <w:sz w:val="26"/>
      <w:szCs w:val="26"/>
    </w:rPr>
  </w:style>
  <w:style w:type="paragraph" w:styleId="4">
    <w:name w:val="heading 4"/>
    <w:basedOn w:val="a0"/>
    <w:next w:val="a0"/>
    <w:link w:val="40"/>
    <w:uiPriority w:val="99"/>
    <w:unhideWhenUsed/>
    <w:qFormat/>
    <w:rsid w:val="00121E5A"/>
    <w:pPr>
      <w:tabs>
        <w:tab w:val="left" w:pos="1560"/>
      </w:tabs>
      <w:jc w:val="center"/>
      <w:outlineLvl w:val="3"/>
    </w:pPr>
    <w:rPr>
      <w:b/>
      <w:bCs/>
      <w:caps/>
      <w:sz w:val="28"/>
      <w:szCs w:val="28"/>
    </w:rPr>
  </w:style>
  <w:style w:type="paragraph" w:styleId="5">
    <w:name w:val="heading 5"/>
    <w:basedOn w:val="a0"/>
    <w:next w:val="a0"/>
    <w:link w:val="50"/>
    <w:uiPriority w:val="99"/>
    <w:unhideWhenUsed/>
    <w:qFormat/>
    <w:rsid w:val="00121E5A"/>
    <w:pPr>
      <w:keepNext/>
      <w:keepLines/>
      <w:spacing w:before="200"/>
      <w:outlineLvl w:val="4"/>
    </w:pPr>
    <w:rPr>
      <w:rFonts w:ascii="Calibri" w:eastAsia="MS Gothic"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1E5A"/>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1"/>
    <w:link w:val="2"/>
    <w:uiPriority w:val="99"/>
    <w:rsid w:val="00121E5A"/>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121E5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121E5A"/>
    <w:rPr>
      <w:rFonts w:ascii="Times New Roman" w:eastAsia="Times New Roman" w:hAnsi="Times New Roman" w:cs="Times New Roman"/>
      <w:b/>
      <w:bCs/>
      <w:caps/>
      <w:sz w:val="28"/>
      <w:szCs w:val="28"/>
      <w:lang w:eastAsia="ru-RU"/>
    </w:rPr>
  </w:style>
  <w:style w:type="character" w:customStyle="1" w:styleId="50">
    <w:name w:val="Заголовок 5 Знак"/>
    <w:basedOn w:val="a1"/>
    <w:link w:val="5"/>
    <w:uiPriority w:val="99"/>
    <w:semiHidden/>
    <w:rsid w:val="00121E5A"/>
    <w:rPr>
      <w:rFonts w:ascii="Calibri" w:eastAsia="MS Gothic" w:hAnsi="Calibri" w:cs="Times New Roman"/>
      <w:color w:val="243F60"/>
      <w:sz w:val="24"/>
      <w:szCs w:val="24"/>
      <w:lang w:eastAsia="ru-RU"/>
    </w:rPr>
  </w:style>
  <w:style w:type="paragraph" w:customStyle="1" w:styleId="a4">
    <w:name w:val="Стиль части"/>
    <w:basedOn w:val="1"/>
    <w:uiPriority w:val="99"/>
    <w:rsid w:val="00121E5A"/>
    <w:pPr>
      <w:spacing w:before="0"/>
    </w:pPr>
    <w:rPr>
      <w:kern w:val="28"/>
    </w:rPr>
  </w:style>
  <w:style w:type="paragraph" w:customStyle="1" w:styleId="a5">
    <w:name w:val="Стиль главы"/>
    <w:basedOn w:val="a4"/>
    <w:uiPriority w:val="99"/>
    <w:rsid w:val="00121E5A"/>
    <w:pPr>
      <w:spacing w:before="240"/>
    </w:pPr>
    <w:rPr>
      <w:sz w:val="24"/>
      <w:szCs w:val="24"/>
    </w:rPr>
  </w:style>
  <w:style w:type="paragraph" w:customStyle="1" w:styleId="a6">
    <w:name w:val="Основной стиль"/>
    <w:basedOn w:val="a0"/>
    <w:link w:val="a7"/>
    <w:rsid w:val="00121E5A"/>
    <w:pPr>
      <w:ind w:firstLine="680"/>
      <w:jc w:val="both"/>
    </w:pPr>
    <w:rPr>
      <w:rFonts w:ascii="Arial" w:hAnsi="Arial" w:cs="Arial"/>
    </w:rPr>
  </w:style>
  <w:style w:type="paragraph" w:customStyle="1" w:styleId="a8">
    <w:name w:val="Стиль названия"/>
    <w:basedOn w:val="a0"/>
    <w:uiPriority w:val="99"/>
    <w:rsid w:val="00121E5A"/>
    <w:pPr>
      <w:spacing w:after="60"/>
      <w:ind w:firstLine="680"/>
      <w:jc w:val="both"/>
    </w:pPr>
    <w:rPr>
      <w:rFonts w:ascii="Arial" w:hAnsi="Arial" w:cs="Arial"/>
      <w:b/>
      <w:bCs/>
      <w:i/>
      <w:iCs/>
    </w:rPr>
  </w:style>
  <w:style w:type="character" w:customStyle="1" w:styleId="a7">
    <w:name w:val="Основной стиль Знак"/>
    <w:link w:val="a6"/>
    <w:locked/>
    <w:rsid w:val="00121E5A"/>
    <w:rPr>
      <w:rFonts w:ascii="Arial" w:eastAsia="Times New Roman" w:hAnsi="Arial" w:cs="Arial"/>
      <w:sz w:val="24"/>
      <w:szCs w:val="24"/>
      <w:lang w:eastAsia="ru-RU"/>
    </w:rPr>
  </w:style>
  <w:style w:type="paragraph" w:customStyle="1" w:styleId="a9">
    <w:name w:val="Стиль статьи правил"/>
    <w:basedOn w:val="a8"/>
    <w:uiPriority w:val="99"/>
    <w:rsid w:val="00121E5A"/>
    <w:pPr>
      <w:spacing w:after="0"/>
    </w:pPr>
    <w:rPr>
      <w:rFonts w:ascii="Times New Roman" w:hAnsi="Times New Roman" w:cs="Times New Roman"/>
      <w:sz w:val="28"/>
      <w:szCs w:val="28"/>
    </w:rPr>
  </w:style>
  <w:style w:type="character" w:styleId="aa">
    <w:name w:val="annotation reference"/>
    <w:uiPriority w:val="99"/>
    <w:rsid w:val="00121E5A"/>
    <w:rPr>
      <w:rFonts w:cs="Times New Roman"/>
      <w:sz w:val="16"/>
      <w:szCs w:val="16"/>
    </w:rPr>
  </w:style>
  <w:style w:type="paragraph" w:styleId="ab">
    <w:name w:val="annotation text"/>
    <w:basedOn w:val="a0"/>
    <w:link w:val="ac"/>
    <w:uiPriority w:val="99"/>
    <w:rsid w:val="00121E5A"/>
    <w:rPr>
      <w:sz w:val="20"/>
      <w:szCs w:val="20"/>
    </w:rPr>
  </w:style>
  <w:style w:type="character" w:customStyle="1" w:styleId="ac">
    <w:name w:val="Текст примечания Знак"/>
    <w:basedOn w:val="a1"/>
    <w:link w:val="ab"/>
    <w:uiPriority w:val="99"/>
    <w:rsid w:val="00121E5A"/>
    <w:rPr>
      <w:rFonts w:ascii="Times New Roman" w:eastAsia="Times New Roman" w:hAnsi="Times New Roman" w:cs="Times New Roman"/>
      <w:sz w:val="20"/>
      <w:szCs w:val="20"/>
      <w:lang w:eastAsia="ru-RU"/>
    </w:rPr>
  </w:style>
  <w:style w:type="paragraph" w:styleId="ad">
    <w:name w:val="Balloon Text"/>
    <w:basedOn w:val="a0"/>
    <w:link w:val="ae"/>
    <w:uiPriority w:val="99"/>
    <w:semiHidden/>
    <w:rsid w:val="00121E5A"/>
    <w:rPr>
      <w:rFonts w:ascii="Tahoma" w:hAnsi="Tahoma" w:cs="Tahoma"/>
      <w:sz w:val="16"/>
      <w:szCs w:val="16"/>
    </w:rPr>
  </w:style>
  <w:style w:type="character" w:customStyle="1" w:styleId="ae">
    <w:name w:val="Текст выноски Знак"/>
    <w:basedOn w:val="a1"/>
    <w:link w:val="ad"/>
    <w:uiPriority w:val="99"/>
    <w:semiHidden/>
    <w:rsid w:val="00121E5A"/>
    <w:rPr>
      <w:rFonts w:ascii="Tahoma" w:eastAsia="Times New Roman" w:hAnsi="Tahoma" w:cs="Tahoma"/>
      <w:sz w:val="16"/>
      <w:szCs w:val="16"/>
      <w:lang w:eastAsia="ru-RU"/>
    </w:rPr>
  </w:style>
  <w:style w:type="paragraph" w:styleId="af">
    <w:name w:val="Document Map"/>
    <w:basedOn w:val="a0"/>
    <w:link w:val="af0"/>
    <w:uiPriority w:val="99"/>
    <w:semiHidden/>
    <w:rsid w:val="00121E5A"/>
    <w:pPr>
      <w:shd w:val="clear" w:color="auto" w:fill="000080"/>
    </w:pPr>
    <w:rPr>
      <w:rFonts w:ascii="Tahoma" w:hAnsi="Tahoma" w:cs="Tahoma"/>
      <w:sz w:val="20"/>
      <w:szCs w:val="20"/>
    </w:rPr>
  </w:style>
  <w:style w:type="character" w:customStyle="1" w:styleId="af0">
    <w:name w:val="Схема документа Знак"/>
    <w:basedOn w:val="a1"/>
    <w:link w:val="af"/>
    <w:uiPriority w:val="99"/>
    <w:semiHidden/>
    <w:rsid w:val="00121E5A"/>
    <w:rPr>
      <w:rFonts w:ascii="Tahoma" w:eastAsia="Times New Roman" w:hAnsi="Tahoma" w:cs="Tahoma"/>
      <w:sz w:val="20"/>
      <w:szCs w:val="20"/>
      <w:shd w:val="clear" w:color="auto" w:fill="000080"/>
      <w:lang w:eastAsia="ru-RU"/>
    </w:rPr>
  </w:style>
  <w:style w:type="paragraph" w:styleId="af1">
    <w:name w:val="annotation subject"/>
    <w:basedOn w:val="ab"/>
    <w:next w:val="ab"/>
    <w:link w:val="af2"/>
    <w:uiPriority w:val="99"/>
    <w:semiHidden/>
    <w:rsid w:val="00121E5A"/>
    <w:rPr>
      <w:b/>
      <w:bCs/>
    </w:rPr>
  </w:style>
  <w:style w:type="character" w:customStyle="1" w:styleId="af2">
    <w:name w:val="Тема примечания Знак"/>
    <w:basedOn w:val="ac"/>
    <w:link w:val="af1"/>
    <w:uiPriority w:val="99"/>
    <w:semiHidden/>
    <w:rsid w:val="00121E5A"/>
    <w:rPr>
      <w:rFonts w:ascii="Times New Roman" w:eastAsia="Times New Roman" w:hAnsi="Times New Roman" w:cs="Times New Roman"/>
      <w:b/>
      <w:bCs/>
      <w:sz w:val="20"/>
      <w:szCs w:val="20"/>
      <w:lang w:eastAsia="ru-RU"/>
    </w:rPr>
  </w:style>
  <w:style w:type="paragraph" w:customStyle="1" w:styleId="Style11">
    <w:name w:val="Style11"/>
    <w:basedOn w:val="a0"/>
    <w:uiPriority w:val="99"/>
    <w:rsid w:val="00121E5A"/>
    <w:pPr>
      <w:widowControl w:val="0"/>
      <w:autoSpaceDE w:val="0"/>
      <w:autoSpaceDN w:val="0"/>
      <w:adjustRightInd w:val="0"/>
      <w:spacing w:line="324" w:lineRule="exact"/>
      <w:ind w:firstLine="715"/>
      <w:jc w:val="both"/>
    </w:pPr>
  </w:style>
  <w:style w:type="character" w:customStyle="1" w:styleId="FontStyle23">
    <w:name w:val="Font Style23"/>
    <w:uiPriority w:val="99"/>
    <w:rsid w:val="00121E5A"/>
    <w:rPr>
      <w:rFonts w:ascii="Times New Roman" w:hAnsi="Times New Roman" w:cs="Times New Roman"/>
      <w:sz w:val="26"/>
      <w:szCs w:val="26"/>
    </w:rPr>
  </w:style>
  <w:style w:type="paragraph" w:customStyle="1" w:styleId="11">
    <w:name w:val="Знак Знак Знак1"/>
    <w:basedOn w:val="a0"/>
    <w:uiPriority w:val="99"/>
    <w:rsid w:val="00121E5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uiPriority w:val="99"/>
    <w:rsid w:val="00121E5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121E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21E5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1"/>
    <w:qFormat/>
    <w:rsid w:val="00121E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Стиль глав правил"/>
    <w:basedOn w:val="a5"/>
    <w:uiPriority w:val="99"/>
    <w:rsid w:val="00121E5A"/>
    <w:pPr>
      <w:keepNext w:val="0"/>
      <w:spacing w:before="200" w:after="0"/>
    </w:pPr>
    <w:rPr>
      <w:sz w:val="28"/>
      <w:szCs w:val="28"/>
    </w:rPr>
  </w:style>
  <w:style w:type="paragraph" w:styleId="af4">
    <w:name w:val="header"/>
    <w:basedOn w:val="a0"/>
    <w:link w:val="af5"/>
    <w:uiPriority w:val="99"/>
    <w:rsid w:val="00121E5A"/>
    <w:pPr>
      <w:tabs>
        <w:tab w:val="center" w:pos="4677"/>
        <w:tab w:val="right" w:pos="9355"/>
      </w:tabs>
    </w:pPr>
  </w:style>
  <w:style w:type="character" w:customStyle="1" w:styleId="af5">
    <w:name w:val="Верхний колонтитул Знак"/>
    <w:basedOn w:val="a1"/>
    <w:link w:val="af4"/>
    <w:uiPriority w:val="99"/>
    <w:rsid w:val="00121E5A"/>
    <w:rPr>
      <w:rFonts w:ascii="Times New Roman" w:eastAsia="Times New Roman" w:hAnsi="Times New Roman" w:cs="Times New Roman"/>
      <w:sz w:val="24"/>
      <w:szCs w:val="24"/>
      <w:lang w:eastAsia="ru-RU"/>
    </w:rPr>
  </w:style>
  <w:style w:type="character" w:styleId="af6">
    <w:name w:val="page number"/>
    <w:uiPriority w:val="99"/>
    <w:rsid w:val="00121E5A"/>
    <w:rPr>
      <w:rFonts w:cs="Times New Roman"/>
    </w:rPr>
  </w:style>
  <w:style w:type="paragraph" w:styleId="12">
    <w:name w:val="toc 1"/>
    <w:basedOn w:val="a0"/>
    <w:next w:val="a0"/>
    <w:autoRedefine/>
    <w:uiPriority w:val="39"/>
    <w:rsid w:val="00121E5A"/>
    <w:pPr>
      <w:tabs>
        <w:tab w:val="left" w:pos="1200"/>
        <w:tab w:val="right" w:leader="dot" w:pos="9345"/>
      </w:tabs>
      <w:jc w:val="both"/>
    </w:pPr>
    <w:rPr>
      <w:b/>
      <w:bCs/>
      <w:caps/>
      <w:sz w:val="20"/>
      <w:szCs w:val="20"/>
    </w:rPr>
  </w:style>
  <w:style w:type="paragraph" w:styleId="21">
    <w:name w:val="toc 2"/>
    <w:basedOn w:val="a0"/>
    <w:next w:val="a0"/>
    <w:autoRedefine/>
    <w:uiPriority w:val="39"/>
    <w:rsid w:val="00121E5A"/>
    <w:pPr>
      <w:ind w:left="240"/>
    </w:pPr>
    <w:rPr>
      <w:smallCaps/>
      <w:sz w:val="20"/>
      <w:szCs w:val="20"/>
    </w:rPr>
  </w:style>
  <w:style w:type="paragraph" w:styleId="31">
    <w:name w:val="toc 3"/>
    <w:basedOn w:val="a0"/>
    <w:next w:val="a0"/>
    <w:autoRedefine/>
    <w:uiPriority w:val="39"/>
    <w:rsid w:val="00121E5A"/>
    <w:pPr>
      <w:ind w:left="480"/>
    </w:pPr>
    <w:rPr>
      <w:i/>
      <w:iCs/>
      <w:sz w:val="20"/>
      <w:szCs w:val="20"/>
    </w:rPr>
  </w:style>
  <w:style w:type="paragraph" w:styleId="41">
    <w:name w:val="toc 4"/>
    <w:basedOn w:val="a0"/>
    <w:next w:val="a0"/>
    <w:autoRedefine/>
    <w:uiPriority w:val="39"/>
    <w:rsid w:val="00121E5A"/>
    <w:pPr>
      <w:ind w:left="720"/>
    </w:pPr>
    <w:rPr>
      <w:sz w:val="18"/>
      <w:szCs w:val="18"/>
    </w:rPr>
  </w:style>
  <w:style w:type="paragraph" w:styleId="51">
    <w:name w:val="toc 5"/>
    <w:basedOn w:val="a0"/>
    <w:next w:val="a0"/>
    <w:autoRedefine/>
    <w:uiPriority w:val="39"/>
    <w:rsid w:val="00121E5A"/>
    <w:pPr>
      <w:ind w:left="960"/>
    </w:pPr>
    <w:rPr>
      <w:sz w:val="18"/>
      <w:szCs w:val="18"/>
    </w:rPr>
  </w:style>
  <w:style w:type="paragraph" w:styleId="6">
    <w:name w:val="toc 6"/>
    <w:basedOn w:val="a0"/>
    <w:next w:val="a0"/>
    <w:autoRedefine/>
    <w:uiPriority w:val="39"/>
    <w:rsid w:val="00121E5A"/>
    <w:pPr>
      <w:ind w:left="1200"/>
    </w:pPr>
    <w:rPr>
      <w:sz w:val="18"/>
      <w:szCs w:val="18"/>
    </w:rPr>
  </w:style>
  <w:style w:type="paragraph" w:styleId="7">
    <w:name w:val="toc 7"/>
    <w:basedOn w:val="a0"/>
    <w:next w:val="a0"/>
    <w:autoRedefine/>
    <w:uiPriority w:val="39"/>
    <w:rsid w:val="00121E5A"/>
    <w:pPr>
      <w:ind w:left="1440"/>
    </w:pPr>
    <w:rPr>
      <w:sz w:val="18"/>
      <w:szCs w:val="18"/>
    </w:rPr>
  </w:style>
  <w:style w:type="paragraph" w:styleId="8">
    <w:name w:val="toc 8"/>
    <w:basedOn w:val="a0"/>
    <w:next w:val="a0"/>
    <w:autoRedefine/>
    <w:uiPriority w:val="39"/>
    <w:rsid w:val="00121E5A"/>
    <w:pPr>
      <w:ind w:left="1680"/>
    </w:pPr>
    <w:rPr>
      <w:sz w:val="18"/>
      <w:szCs w:val="18"/>
    </w:rPr>
  </w:style>
  <w:style w:type="paragraph" w:styleId="9">
    <w:name w:val="toc 9"/>
    <w:basedOn w:val="a0"/>
    <w:next w:val="a0"/>
    <w:autoRedefine/>
    <w:uiPriority w:val="39"/>
    <w:rsid w:val="00121E5A"/>
    <w:pPr>
      <w:ind w:left="1920"/>
    </w:pPr>
    <w:rPr>
      <w:sz w:val="18"/>
      <w:szCs w:val="18"/>
    </w:rPr>
  </w:style>
  <w:style w:type="character" w:styleId="af7">
    <w:name w:val="Hyperlink"/>
    <w:uiPriority w:val="99"/>
    <w:rsid w:val="00121E5A"/>
    <w:rPr>
      <w:rFonts w:cs="Times New Roman"/>
      <w:color w:val="0000FF"/>
      <w:u w:val="single"/>
    </w:rPr>
  </w:style>
  <w:style w:type="paragraph" w:customStyle="1" w:styleId="af8">
    <w:name w:val="Зоны"/>
    <w:basedOn w:val="a0"/>
    <w:uiPriority w:val="99"/>
    <w:rsid w:val="00121E5A"/>
    <w:pPr>
      <w:tabs>
        <w:tab w:val="left" w:pos="567"/>
      </w:tabs>
      <w:snapToGrid w:val="0"/>
      <w:spacing w:before="160" w:after="160"/>
      <w:ind w:left="567"/>
      <w:jc w:val="both"/>
    </w:pPr>
    <w:rPr>
      <w:rFonts w:ascii="Arial" w:hAnsi="Arial" w:cs="Arial"/>
      <w:b/>
      <w:bCs/>
    </w:rPr>
  </w:style>
  <w:style w:type="paragraph" w:customStyle="1" w:styleId="af9">
    <w:name w:val="Стиль названия зоны"/>
    <w:basedOn w:val="af8"/>
    <w:uiPriority w:val="99"/>
    <w:rsid w:val="00121E5A"/>
    <w:pPr>
      <w:spacing w:line="360" w:lineRule="auto"/>
      <w:ind w:left="0" w:firstLine="709"/>
    </w:pPr>
    <w:rPr>
      <w:rFonts w:ascii="Times New Roman" w:hAnsi="Times New Roman" w:cs="Times New Roman"/>
      <w:sz w:val="28"/>
      <w:szCs w:val="28"/>
    </w:rPr>
  </w:style>
  <w:style w:type="paragraph" w:styleId="afa">
    <w:name w:val="Title"/>
    <w:basedOn w:val="a0"/>
    <w:link w:val="afb"/>
    <w:uiPriority w:val="99"/>
    <w:qFormat/>
    <w:rsid w:val="00121E5A"/>
    <w:pPr>
      <w:jc w:val="center"/>
    </w:pPr>
    <w:rPr>
      <w:b/>
      <w:bCs/>
      <w:sz w:val="28"/>
      <w:szCs w:val="28"/>
    </w:rPr>
  </w:style>
  <w:style w:type="character" w:customStyle="1" w:styleId="afb">
    <w:name w:val="Название Знак"/>
    <w:basedOn w:val="a1"/>
    <w:link w:val="afa"/>
    <w:uiPriority w:val="99"/>
    <w:rsid w:val="00121E5A"/>
    <w:rPr>
      <w:rFonts w:ascii="Times New Roman" w:eastAsia="Times New Roman" w:hAnsi="Times New Roman" w:cs="Times New Roman"/>
      <w:b/>
      <w:bCs/>
      <w:sz w:val="28"/>
      <w:szCs w:val="28"/>
      <w:lang w:eastAsia="ru-RU"/>
    </w:rPr>
  </w:style>
  <w:style w:type="paragraph" w:styleId="afc">
    <w:name w:val="footer"/>
    <w:basedOn w:val="a0"/>
    <w:link w:val="afd"/>
    <w:uiPriority w:val="99"/>
    <w:rsid w:val="00121E5A"/>
    <w:pPr>
      <w:tabs>
        <w:tab w:val="center" w:pos="4677"/>
        <w:tab w:val="right" w:pos="9355"/>
      </w:tabs>
    </w:pPr>
  </w:style>
  <w:style w:type="character" w:customStyle="1" w:styleId="afd">
    <w:name w:val="Нижний колонтитул Знак"/>
    <w:basedOn w:val="a1"/>
    <w:link w:val="afc"/>
    <w:uiPriority w:val="99"/>
    <w:rsid w:val="00121E5A"/>
    <w:rPr>
      <w:rFonts w:ascii="Times New Roman" w:eastAsia="Times New Roman" w:hAnsi="Times New Roman" w:cs="Times New Roman"/>
      <w:sz w:val="24"/>
      <w:szCs w:val="24"/>
      <w:lang w:eastAsia="ru-RU"/>
    </w:rPr>
  </w:style>
  <w:style w:type="paragraph" w:styleId="afe">
    <w:name w:val="Normal (Web)"/>
    <w:basedOn w:val="a0"/>
    <w:uiPriority w:val="99"/>
    <w:rsid w:val="00121E5A"/>
    <w:pPr>
      <w:spacing w:before="100" w:beforeAutospacing="1" w:after="100" w:afterAutospacing="1"/>
    </w:pPr>
    <w:rPr>
      <w:color w:val="000000"/>
    </w:rPr>
  </w:style>
  <w:style w:type="character" w:styleId="aff">
    <w:name w:val="Strong"/>
    <w:uiPriority w:val="22"/>
    <w:qFormat/>
    <w:rsid w:val="00121E5A"/>
    <w:rPr>
      <w:rFonts w:cs="Times New Roman"/>
      <w:b/>
      <w:bCs/>
    </w:rPr>
  </w:style>
  <w:style w:type="paragraph" w:styleId="aff0">
    <w:name w:val="List Paragraph"/>
    <w:basedOn w:val="a0"/>
    <w:uiPriority w:val="99"/>
    <w:qFormat/>
    <w:rsid w:val="00121E5A"/>
    <w:pPr>
      <w:ind w:left="720"/>
    </w:pPr>
  </w:style>
  <w:style w:type="character" w:customStyle="1" w:styleId="grame">
    <w:name w:val="grame"/>
    <w:uiPriority w:val="99"/>
    <w:rsid w:val="00121E5A"/>
    <w:rPr>
      <w:rFonts w:cs="Times New Roman"/>
    </w:rPr>
  </w:style>
  <w:style w:type="paragraph" w:customStyle="1" w:styleId="aff1">
    <w:name w:val="Знак"/>
    <w:basedOn w:val="a0"/>
    <w:uiPriority w:val="99"/>
    <w:rsid w:val="00121E5A"/>
    <w:pPr>
      <w:spacing w:line="240" w:lineRule="exact"/>
      <w:jc w:val="both"/>
    </w:pPr>
    <w:rPr>
      <w:lang w:val="en-US" w:eastAsia="en-US"/>
    </w:rPr>
  </w:style>
  <w:style w:type="paragraph" w:customStyle="1" w:styleId="13">
    <w:name w:val="Знак1"/>
    <w:basedOn w:val="a0"/>
    <w:uiPriority w:val="99"/>
    <w:rsid w:val="00121E5A"/>
    <w:pPr>
      <w:spacing w:line="240" w:lineRule="exact"/>
      <w:jc w:val="both"/>
    </w:pPr>
    <w:rPr>
      <w:lang w:val="en-US" w:eastAsia="en-US"/>
    </w:rPr>
  </w:style>
  <w:style w:type="paragraph" w:styleId="aff2">
    <w:name w:val="TOC Heading"/>
    <w:basedOn w:val="1"/>
    <w:next w:val="a0"/>
    <w:uiPriority w:val="99"/>
    <w:unhideWhenUsed/>
    <w:qFormat/>
    <w:rsid w:val="00121E5A"/>
    <w:pPr>
      <w:keepLines/>
      <w:spacing w:before="480" w:after="0" w:line="276" w:lineRule="auto"/>
      <w:outlineLvl w:val="9"/>
    </w:pPr>
    <w:rPr>
      <w:rFonts w:ascii="Cambria" w:hAnsi="Cambria"/>
      <w:color w:val="365F91"/>
      <w:kern w:val="0"/>
      <w:lang w:eastAsia="en-US"/>
    </w:rPr>
  </w:style>
  <w:style w:type="paragraph" w:styleId="aff3">
    <w:name w:val="No Spacing"/>
    <w:link w:val="aff4"/>
    <w:uiPriority w:val="1"/>
    <w:qFormat/>
    <w:rsid w:val="00121E5A"/>
    <w:pPr>
      <w:spacing w:after="0" w:line="240" w:lineRule="auto"/>
    </w:pPr>
    <w:rPr>
      <w:rFonts w:ascii="Times New Roman" w:eastAsia="Times New Roman" w:hAnsi="Times New Roman" w:cs="Times New Roman"/>
      <w:sz w:val="24"/>
      <w:szCs w:val="24"/>
      <w:lang w:eastAsia="ru-RU"/>
    </w:rPr>
  </w:style>
  <w:style w:type="paragraph" w:customStyle="1" w:styleId="a">
    <w:name w:val="ВидыДеятельности"/>
    <w:basedOn w:val="a0"/>
    <w:uiPriority w:val="99"/>
    <w:rsid w:val="00121E5A"/>
    <w:pPr>
      <w:numPr>
        <w:numId w:val="4"/>
      </w:numPr>
      <w:tabs>
        <w:tab w:val="left" w:pos="851"/>
      </w:tabs>
      <w:spacing w:after="80"/>
      <w:jc w:val="both"/>
    </w:pPr>
    <w:rPr>
      <w:rFonts w:ascii="Arial" w:eastAsia="MS ??" w:hAnsi="Arial"/>
      <w:sz w:val="22"/>
      <w:szCs w:val="20"/>
    </w:rPr>
  </w:style>
  <w:style w:type="table" w:styleId="aff5">
    <w:name w:val="Table Grid"/>
    <w:basedOn w:val="a2"/>
    <w:uiPriority w:val="99"/>
    <w:rsid w:val="00121E5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121E5A"/>
    <w:pPr>
      <w:spacing w:before="100" w:beforeAutospacing="1" w:after="100" w:afterAutospacing="1"/>
    </w:pPr>
  </w:style>
  <w:style w:type="paragraph" w:customStyle="1" w:styleId="aff6">
    <w:name w:val="Нормальный (таблица)"/>
    <w:basedOn w:val="a0"/>
    <w:next w:val="a0"/>
    <w:uiPriority w:val="99"/>
    <w:rsid w:val="00121E5A"/>
    <w:pPr>
      <w:widowControl w:val="0"/>
      <w:autoSpaceDE w:val="0"/>
      <w:autoSpaceDN w:val="0"/>
      <w:adjustRightInd w:val="0"/>
      <w:jc w:val="both"/>
    </w:pPr>
    <w:rPr>
      <w:rFonts w:ascii="Arial" w:hAnsi="Arial" w:cs="Arial"/>
    </w:rPr>
  </w:style>
  <w:style w:type="paragraph" w:customStyle="1" w:styleId="aff7">
    <w:name w:val="Прижатый влево"/>
    <w:basedOn w:val="a0"/>
    <w:next w:val="a0"/>
    <w:uiPriority w:val="99"/>
    <w:rsid w:val="00121E5A"/>
    <w:pPr>
      <w:widowControl w:val="0"/>
      <w:autoSpaceDE w:val="0"/>
      <w:autoSpaceDN w:val="0"/>
      <w:adjustRightInd w:val="0"/>
    </w:pPr>
    <w:rPr>
      <w:rFonts w:ascii="Arial" w:hAnsi="Arial" w:cs="Arial"/>
    </w:rPr>
  </w:style>
  <w:style w:type="character" w:customStyle="1" w:styleId="aff8">
    <w:name w:val="Гипертекстовая ссылка"/>
    <w:uiPriority w:val="99"/>
    <w:rsid w:val="00121E5A"/>
    <w:rPr>
      <w:rFonts w:cs="Times New Roman"/>
      <w:b/>
      <w:bCs/>
      <w:color w:val="106BBE"/>
    </w:rPr>
  </w:style>
  <w:style w:type="character" w:customStyle="1" w:styleId="apple-converted-space">
    <w:name w:val="apple-converted-space"/>
    <w:rsid w:val="00121E5A"/>
    <w:rPr>
      <w:rFonts w:cs="Times New Roman"/>
    </w:rPr>
  </w:style>
  <w:style w:type="paragraph" w:customStyle="1" w:styleId="aff9">
    <w:name w:val="Подчёркнутый текст"/>
    <w:basedOn w:val="a0"/>
    <w:next w:val="a0"/>
    <w:uiPriority w:val="99"/>
    <w:rsid w:val="00121E5A"/>
    <w:pPr>
      <w:widowControl w:val="0"/>
      <w:pBdr>
        <w:bottom w:val="single" w:sz="4" w:space="0" w:color="auto"/>
      </w:pBdr>
      <w:autoSpaceDE w:val="0"/>
      <w:autoSpaceDN w:val="0"/>
      <w:adjustRightInd w:val="0"/>
      <w:ind w:firstLine="720"/>
      <w:jc w:val="both"/>
    </w:pPr>
    <w:rPr>
      <w:rFonts w:ascii="Arial" w:hAnsi="Arial" w:cs="Arial"/>
    </w:rPr>
  </w:style>
  <w:style w:type="character" w:customStyle="1" w:styleId="s10">
    <w:name w:val="s_10"/>
    <w:uiPriority w:val="99"/>
    <w:rsid w:val="00121E5A"/>
    <w:rPr>
      <w:rFonts w:cs="Times New Roman"/>
    </w:rPr>
  </w:style>
  <w:style w:type="table" w:customStyle="1" w:styleId="14">
    <w:name w:val="Сетка таблицы1"/>
    <w:basedOn w:val="a2"/>
    <w:next w:val="aff5"/>
    <w:uiPriority w:val="99"/>
    <w:rsid w:val="00121E5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Технический комментарий"/>
    <w:basedOn w:val="a0"/>
    <w:next w:val="a0"/>
    <w:uiPriority w:val="99"/>
    <w:rsid w:val="00121E5A"/>
    <w:pPr>
      <w:widowControl w:val="0"/>
      <w:autoSpaceDE w:val="0"/>
      <w:autoSpaceDN w:val="0"/>
      <w:adjustRightInd w:val="0"/>
    </w:pPr>
    <w:rPr>
      <w:rFonts w:ascii="Times New Roman CYR" w:hAnsi="Times New Roman CYR" w:cs="Times New Roman CYR"/>
      <w:shd w:val="clear" w:color="auto" w:fill="FFFF00"/>
    </w:rPr>
  </w:style>
  <w:style w:type="paragraph" w:customStyle="1" w:styleId="affb">
    <w:name w:val="Текст ЭР (см. также)"/>
    <w:basedOn w:val="a0"/>
    <w:next w:val="a0"/>
    <w:uiPriority w:val="99"/>
    <w:rsid w:val="00121E5A"/>
    <w:pPr>
      <w:widowControl w:val="0"/>
      <w:autoSpaceDE w:val="0"/>
      <w:autoSpaceDN w:val="0"/>
      <w:adjustRightInd w:val="0"/>
      <w:spacing w:before="200"/>
    </w:pPr>
    <w:rPr>
      <w:rFonts w:ascii="Times New Roman CYR" w:hAnsi="Times New Roman CYR" w:cs="Times New Roman CYR"/>
      <w:sz w:val="22"/>
      <w:szCs w:val="22"/>
    </w:rPr>
  </w:style>
  <w:style w:type="character" w:customStyle="1" w:styleId="affc">
    <w:name w:val="Цветовое выделение"/>
    <w:uiPriority w:val="99"/>
    <w:rsid w:val="00121E5A"/>
    <w:rPr>
      <w:b/>
      <w:color w:val="26282F"/>
    </w:rPr>
  </w:style>
  <w:style w:type="character" w:customStyle="1" w:styleId="aff4">
    <w:name w:val="Без интервала Знак"/>
    <w:link w:val="aff3"/>
    <w:uiPriority w:val="1"/>
    <w:locked/>
    <w:rsid w:val="00121E5A"/>
    <w:rPr>
      <w:rFonts w:ascii="Times New Roman" w:eastAsia="Times New Roman" w:hAnsi="Times New Roman" w:cs="Times New Roman"/>
      <w:sz w:val="24"/>
      <w:szCs w:val="24"/>
      <w:lang w:eastAsia="ru-RU"/>
    </w:rPr>
  </w:style>
  <w:style w:type="character" w:customStyle="1" w:styleId="blk">
    <w:name w:val="blk"/>
    <w:uiPriority w:val="99"/>
    <w:rsid w:val="00121E5A"/>
    <w:rPr>
      <w:rFonts w:cs="Times New Roman"/>
    </w:rPr>
  </w:style>
  <w:style w:type="paragraph" w:customStyle="1" w:styleId="Iauiue">
    <w:name w:val="Iau?iue"/>
    <w:uiPriority w:val="99"/>
    <w:rsid w:val="00121E5A"/>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uiPriority w:val="99"/>
    <w:rsid w:val="00121E5A"/>
    <w:pPr>
      <w:autoSpaceDE w:val="0"/>
      <w:autoSpaceDN w:val="0"/>
      <w:adjustRightInd w:val="0"/>
      <w:spacing w:after="0" w:line="240" w:lineRule="auto"/>
    </w:pPr>
    <w:rPr>
      <w:rFonts w:ascii="Arial" w:eastAsia="Times New Roman" w:hAnsi="Arial" w:cs="Arial"/>
      <w:b/>
      <w:bCs/>
      <w:lang w:eastAsia="ru-RU"/>
    </w:rPr>
  </w:style>
  <w:style w:type="character" w:customStyle="1" w:styleId="22">
    <w:name w:val="Основной текст (2)_"/>
    <w:link w:val="23"/>
    <w:locked/>
    <w:rsid w:val="00121E5A"/>
    <w:rPr>
      <w:rFonts w:ascii="Times New Roman" w:hAnsi="Times New Roman" w:cs="Times New Roman"/>
      <w:shd w:val="clear" w:color="auto" w:fill="FFFFFF"/>
    </w:rPr>
  </w:style>
  <w:style w:type="paragraph" w:customStyle="1" w:styleId="23">
    <w:name w:val="Основной текст (2)"/>
    <w:basedOn w:val="a0"/>
    <w:link w:val="22"/>
    <w:rsid w:val="00121E5A"/>
    <w:pPr>
      <w:widowControl w:val="0"/>
      <w:shd w:val="clear" w:color="auto" w:fill="FFFFFF"/>
      <w:spacing w:after="480" w:line="274" w:lineRule="exact"/>
    </w:pPr>
    <w:rPr>
      <w:rFonts w:eastAsiaTheme="minorHAnsi"/>
      <w:sz w:val="22"/>
      <w:szCs w:val="22"/>
      <w:lang w:eastAsia="en-US"/>
    </w:rPr>
  </w:style>
  <w:style w:type="paragraph" w:customStyle="1" w:styleId="affd">
    <w:name w:val="ОСНОВНОЙ !!!"/>
    <w:basedOn w:val="affe"/>
    <w:uiPriority w:val="99"/>
    <w:rsid w:val="00121E5A"/>
    <w:pPr>
      <w:suppressAutoHyphens/>
      <w:spacing w:before="120" w:after="0"/>
      <w:ind w:firstLine="900"/>
      <w:jc w:val="both"/>
    </w:pPr>
    <w:rPr>
      <w:rFonts w:ascii="Arial" w:hAnsi="Arial"/>
      <w:color w:val="000000"/>
      <w:lang w:eastAsia="ar-SA"/>
    </w:rPr>
  </w:style>
  <w:style w:type="paragraph" w:styleId="affe">
    <w:name w:val="Body Text"/>
    <w:basedOn w:val="a0"/>
    <w:link w:val="afff"/>
    <w:uiPriority w:val="99"/>
    <w:semiHidden/>
    <w:unhideWhenUsed/>
    <w:rsid w:val="00121E5A"/>
    <w:pPr>
      <w:spacing w:after="120"/>
    </w:pPr>
  </w:style>
  <w:style w:type="character" w:customStyle="1" w:styleId="afff">
    <w:name w:val="Основной текст Знак"/>
    <w:basedOn w:val="a1"/>
    <w:link w:val="affe"/>
    <w:uiPriority w:val="99"/>
    <w:semiHidden/>
    <w:rsid w:val="00121E5A"/>
    <w:rPr>
      <w:rFonts w:ascii="Times New Roman" w:eastAsia="Times New Roman" w:hAnsi="Times New Roman" w:cs="Times New Roman"/>
      <w:sz w:val="24"/>
      <w:szCs w:val="24"/>
      <w:lang w:eastAsia="ru-RU"/>
    </w:rPr>
  </w:style>
  <w:style w:type="paragraph" w:customStyle="1" w:styleId="ConsPlusCell">
    <w:name w:val="ConsPlusCell"/>
    <w:uiPriority w:val="99"/>
    <w:rsid w:val="00121E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0">
    <w:name w:val="Subtitle"/>
    <w:basedOn w:val="a0"/>
    <w:next w:val="affe"/>
    <w:link w:val="afff1"/>
    <w:uiPriority w:val="99"/>
    <w:qFormat/>
    <w:rsid w:val="00121E5A"/>
    <w:pPr>
      <w:keepNext/>
      <w:suppressAutoHyphens/>
      <w:spacing w:before="240" w:after="120"/>
      <w:jc w:val="center"/>
    </w:pPr>
    <w:rPr>
      <w:rFonts w:ascii="Arial" w:eastAsia="Microsoft YaHei" w:hAnsi="Arial" w:cs="Verdana"/>
      <w:i/>
      <w:iCs/>
      <w:sz w:val="28"/>
      <w:szCs w:val="28"/>
      <w:lang w:eastAsia="ar-SA"/>
    </w:rPr>
  </w:style>
  <w:style w:type="character" w:customStyle="1" w:styleId="afff1">
    <w:name w:val="Подзаголовок Знак"/>
    <w:basedOn w:val="a1"/>
    <w:link w:val="afff0"/>
    <w:uiPriority w:val="99"/>
    <w:rsid w:val="00121E5A"/>
    <w:rPr>
      <w:rFonts w:ascii="Arial" w:eastAsia="Microsoft YaHei" w:hAnsi="Arial" w:cs="Verdana"/>
      <w:i/>
      <w:iCs/>
      <w:sz w:val="28"/>
      <w:szCs w:val="28"/>
      <w:lang w:eastAsia="ar-SA"/>
    </w:rPr>
  </w:style>
  <w:style w:type="paragraph" w:customStyle="1" w:styleId="afff2">
    <w:name w:val="Комментарий"/>
    <w:basedOn w:val="a0"/>
    <w:next w:val="a0"/>
    <w:uiPriority w:val="99"/>
    <w:rsid w:val="00121E5A"/>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3">
    <w:name w:val="Информация об изменениях документа"/>
    <w:basedOn w:val="afff2"/>
    <w:next w:val="a0"/>
    <w:uiPriority w:val="99"/>
    <w:rsid w:val="00121E5A"/>
    <w:rPr>
      <w:i/>
      <w:iCs/>
    </w:rPr>
  </w:style>
  <w:style w:type="paragraph" w:customStyle="1" w:styleId="s1">
    <w:name w:val="s_1"/>
    <w:basedOn w:val="a0"/>
    <w:uiPriority w:val="99"/>
    <w:rsid w:val="00121E5A"/>
    <w:pPr>
      <w:spacing w:before="100" w:beforeAutospacing="1" w:after="100" w:afterAutospacing="1"/>
    </w:pPr>
  </w:style>
  <w:style w:type="paragraph" w:customStyle="1" w:styleId="18">
    <w:name w:val="Титул_заголовок_18_центр"/>
    <w:uiPriority w:val="99"/>
    <w:rsid w:val="00121E5A"/>
    <w:pPr>
      <w:spacing w:after="0" w:line="240" w:lineRule="auto"/>
      <w:jc w:val="center"/>
    </w:pPr>
    <w:rPr>
      <w:rFonts w:ascii="Times New Roman" w:eastAsia="Times New Roman" w:hAnsi="Times New Roman" w:cs="Times New Roman"/>
      <w:noProof/>
      <w:sz w:val="36"/>
      <w:szCs w:val="36"/>
      <w:lang w:eastAsia="ru-RU"/>
    </w:rPr>
  </w:style>
  <w:style w:type="numbering" w:styleId="111111">
    <w:name w:val="Outline List 2"/>
    <w:basedOn w:val="a3"/>
    <w:uiPriority w:val="99"/>
    <w:semiHidden/>
    <w:unhideWhenUsed/>
    <w:rsid w:val="00121E5A"/>
    <w:pPr>
      <w:numPr>
        <w:numId w:val="3"/>
      </w:numPr>
    </w:pPr>
  </w:style>
  <w:style w:type="character" w:styleId="afff4">
    <w:name w:val="FollowedHyperlink"/>
    <w:uiPriority w:val="99"/>
    <w:semiHidden/>
    <w:unhideWhenUsed/>
    <w:rsid w:val="00121E5A"/>
    <w:rPr>
      <w:color w:val="800080"/>
      <w:u w:val="single"/>
    </w:rPr>
  </w:style>
  <w:style w:type="paragraph" w:customStyle="1" w:styleId="headertext">
    <w:name w:val="headertext"/>
    <w:basedOn w:val="a0"/>
    <w:uiPriority w:val="99"/>
    <w:rsid w:val="00121E5A"/>
    <w:pPr>
      <w:spacing w:before="100" w:beforeAutospacing="1" w:after="100" w:afterAutospacing="1"/>
    </w:pPr>
  </w:style>
  <w:style w:type="paragraph" w:customStyle="1" w:styleId="unformattext">
    <w:name w:val="unformattext"/>
    <w:basedOn w:val="a0"/>
    <w:uiPriority w:val="99"/>
    <w:rsid w:val="00121E5A"/>
    <w:pPr>
      <w:spacing w:before="100" w:beforeAutospacing="1" w:after="100" w:afterAutospacing="1"/>
    </w:pPr>
  </w:style>
  <w:style w:type="character" w:customStyle="1" w:styleId="ConsPlusNormal1">
    <w:name w:val="ConsPlusNormal Знак1"/>
    <w:link w:val="ConsPlusNormal"/>
    <w:rsid w:val="00121E5A"/>
    <w:rPr>
      <w:rFonts w:ascii="Arial" w:eastAsia="Times New Roman" w:hAnsi="Arial" w:cs="Arial"/>
      <w:sz w:val="20"/>
      <w:szCs w:val="20"/>
      <w:lang w:eastAsia="ru-RU"/>
    </w:rPr>
  </w:style>
  <w:style w:type="character" w:customStyle="1" w:styleId="st">
    <w:name w:val="st"/>
    <w:uiPriority w:val="99"/>
    <w:rsid w:val="00121E5A"/>
  </w:style>
  <w:style w:type="paragraph" w:customStyle="1" w:styleId="afff5">
    <w:name w:val="Абзац"/>
    <w:link w:val="afff6"/>
    <w:uiPriority w:val="99"/>
    <w:rsid w:val="0055458B"/>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6">
    <w:name w:val="Абзац Знак"/>
    <w:link w:val="afff5"/>
    <w:uiPriority w:val="99"/>
    <w:locked/>
    <w:rsid w:val="0055458B"/>
    <w:rPr>
      <w:rFonts w:ascii="Times New Roman" w:eastAsia="Times New Roman" w:hAnsi="Times New Roman" w:cs="Times New Roman"/>
      <w:sz w:val="24"/>
      <w:szCs w:val="24"/>
      <w:lang w:eastAsia="ru-RU"/>
    </w:rPr>
  </w:style>
  <w:style w:type="character" w:customStyle="1" w:styleId="w">
    <w:name w:val="w"/>
    <w:uiPriority w:val="99"/>
    <w:rsid w:val="0055458B"/>
  </w:style>
  <w:style w:type="character" w:customStyle="1" w:styleId="15">
    <w:name w:val="Неразрешенное упоминание1"/>
    <w:basedOn w:val="a1"/>
    <w:uiPriority w:val="99"/>
    <w:semiHidden/>
    <w:unhideWhenUsed/>
    <w:rsid w:val="005B4C9F"/>
    <w:rPr>
      <w:color w:val="808080"/>
      <w:shd w:val="clear" w:color="auto" w:fill="E6E6E6"/>
    </w:rPr>
  </w:style>
  <w:style w:type="paragraph" w:customStyle="1" w:styleId="Style8">
    <w:name w:val="Style8"/>
    <w:basedOn w:val="a0"/>
    <w:uiPriority w:val="99"/>
    <w:rsid w:val="00E17930"/>
    <w:pPr>
      <w:widowControl w:val="0"/>
      <w:autoSpaceDE w:val="0"/>
      <w:autoSpaceDN w:val="0"/>
      <w:adjustRightInd w:val="0"/>
      <w:spacing w:line="344" w:lineRule="exact"/>
      <w:ind w:firstLine="730"/>
      <w:jc w:val="both"/>
    </w:pPr>
  </w:style>
  <w:style w:type="paragraph" w:customStyle="1" w:styleId="msonormalmailrucssattributepostfix">
    <w:name w:val="msonormal_mailru_css_attribute_postfix"/>
    <w:basedOn w:val="a0"/>
    <w:rsid w:val="003847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0161096">
      <w:bodyDiv w:val="1"/>
      <w:marLeft w:val="0"/>
      <w:marRight w:val="0"/>
      <w:marTop w:val="0"/>
      <w:marBottom w:val="0"/>
      <w:divBdr>
        <w:top w:val="none" w:sz="0" w:space="0" w:color="auto"/>
        <w:left w:val="none" w:sz="0" w:space="0" w:color="auto"/>
        <w:bottom w:val="none" w:sz="0" w:space="0" w:color="auto"/>
        <w:right w:val="none" w:sz="0" w:space="0" w:color="auto"/>
      </w:divBdr>
    </w:div>
    <w:div w:id="541327894">
      <w:bodyDiv w:val="1"/>
      <w:marLeft w:val="0"/>
      <w:marRight w:val="0"/>
      <w:marTop w:val="0"/>
      <w:marBottom w:val="0"/>
      <w:divBdr>
        <w:top w:val="none" w:sz="0" w:space="0" w:color="auto"/>
        <w:left w:val="none" w:sz="0" w:space="0" w:color="auto"/>
        <w:bottom w:val="none" w:sz="0" w:space="0" w:color="auto"/>
        <w:right w:val="none" w:sz="0" w:space="0" w:color="auto"/>
      </w:divBdr>
    </w:div>
    <w:div w:id="1307735970">
      <w:bodyDiv w:val="1"/>
      <w:marLeft w:val="0"/>
      <w:marRight w:val="0"/>
      <w:marTop w:val="0"/>
      <w:marBottom w:val="0"/>
      <w:divBdr>
        <w:top w:val="none" w:sz="0" w:space="0" w:color="auto"/>
        <w:left w:val="none" w:sz="0" w:space="0" w:color="auto"/>
        <w:bottom w:val="none" w:sz="0" w:space="0" w:color="auto"/>
        <w:right w:val="none" w:sz="0" w:space="0" w:color="auto"/>
      </w:divBdr>
    </w:div>
    <w:div w:id="14351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LAW;n=112001;fld=134;dst=266" TargetMode="External"/><Relationship Id="rId18" Type="http://schemas.openxmlformats.org/officeDocument/2006/relationships/hyperlink" Target="consultantplus://offline/main?base=LAW;n=83795;fld=134;dst=10000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2001;fld=134;dst=49" TargetMode="External"/><Relationship Id="rId17" Type="http://schemas.openxmlformats.org/officeDocument/2006/relationships/hyperlink" Target="consultantplus://offline/ref=1F2DD3A93042F73C038BCDD6BB48EBCF9A6308D143CC0E3451E213E5DB3AD6828F09981B49068150dEYAG" TargetMode="External"/><Relationship Id="rId2" Type="http://schemas.openxmlformats.org/officeDocument/2006/relationships/numbering" Target="numbering.xml"/><Relationship Id="rId16" Type="http://schemas.openxmlformats.org/officeDocument/2006/relationships/hyperlink" Target="consultantplus://offline/ref=1B1CC9D4CAD3A8922A2B4014BCDDD66F0A348E939186F3B8FC48C72D887C678353EFD254D5Q4bB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312302f37ac9299771d2bf4f9b4bb797fb476948/" TargetMode="External"/><Relationship Id="rId5" Type="http://schemas.openxmlformats.org/officeDocument/2006/relationships/webSettings" Target="webSettings.xml"/><Relationship Id="rId15" Type="http://schemas.openxmlformats.org/officeDocument/2006/relationships/hyperlink" Target="consultantplus://offline/ref=1B1CC9D4CAD3A8922A2B4014BCDDD66F0A348E939186F3B8FC48C72D887C678353EFD254D5Q4bAD" TargetMode="External"/><Relationship Id="rId10" Type="http://schemas.openxmlformats.org/officeDocument/2006/relationships/hyperlink" Target="http://www.consultant.ru/document/cons_doc_LAW_51040/312302f37ac9299771d2bf4f9b4bb797fb476948/" TargetMode="External"/><Relationship Id="rId19" Type="http://schemas.openxmlformats.org/officeDocument/2006/relationships/hyperlink" Target="consultantplus://offline/ref=1F2DD3A93042F73C038BCDD6BB48EBCF9A670BD94AC20E3451E213E5DB3AD6828F09981B49068456dEY8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LAW;n=112001;fld=134;dst=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C4BB9-C121-4D33-A19A-B4EF4601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6385</TotalTime>
  <Pages>16</Pages>
  <Words>46802</Words>
  <Characters>266774</Characters>
  <Application>Microsoft Office Word</Application>
  <DocSecurity>0</DocSecurity>
  <Lines>2223</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Olga1</dc:creator>
  <cp:keywords/>
  <dc:description/>
  <cp:lastModifiedBy>Ольга</cp:lastModifiedBy>
  <cp:revision>59</cp:revision>
  <cp:lastPrinted>2018-10-16T11:31:00Z</cp:lastPrinted>
  <dcterms:created xsi:type="dcterms:W3CDTF">2017-11-10T15:48:00Z</dcterms:created>
  <dcterms:modified xsi:type="dcterms:W3CDTF">2018-10-17T07:27:00Z</dcterms:modified>
</cp:coreProperties>
</file>