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48" w:rsidRDefault="007D21AE" w:rsidP="007D21AE">
      <w:pPr>
        <w:spacing w:after="0" w:line="240" w:lineRule="auto"/>
        <w:ind w:firstLine="709"/>
        <w:jc w:val="center"/>
        <w:rPr>
          <w:rFonts w:ascii="Times New Roman" w:hAnsi="Times New Roman" w:cs="Times New Roman"/>
          <w:sz w:val="28"/>
          <w:szCs w:val="28"/>
        </w:rPr>
      </w:pPr>
      <w:r w:rsidRPr="007D21AE">
        <w:rPr>
          <w:rFonts w:ascii="Times New Roman" w:hAnsi="Times New Roman" w:cs="Times New Roman"/>
          <w:sz w:val="28"/>
          <w:szCs w:val="28"/>
        </w:rPr>
        <w:t>«</w:t>
      </w:r>
      <w:r w:rsidR="00014648" w:rsidRPr="007D21AE">
        <w:rPr>
          <w:rFonts w:ascii="Times New Roman" w:hAnsi="Times New Roman" w:cs="Times New Roman"/>
          <w:sz w:val="28"/>
          <w:szCs w:val="28"/>
        </w:rPr>
        <w:t>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w:t>
      </w:r>
      <w:r w:rsidRPr="007D21AE">
        <w:rPr>
          <w:rFonts w:ascii="Times New Roman" w:hAnsi="Times New Roman" w:cs="Times New Roman"/>
          <w:sz w:val="28"/>
          <w:szCs w:val="28"/>
        </w:rPr>
        <w:t>»</w:t>
      </w:r>
    </w:p>
    <w:p w:rsidR="007D21AE" w:rsidRPr="007D21AE" w:rsidRDefault="007D21AE" w:rsidP="007D21AE">
      <w:pPr>
        <w:spacing w:after="0" w:line="240" w:lineRule="auto"/>
        <w:ind w:firstLine="709"/>
        <w:jc w:val="center"/>
        <w:rPr>
          <w:rFonts w:ascii="Times New Roman" w:hAnsi="Times New Roman" w:cs="Times New Roman"/>
          <w:sz w:val="28"/>
          <w:szCs w:val="28"/>
        </w:rPr>
      </w:pPr>
    </w:p>
    <w:p w:rsidR="00014648" w:rsidRPr="007D21AE" w:rsidRDefault="007D21AE"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 xml:space="preserve"> </w:t>
      </w:r>
      <w:r w:rsidR="00014648" w:rsidRPr="007D21AE">
        <w:rPr>
          <w:rFonts w:ascii="Times New Roman" w:hAnsi="Times New Roman" w:cs="Times New Roman"/>
          <w:sz w:val="28"/>
          <w:szCs w:val="28"/>
        </w:rPr>
        <w:t>Вопросы осуществления государственного контроля (надзора) за деятельностью специализированных организаций и изготовителей государственных регистрационных знаков транспортных средств урегулированы в статье 24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Так, государственный контроль (надзор) за соблюдением порядка изготовления государственных регистрационных знаков транспортных средств, установленного Правительством Российской Федерации, а также за соблюдением специализированными организациями установленных Федеральным законом от 03.08.2018 № 283-ФЗ требований к ним и за деятельностью специализированных организаций, связанной с участием в государственной регистрации транспортных средств, осуществляется регистрирующим органом в порядке, установленном Правительством Российской Федерации.</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При осуществлении государственного контроля (надзора) за деятельностью специализированных организаций и изготовителей государственных регистрационных знаков транспортных средств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статьей 24 Федерального закона от 03.08.2018 № 283-ФЗ.</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Предметом государственного контроля (надзора) за деятельностью специализированных организаций, связанной с участием в государственной регистрации транспортных средств, является выполнение специализированными организациями требований, установленных Федеральным законом от 03.08.2018 № 283-ФЗ и порядком государственной регистрации транспортных средств.</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Предметом государственного контроля (надзора) за деятельностью изготовителей государственных регистрационных знаков транспортных средств является выполнение изготовителями государственных регистрационных знаков транспортных средств требований, установленных настоящим Федеральным законом, порядком изготовления государственных регистрационных знаков транспортных средств, а также правил учета, хранения и выдачи государственных регистрационных знаков транспортных средств.</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 xml:space="preserve">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 осуществляется в форме </w:t>
      </w:r>
      <w:r w:rsidRPr="007D21AE">
        <w:rPr>
          <w:rFonts w:ascii="Times New Roman" w:hAnsi="Times New Roman" w:cs="Times New Roman"/>
          <w:sz w:val="28"/>
          <w:szCs w:val="28"/>
        </w:rPr>
        <w:lastRenderedPageBreak/>
        <w:t>внеплановых проверок, а также в иных формах, предусмотренных Федеральным законом от 26.12.2008 № 294-ФЗ. Плановые проверки специализированных организаций и изготовителей государственных регистрационных знаков транспортных средств не проводятся.</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Основанием для проведения внеплановой проверки специализированной организации или изготовителя государственных регистрационных знаков транспортных средств является:</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1) истечение срока исполнения специализированной организацией или изготовителем государственных регистрационных знаков транспортных средств выданного регистрирующим органом предписания об устранении нарушения требований, выполнение которых является предметом государственного контроля (надзора);</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2) поступление в регистрирующий орган информации от органов государственной власти, органов местного самоуправления, граждан, в том числе индивидуальных предпринимателей, юридических лиц, из средств массовой информации о нарушении специализированной организацией или изготовителем государственных регистрационных знаков транспортных средств требований, выполнение которых является предметом государственного контроля (надзора);</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3) выявление в ходе федерального государственного надзора в области безопасности дорожного движения, в том числе в ходе плановых (рейдовых) осмотров транспортных средств, информации, свидетельствующей о нарушении специализированной организацией или изготовителем государственных регистрационных знаков транспортных средств требований, выполнение которых является предметом государственного контроля (надзора);</w:t>
      </w:r>
    </w:p>
    <w:p w:rsidR="00014648" w:rsidRPr="007D21AE"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4) наличие приказа (распоряжения) регистрирующего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0C7F" w:rsidRDefault="00014648" w:rsidP="007D21AE">
      <w:pPr>
        <w:spacing w:after="0" w:line="240" w:lineRule="auto"/>
        <w:ind w:firstLine="709"/>
        <w:jc w:val="both"/>
        <w:rPr>
          <w:rFonts w:ascii="Times New Roman" w:hAnsi="Times New Roman" w:cs="Times New Roman"/>
          <w:sz w:val="28"/>
          <w:szCs w:val="28"/>
        </w:rPr>
      </w:pPr>
      <w:r w:rsidRPr="007D21AE">
        <w:rPr>
          <w:rFonts w:ascii="Times New Roman" w:hAnsi="Times New Roman" w:cs="Times New Roman"/>
          <w:sz w:val="28"/>
          <w:szCs w:val="28"/>
        </w:rPr>
        <w:t>При этом обязанности по осуществлению рассматриваемого государственного контроля (надзора) возложены на полицию (пункт 19 части 1 статьи 12 Федерального закона от 07.02.2011 № 3-ФЗ «О полиции»).</w:t>
      </w:r>
    </w:p>
    <w:p w:rsidR="007D21AE" w:rsidRDefault="007D21AE" w:rsidP="007D21AE">
      <w:pPr>
        <w:spacing w:after="0" w:line="240" w:lineRule="auto"/>
        <w:jc w:val="both"/>
        <w:rPr>
          <w:rFonts w:ascii="Times New Roman" w:hAnsi="Times New Roman" w:cs="Times New Roman"/>
          <w:sz w:val="28"/>
          <w:szCs w:val="28"/>
        </w:rPr>
      </w:pPr>
    </w:p>
    <w:p w:rsidR="007D21AE" w:rsidRDefault="007D21AE" w:rsidP="007D21AE">
      <w:pPr>
        <w:spacing w:after="0" w:line="240" w:lineRule="auto"/>
        <w:jc w:val="both"/>
        <w:rPr>
          <w:rFonts w:ascii="Times New Roman" w:hAnsi="Times New Roman" w:cs="Times New Roman"/>
          <w:sz w:val="28"/>
          <w:szCs w:val="28"/>
        </w:rPr>
      </w:pPr>
    </w:p>
    <w:p w:rsidR="006503AF" w:rsidRDefault="006503AF" w:rsidP="006503A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6503AF" w:rsidRDefault="006503AF" w:rsidP="006503A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Нижнегорского района                                                                              Р.В. Гук</w:t>
      </w:r>
    </w:p>
    <w:p w:rsidR="007D21AE" w:rsidRPr="007D21AE" w:rsidRDefault="007D21AE" w:rsidP="006503AF">
      <w:pPr>
        <w:spacing w:after="0" w:line="240" w:lineRule="auto"/>
        <w:jc w:val="both"/>
        <w:rPr>
          <w:rFonts w:ascii="Times New Roman" w:hAnsi="Times New Roman" w:cs="Times New Roman"/>
          <w:sz w:val="28"/>
          <w:szCs w:val="28"/>
        </w:rPr>
      </w:pPr>
      <w:bookmarkStart w:id="0" w:name="_GoBack"/>
      <w:bookmarkEnd w:id="0"/>
    </w:p>
    <w:sectPr w:rsidR="007D21AE" w:rsidRPr="007D2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DB"/>
    <w:rsid w:val="00014648"/>
    <w:rsid w:val="00051DDC"/>
    <w:rsid w:val="001D16DB"/>
    <w:rsid w:val="002D6378"/>
    <w:rsid w:val="00326D0C"/>
    <w:rsid w:val="006503AF"/>
    <w:rsid w:val="007201F6"/>
    <w:rsid w:val="007D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37F8-B7AA-427E-A846-F1A480B5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Гук Руслан Викторович</cp:lastModifiedBy>
  <cp:revision>8</cp:revision>
  <dcterms:created xsi:type="dcterms:W3CDTF">2020-03-03T12:32:00Z</dcterms:created>
  <dcterms:modified xsi:type="dcterms:W3CDTF">2020-10-01T15:55:00Z</dcterms:modified>
</cp:coreProperties>
</file>