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06" w:rsidRPr="00BD5F57" w:rsidRDefault="00BD5F57" w:rsidP="00BD5F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D06" w:rsidRPr="00BD5F57">
        <w:rPr>
          <w:rFonts w:ascii="Times New Roman" w:hAnsi="Times New Roman" w:cs="Times New Roman"/>
          <w:sz w:val="28"/>
          <w:szCs w:val="28"/>
        </w:rPr>
        <w:t>Установлен единый порядок выбора управляющей организации для управления многоквартирным домом, помещения в котором принадлежат государству или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F57" w:rsidRPr="00BD5F57" w:rsidRDefault="00BD5F57" w:rsidP="00BD5F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5F57" w:rsidRDefault="008E1D06" w:rsidP="00BD5F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5F57">
        <w:rPr>
          <w:rFonts w:ascii="Times New Roman" w:hAnsi="Times New Roman" w:cs="Times New Roman"/>
          <w:sz w:val="28"/>
          <w:szCs w:val="28"/>
        </w:rPr>
        <w:t xml:space="preserve">Федеральным законом от 28.01.2020 № 4-ФЗ внесены изменения в статьи 161 и 163 Жилищного кодекса Российской Федерации. Законом указывается, что управление многоквартирным домом, помещения в котором принадлежат государству или муниципальному образованию, будет осуществляться на основании договора, заключенного с управляющей организацией, выбранной по результатам открытого конкурса, проводимого органом местного самоуправления в порядке, установленном Правительством РФ. </w:t>
      </w:r>
    </w:p>
    <w:p w:rsidR="00C90C7F" w:rsidRDefault="008E1D06" w:rsidP="00BD5F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5F57">
        <w:rPr>
          <w:rFonts w:ascii="Times New Roman" w:hAnsi="Times New Roman" w:cs="Times New Roman"/>
          <w:sz w:val="28"/>
          <w:szCs w:val="28"/>
        </w:rPr>
        <w:t>Заключение договора без проведения конкурса будет допускаться только в случае, если указанный конкурс был признан несостоявшимся. Отменено правило, в соответствии с которым порядок управления многоквартирным домом, в котором все помещения принадлежат РФ, субъекту РФ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BD5F57" w:rsidRDefault="00BD5F57" w:rsidP="00BD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49" w:rsidRDefault="00143749" w:rsidP="00143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43749" w:rsidRDefault="00143749" w:rsidP="001437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BD5F57" w:rsidRPr="00BD5F57" w:rsidRDefault="00BD5F57" w:rsidP="0014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F57" w:rsidRPr="00B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43749"/>
    <w:rsid w:val="001D16DB"/>
    <w:rsid w:val="002C3BC1"/>
    <w:rsid w:val="002D6378"/>
    <w:rsid w:val="00326D0C"/>
    <w:rsid w:val="00394FF6"/>
    <w:rsid w:val="00513782"/>
    <w:rsid w:val="007201F6"/>
    <w:rsid w:val="00814C7D"/>
    <w:rsid w:val="0083049C"/>
    <w:rsid w:val="008E1D06"/>
    <w:rsid w:val="00B05CBA"/>
    <w:rsid w:val="00BD5F57"/>
    <w:rsid w:val="00C11D1E"/>
    <w:rsid w:val="00D2579A"/>
    <w:rsid w:val="00D561A3"/>
    <w:rsid w:val="00EE6390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20</cp:revision>
  <dcterms:created xsi:type="dcterms:W3CDTF">2020-03-03T12:32:00Z</dcterms:created>
  <dcterms:modified xsi:type="dcterms:W3CDTF">2020-10-01T15:58:00Z</dcterms:modified>
</cp:coreProperties>
</file>