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82" w:rsidRPr="002E45D6" w:rsidRDefault="00570482" w:rsidP="00570482">
      <w:pPr>
        <w:pStyle w:val="a3"/>
        <w:rPr>
          <w:color w:val="000000" w:themeColor="text1"/>
          <w:kern w:val="2"/>
          <w:sz w:val="28"/>
          <w:szCs w:val="28"/>
        </w:rPr>
      </w:pPr>
      <w:bookmarkStart w:id="0" w:name="_GoBack"/>
      <w:bookmarkEnd w:id="0"/>
    </w:p>
    <w:p w:rsidR="002602AD" w:rsidRPr="002E45D6" w:rsidRDefault="002602AD" w:rsidP="00570482">
      <w:pPr>
        <w:spacing w:after="0" w:line="240" w:lineRule="auto"/>
        <w:jc w:val="center"/>
        <w:rPr>
          <w:rFonts w:ascii="Times New Roman" w:hAnsi="Times New Roman"/>
          <w:color w:val="000000" w:themeColor="text1"/>
          <w:sz w:val="28"/>
          <w:szCs w:val="28"/>
        </w:rPr>
      </w:pP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t>ИЗВЕЩЕНИЕ О ПРОВЕДЕНИИ ОТКРЫТОГО КОНКУРСА</w:t>
      </w: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t>на</w:t>
      </w:r>
      <w:r w:rsidR="002E40EB" w:rsidRPr="002E45D6">
        <w:rPr>
          <w:rFonts w:ascii="Times New Roman" w:hAnsi="Times New Roman"/>
          <w:color w:val="000000" w:themeColor="text1"/>
          <w:sz w:val="28"/>
          <w:szCs w:val="28"/>
        </w:rPr>
        <w:t xml:space="preserve"> право размещения нестационарного торгового объекта на территории </w:t>
      </w:r>
      <w:r w:rsidRPr="002E45D6">
        <w:rPr>
          <w:rFonts w:ascii="Times New Roman" w:hAnsi="Times New Roman"/>
          <w:color w:val="000000" w:themeColor="text1"/>
          <w:sz w:val="28"/>
          <w:szCs w:val="28"/>
        </w:rPr>
        <w:t>муниципального</w:t>
      </w:r>
    </w:p>
    <w:p w:rsidR="00570482" w:rsidRPr="002E45D6" w:rsidRDefault="00570482" w:rsidP="00570482">
      <w:pPr>
        <w:spacing w:after="0" w:line="240" w:lineRule="auto"/>
        <w:jc w:val="center"/>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образования </w:t>
      </w:r>
      <w:proofErr w:type="spellStart"/>
      <w:r w:rsidRPr="002E45D6">
        <w:rPr>
          <w:rFonts w:ascii="Times New Roman" w:hAnsi="Times New Roman"/>
          <w:color w:val="000000" w:themeColor="text1"/>
          <w:sz w:val="28"/>
          <w:szCs w:val="28"/>
        </w:rPr>
        <w:t>Дрофинское</w:t>
      </w:r>
      <w:proofErr w:type="spellEnd"/>
      <w:r w:rsidRPr="002E45D6">
        <w:rPr>
          <w:rFonts w:ascii="Times New Roman" w:hAnsi="Times New Roman"/>
          <w:color w:val="000000" w:themeColor="text1"/>
          <w:sz w:val="28"/>
          <w:szCs w:val="28"/>
        </w:rPr>
        <w:t xml:space="preserve"> сельское поселение Нижнегорского района Республики Крым</w:t>
      </w:r>
    </w:p>
    <w:p w:rsidR="00570482" w:rsidRPr="002E45D6" w:rsidRDefault="00570482" w:rsidP="00570482">
      <w:pPr>
        <w:spacing w:after="0" w:line="240" w:lineRule="auto"/>
        <w:jc w:val="both"/>
        <w:rPr>
          <w:rFonts w:ascii="Times New Roman" w:hAnsi="Times New Roman"/>
          <w:color w:val="000000" w:themeColor="text1"/>
          <w:sz w:val="28"/>
          <w:szCs w:val="28"/>
        </w:rPr>
      </w:pPr>
    </w:p>
    <w:p w:rsidR="00570482" w:rsidRPr="002E45D6" w:rsidRDefault="002E40EB"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1.Наименование, местонахождение, почтовый адрес, адрес электронной почты и </w:t>
      </w:r>
      <w:r w:rsidR="00570482" w:rsidRPr="002E45D6">
        <w:rPr>
          <w:rFonts w:ascii="Times New Roman" w:hAnsi="Times New Roman"/>
          <w:color w:val="000000" w:themeColor="text1"/>
          <w:sz w:val="28"/>
          <w:szCs w:val="28"/>
        </w:rPr>
        <w:t xml:space="preserve">номер контактного телефона организатора конкурса и Конкурсной комиссии.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b/>
          <w:color w:val="000000" w:themeColor="text1"/>
          <w:sz w:val="28"/>
          <w:szCs w:val="28"/>
        </w:rPr>
        <w:t xml:space="preserve">1.1. Администрация </w:t>
      </w:r>
      <w:proofErr w:type="spellStart"/>
      <w:r w:rsidRPr="002E45D6">
        <w:rPr>
          <w:rFonts w:ascii="Times New Roman" w:hAnsi="Times New Roman"/>
          <w:b/>
          <w:color w:val="000000" w:themeColor="text1"/>
          <w:sz w:val="28"/>
          <w:szCs w:val="28"/>
        </w:rPr>
        <w:t>Дрофинского</w:t>
      </w:r>
      <w:proofErr w:type="spellEnd"/>
      <w:r w:rsidRPr="002E45D6">
        <w:rPr>
          <w:rFonts w:ascii="Times New Roman" w:hAnsi="Times New Roman"/>
          <w:b/>
          <w:color w:val="000000" w:themeColor="text1"/>
          <w:sz w:val="28"/>
          <w:szCs w:val="28"/>
        </w:rPr>
        <w:t xml:space="preserve"> сельского </w:t>
      </w:r>
      <w:r w:rsidR="002E40EB" w:rsidRPr="002E45D6">
        <w:rPr>
          <w:rFonts w:ascii="Times New Roman" w:hAnsi="Times New Roman"/>
          <w:b/>
          <w:color w:val="000000" w:themeColor="text1"/>
          <w:sz w:val="28"/>
          <w:szCs w:val="28"/>
        </w:rPr>
        <w:t xml:space="preserve">поселения Нижнегорского района </w:t>
      </w:r>
      <w:r w:rsidRPr="002E45D6">
        <w:rPr>
          <w:rFonts w:ascii="Times New Roman" w:hAnsi="Times New Roman"/>
          <w:b/>
          <w:color w:val="000000" w:themeColor="text1"/>
          <w:sz w:val="28"/>
          <w:szCs w:val="28"/>
        </w:rPr>
        <w:t>Республики Крым (далее</w:t>
      </w:r>
      <w:r w:rsidRPr="002E45D6">
        <w:rPr>
          <w:rFonts w:ascii="Times New Roman" w:hAnsi="Times New Roman"/>
          <w:color w:val="000000" w:themeColor="text1"/>
          <w:sz w:val="28"/>
          <w:szCs w:val="28"/>
        </w:rPr>
        <w:t xml:space="preserve"> – «Организатор  конкурса»), объявляет к</w:t>
      </w:r>
      <w:r w:rsidR="002E40EB" w:rsidRPr="002E45D6">
        <w:rPr>
          <w:rFonts w:ascii="Times New Roman" w:hAnsi="Times New Roman"/>
          <w:color w:val="000000" w:themeColor="text1"/>
          <w:sz w:val="28"/>
          <w:szCs w:val="28"/>
        </w:rPr>
        <w:t>онкурс на право размещения нестационарного торгового объекта</w:t>
      </w:r>
      <w:r w:rsidRPr="002E45D6">
        <w:rPr>
          <w:rFonts w:ascii="Times New Roman" w:hAnsi="Times New Roman"/>
          <w:color w:val="000000" w:themeColor="text1"/>
          <w:sz w:val="28"/>
          <w:szCs w:val="28"/>
        </w:rPr>
        <w:t>, на территор</w:t>
      </w:r>
      <w:r w:rsidR="002E40EB" w:rsidRPr="002E45D6">
        <w:rPr>
          <w:rFonts w:ascii="Times New Roman" w:hAnsi="Times New Roman"/>
          <w:color w:val="000000" w:themeColor="text1"/>
          <w:sz w:val="28"/>
          <w:szCs w:val="28"/>
        </w:rPr>
        <w:t xml:space="preserve">ии муниципального образования </w:t>
      </w:r>
      <w:proofErr w:type="spellStart"/>
      <w:r w:rsidRPr="002E45D6">
        <w:rPr>
          <w:rFonts w:ascii="Times New Roman" w:hAnsi="Times New Roman"/>
          <w:color w:val="000000" w:themeColor="text1"/>
          <w:sz w:val="28"/>
          <w:szCs w:val="28"/>
        </w:rPr>
        <w:t>Дрофинское</w:t>
      </w:r>
      <w:proofErr w:type="spellEnd"/>
      <w:r w:rsidR="002E40EB" w:rsidRPr="002E45D6">
        <w:rPr>
          <w:rFonts w:ascii="Times New Roman" w:hAnsi="Times New Roman"/>
          <w:color w:val="000000" w:themeColor="text1"/>
          <w:sz w:val="28"/>
          <w:szCs w:val="28"/>
        </w:rPr>
        <w:t xml:space="preserve"> сельское поселение </w:t>
      </w:r>
      <w:r w:rsidRPr="002E45D6">
        <w:rPr>
          <w:rFonts w:ascii="Times New Roman" w:hAnsi="Times New Roman"/>
          <w:color w:val="000000" w:themeColor="text1"/>
          <w:sz w:val="28"/>
          <w:szCs w:val="28"/>
        </w:rPr>
        <w:t xml:space="preserve">Нижнегорского района Республики Крым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1.2. Местонахождение (почтовый адрес) организатора конкурса: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 Садовая,9. ( здание сельского совета)</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1.3. Контактный телефон Организатора конкурса и Конкурсной комиссии:(06550) 27-6-40,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1.4. Адрес электронной почты: </w:t>
      </w:r>
      <w:proofErr w:type="spellStart"/>
      <w:r w:rsidRPr="002E45D6">
        <w:rPr>
          <w:rFonts w:ascii="Times New Roman" w:hAnsi="Times New Roman"/>
          <w:i/>
          <w:color w:val="000000" w:themeColor="text1"/>
          <w:sz w:val="28"/>
          <w:szCs w:val="28"/>
        </w:rPr>
        <w:t>sovet</w:t>
      </w:r>
      <w:proofErr w:type="spellEnd"/>
      <w:r w:rsidRPr="002E45D6">
        <w:rPr>
          <w:rFonts w:ascii="Times New Roman" w:hAnsi="Times New Roman"/>
          <w:i/>
          <w:color w:val="000000" w:themeColor="text1"/>
          <w:sz w:val="28"/>
          <w:szCs w:val="28"/>
        </w:rPr>
        <w:t>.</w:t>
      </w:r>
      <w:proofErr w:type="spellStart"/>
      <w:r w:rsidRPr="002E45D6">
        <w:rPr>
          <w:rFonts w:ascii="Times New Roman" w:hAnsi="Times New Roman"/>
          <w:i/>
          <w:color w:val="000000" w:themeColor="text1"/>
          <w:sz w:val="28"/>
          <w:szCs w:val="28"/>
          <w:lang w:val="en-US"/>
        </w:rPr>
        <w:t>drofinskiy</w:t>
      </w:r>
      <w:proofErr w:type="spellEnd"/>
      <w:r w:rsidRPr="002E45D6">
        <w:rPr>
          <w:rFonts w:ascii="Times New Roman" w:hAnsi="Times New Roman"/>
          <w:i/>
          <w:color w:val="000000" w:themeColor="text1"/>
          <w:sz w:val="28"/>
          <w:szCs w:val="28"/>
        </w:rPr>
        <w:t>@mail.ru</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1.5. Состав комиссии по проведению конкурса (далее - Конкурсной комиссии) утверждается постановлением администрации </w:t>
      </w:r>
      <w:proofErr w:type="spellStart"/>
      <w:r w:rsidRPr="002E45D6">
        <w:rPr>
          <w:rFonts w:ascii="Times New Roman" w:hAnsi="Times New Roman"/>
          <w:color w:val="000000" w:themeColor="text1"/>
          <w:sz w:val="28"/>
          <w:szCs w:val="28"/>
        </w:rPr>
        <w:t>Дрофинского</w:t>
      </w:r>
      <w:proofErr w:type="spellEnd"/>
      <w:r w:rsidRPr="002E45D6">
        <w:rPr>
          <w:rFonts w:ascii="Times New Roman" w:hAnsi="Times New Roman"/>
          <w:color w:val="000000" w:themeColor="text1"/>
          <w:sz w:val="28"/>
          <w:szCs w:val="28"/>
        </w:rPr>
        <w:t xml:space="preserve"> сельского поселения.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1.6. Местонахождение (почтовый адрес) Конкурсной комиссии: 297153</w:t>
      </w:r>
      <w:r w:rsidR="002E40EB" w:rsidRPr="002E45D6">
        <w:rPr>
          <w:rFonts w:ascii="Times New Roman" w:hAnsi="Times New Roman"/>
          <w:color w:val="000000" w:themeColor="text1"/>
          <w:sz w:val="28"/>
          <w:szCs w:val="28"/>
        </w:rPr>
        <w:t xml:space="preserve">, Республика </w:t>
      </w:r>
      <w:r w:rsidRPr="002E45D6">
        <w:rPr>
          <w:rFonts w:ascii="Times New Roman" w:hAnsi="Times New Roman"/>
          <w:color w:val="000000" w:themeColor="text1"/>
          <w:sz w:val="28"/>
          <w:szCs w:val="28"/>
        </w:rPr>
        <w:t xml:space="preserve">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ул.Садовая,9. ( здание сельского совета).</w:t>
      </w:r>
    </w:p>
    <w:p w:rsidR="00570482" w:rsidRPr="002E45D6" w:rsidRDefault="00570482" w:rsidP="002E40EB">
      <w:pPr>
        <w:spacing w:after="0" w:line="240" w:lineRule="auto"/>
        <w:ind w:firstLine="708"/>
        <w:jc w:val="both"/>
        <w:rPr>
          <w:rFonts w:ascii="Times New Roman" w:hAnsi="Times New Roman"/>
          <w:b/>
          <w:color w:val="000000" w:themeColor="text1"/>
          <w:sz w:val="28"/>
          <w:szCs w:val="28"/>
        </w:rPr>
      </w:pPr>
      <w:r w:rsidRPr="002E45D6">
        <w:rPr>
          <w:rFonts w:ascii="Times New Roman" w:hAnsi="Times New Roman"/>
          <w:color w:val="000000" w:themeColor="text1"/>
          <w:sz w:val="28"/>
          <w:szCs w:val="28"/>
        </w:rPr>
        <w:t>2</w:t>
      </w:r>
      <w:r w:rsidRPr="002E45D6">
        <w:rPr>
          <w:rFonts w:ascii="Times New Roman" w:hAnsi="Times New Roman"/>
          <w:b/>
          <w:color w:val="000000" w:themeColor="text1"/>
          <w:sz w:val="28"/>
          <w:szCs w:val="28"/>
        </w:rPr>
        <w:t xml:space="preserve">. Дата, время и место вскрытия конвертов с заявками на участие в конкурсе.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2.1. Дата и время вскрытия конвертов: </w:t>
      </w:r>
      <w:r w:rsidR="007B374C">
        <w:rPr>
          <w:rFonts w:ascii="Times New Roman" w:hAnsi="Times New Roman"/>
          <w:color w:val="000000" w:themeColor="text1"/>
          <w:sz w:val="28"/>
          <w:szCs w:val="28"/>
        </w:rPr>
        <w:t>19.09.</w:t>
      </w:r>
      <w:r w:rsidR="002E40EB" w:rsidRPr="002E45D6">
        <w:rPr>
          <w:rFonts w:ascii="Times New Roman" w:hAnsi="Times New Roman"/>
          <w:color w:val="000000" w:themeColor="text1"/>
          <w:sz w:val="28"/>
          <w:szCs w:val="28"/>
        </w:rPr>
        <w:t xml:space="preserve"> 2018</w:t>
      </w:r>
      <w:r w:rsidRPr="002E45D6">
        <w:rPr>
          <w:rFonts w:ascii="Times New Roman" w:hAnsi="Times New Roman"/>
          <w:color w:val="000000" w:themeColor="text1"/>
          <w:sz w:val="28"/>
          <w:szCs w:val="28"/>
        </w:rPr>
        <w:t xml:space="preserve"> года в 10 часов 00 минут по московскому времени.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2.2. Место вскрытия конвертов: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ул.Садовая,9. ( здание сельского совета)</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3. Срок и место подачи документов для участия в конкурсе. </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3.1. Место подачи документов для участия в конкурсе: 297153, Республика Крым, Нижнегорский район, </w:t>
      </w:r>
      <w:proofErr w:type="spellStart"/>
      <w:r w:rsidRPr="002E45D6">
        <w:rPr>
          <w:rFonts w:ascii="Times New Roman" w:hAnsi="Times New Roman"/>
          <w:color w:val="000000" w:themeColor="text1"/>
          <w:sz w:val="28"/>
          <w:szCs w:val="28"/>
        </w:rPr>
        <w:t>с</w:t>
      </w:r>
      <w:proofErr w:type="gramStart"/>
      <w:r w:rsidRPr="002E45D6">
        <w:rPr>
          <w:rFonts w:ascii="Times New Roman" w:hAnsi="Times New Roman"/>
          <w:color w:val="000000" w:themeColor="text1"/>
          <w:sz w:val="28"/>
          <w:szCs w:val="28"/>
        </w:rPr>
        <w:t>.Д</w:t>
      </w:r>
      <w:proofErr w:type="gramEnd"/>
      <w:r w:rsidRPr="002E45D6">
        <w:rPr>
          <w:rFonts w:ascii="Times New Roman" w:hAnsi="Times New Roman"/>
          <w:color w:val="000000" w:themeColor="text1"/>
          <w:sz w:val="28"/>
          <w:szCs w:val="28"/>
        </w:rPr>
        <w:t>рофино</w:t>
      </w:r>
      <w:proofErr w:type="spellEnd"/>
      <w:r w:rsidRPr="002E45D6">
        <w:rPr>
          <w:rFonts w:ascii="Times New Roman" w:hAnsi="Times New Roman"/>
          <w:color w:val="000000" w:themeColor="text1"/>
          <w:sz w:val="28"/>
          <w:szCs w:val="28"/>
        </w:rPr>
        <w:t xml:space="preserve"> ул.Садовая,9, </w:t>
      </w:r>
      <w:proofErr w:type="spellStart"/>
      <w:r w:rsidRPr="002E45D6">
        <w:rPr>
          <w:rFonts w:ascii="Times New Roman" w:hAnsi="Times New Roman"/>
          <w:color w:val="000000" w:themeColor="text1"/>
          <w:sz w:val="28"/>
          <w:szCs w:val="28"/>
        </w:rPr>
        <w:t>каб</w:t>
      </w:r>
      <w:proofErr w:type="spellEnd"/>
      <w:r w:rsidRPr="002E45D6">
        <w:rPr>
          <w:rFonts w:ascii="Times New Roman" w:hAnsi="Times New Roman"/>
          <w:color w:val="000000" w:themeColor="text1"/>
          <w:sz w:val="28"/>
          <w:szCs w:val="28"/>
        </w:rPr>
        <w:t>.</w:t>
      </w:r>
      <w:r w:rsidR="002E40EB" w:rsidRPr="002E45D6">
        <w:rPr>
          <w:rFonts w:ascii="Times New Roman" w:hAnsi="Times New Roman"/>
          <w:color w:val="000000" w:themeColor="text1"/>
          <w:sz w:val="28"/>
          <w:szCs w:val="28"/>
        </w:rPr>
        <w:tab/>
      </w:r>
      <w:r w:rsidRPr="002E45D6">
        <w:rPr>
          <w:rFonts w:ascii="Times New Roman" w:hAnsi="Times New Roman"/>
          <w:color w:val="000000" w:themeColor="text1"/>
          <w:sz w:val="28"/>
          <w:szCs w:val="28"/>
        </w:rPr>
        <w:t>землеустроителя.</w:t>
      </w:r>
    </w:p>
    <w:p w:rsidR="00570482" w:rsidRPr="002E45D6" w:rsidRDefault="00570482" w:rsidP="002E40EB">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3</w:t>
      </w:r>
      <w:r w:rsidR="002E40EB" w:rsidRPr="002E45D6">
        <w:rPr>
          <w:rFonts w:ascii="Times New Roman" w:hAnsi="Times New Roman"/>
          <w:color w:val="000000" w:themeColor="text1"/>
          <w:sz w:val="28"/>
          <w:szCs w:val="28"/>
        </w:rPr>
        <w:t xml:space="preserve">.2. Срок подачи документов, прием заявок (изменений в заявки) прекращается </w:t>
      </w:r>
      <w:r w:rsidRPr="002E45D6">
        <w:rPr>
          <w:rFonts w:ascii="Times New Roman" w:hAnsi="Times New Roman"/>
          <w:color w:val="000000" w:themeColor="text1"/>
          <w:sz w:val="28"/>
          <w:szCs w:val="28"/>
        </w:rPr>
        <w:t>за один рабочий день до даты вскрытия конкурсной документации.</w:t>
      </w:r>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ab/>
      </w:r>
      <w:bookmarkStart w:id="1" w:name="sub_1021"/>
      <w:r w:rsidRPr="002E45D6">
        <w:rPr>
          <w:rFonts w:ascii="Times New Roman" w:hAnsi="Times New Roman"/>
          <w:color w:val="000000" w:themeColor="text1"/>
          <w:sz w:val="28"/>
          <w:szCs w:val="28"/>
        </w:rPr>
        <w:t>4. При организации и проведении Конкурса организатор Конкурса устанавливает следующие единые требования к участникам Конкурса:</w:t>
      </w:r>
    </w:p>
    <w:p w:rsidR="00570482" w:rsidRPr="002E45D6" w:rsidRDefault="00570482" w:rsidP="009F41FA">
      <w:pPr>
        <w:spacing w:after="0" w:line="240" w:lineRule="auto"/>
        <w:ind w:firstLine="708"/>
        <w:jc w:val="both"/>
        <w:rPr>
          <w:rFonts w:ascii="Times New Roman" w:hAnsi="Times New Roman"/>
          <w:color w:val="000000" w:themeColor="text1"/>
          <w:sz w:val="28"/>
          <w:szCs w:val="28"/>
        </w:rPr>
      </w:pPr>
      <w:bookmarkStart w:id="2" w:name="sub_10211"/>
      <w:bookmarkEnd w:id="1"/>
      <w:proofErr w:type="gramStart"/>
      <w:r w:rsidRPr="002E45D6">
        <w:rPr>
          <w:rFonts w:ascii="Times New Roman" w:hAnsi="Times New Roman"/>
          <w:color w:val="000000" w:themeColor="text1"/>
          <w:sz w:val="28"/>
          <w:szCs w:val="28"/>
        </w:rPr>
        <w:t xml:space="preserve">4.1 соответствие требованиям, установленным в соответствии с законодательством Российской Федерации к лицам, осуществляющим </w:t>
      </w:r>
      <w:r w:rsidRPr="002E45D6">
        <w:rPr>
          <w:rFonts w:ascii="Times New Roman" w:hAnsi="Times New Roman"/>
          <w:color w:val="000000" w:themeColor="text1"/>
          <w:sz w:val="28"/>
          <w:szCs w:val="28"/>
        </w:rPr>
        <w:lastRenderedPageBreak/>
        <w:t>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2"/>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копии учредительных документов (для юридических лиц);</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государственной регистрации юридического лица (для юридических лиц);</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proofErr w:type="gramStart"/>
      <w:r w:rsidRPr="002E45D6">
        <w:rPr>
          <w:rFonts w:ascii="Times New Roman" w:hAnsi="Times New Roman"/>
          <w:color w:val="000000" w:themeColor="text1"/>
          <w:sz w:val="28"/>
          <w:szCs w:val="28"/>
        </w:rPr>
        <w:t xml:space="preserve">- выписка из </w:t>
      </w:r>
      <w:hyperlink r:id="rId6" w:history="1">
        <w:r w:rsidRPr="002E45D6">
          <w:rPr>
            <w:rStyle w:val="a7"/>
            <w:rFonts w:ascii="Times New Roman" w:hAnsi="Times New Roman"/>
            <w:color w:val="000000" w:themeColor="text1"/>
            <w:sz w:val="28"/>
            <w:szCs w:val="28"/>
          </w:rPr>
          <w:t>Единого государственного реестра</w:t>
        </w:r>
      </w:hyperlink>
      <w:r w:rsidRPr="002E45D6">
        <w:rPr>
          <w:rFonts w:ascii="Times New Roman" w:hAnsi="Times New Roman"/>
          <w:color w:val="000000" w:themeColor="text1"/>
          <w:sz w:val="28"/>
          <w:szCs w:val="28"/>
        </w:rPr>
        <w:t xml:space="preserve"> юридических лиц или засвидетельствованная в нотариальном порядке копия такой выписки (для юридического лица), выписка из </w:t>
      </w:r>
      <w:hyperlink r:id="rId7" w:history="1">
        <w:r w:rsidRPr="002E45D6">
          <w:rPr>
            <w:rStyle w:val="a7"/>
            <w:rFonts w:ascii="Times New Roman" w:hAnsi="Times New Roman"/>
            <w:color w:val="000000" w:themeColor="text1"/>
            <w:sz w:val="28"/>
            <w:szCs w:val="28"/>
          </w:rPr>
          <w:t>Единого государственного реестра</w:t>
        </w:r>
      </w:hyperlink>
      <w:r w:rsidRPr="002E45D6">
        <w:rPr>
          <w:rFonts w:ascii="Times New Roman" w:hAnsi="Times New Roman"/>
          <w:color w:val="000000" w:themeColor="text1"/>
          <w:sz w:val="28"/>
          <w:szCs w:val="28"/>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копия свидетельства о постановке на учет в налоговом органе;</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bookmarkStart w:id="3" w:name="sub_10212"/>
      <w:r w:rsidRPr="002E45D6">
        <w:rPr>
          <w:rFonts w:ascii="Times New Roman" w:hAnsi="Times New Roman"/>
          <w:color w:val="000000" w:themeColor="text1"/>
          <w:sz w:val="28"/>
          <w:szCs w:val="28"/>
        </w:rPr>
        <w:t>4.2 правомочность участника Конкурса заключать договор подтвержденная следующими документами:</w:t>
      </w:r>
    </w:p>
    <w:bookmarkEnd w:id="3"/>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для индивидуального предпринимателя - копия документа, удостоверяющего личность индивидуального предпринимателя;</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570482" w:rsidRPr="002E45D6" w:rsidRDefault="00570482" w:rsidP="00570482">
      <w:pPr>
        <w:spacing w:after="0" w:line="240" w:lineRule="auto"/>
        <w:ind w:firstLine="426"/>
        <w:jc w:val="both"/>
        <w:rPr>
          <w:rFonts w:ascii="Times New Roman" w:hAnsi="Times New Roman"/>
          <w:color w:val="000000" w:themeColor="text1"/>
          <w:sz w:val="28"/>
          <w:szCs w:val="28"/>
        </w:rPr>
      </w:pPr>
      <w:bookmarkStart w:id="4" w:name="sub_10213"/>
      <w:proofErr w:type="gramStart"/>
      <w:r w:rsidRPr="002E45D6">
        <w:rPr>
          <w:rFonts w:ascii="Times New Roman" w:hAnsi="Times New Roman"/>
          <w:color w:val="000000" w:themeColor="text1"/>
          <w:sz w:val="28"/>
          <w:szCs w:val="28"/>
        </w:rPr>
        <w:t xml:space="preserve">4.3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8" w:history="1">
        <w:r w:rsidRPr="002E45D6">
          <w:rPr>
            <w:rStyle w:val="a7"/>
            <w:rFonts w:ascii="Times New Roman" w:hAnsi="Times New Roman"/>
            <w:color w:val="000000" w:themeColor="text1"/>
            <w:sz w:val="28"/>
            <w:szCs w:val="28"/>
          </w:rPr>
          <w:t>законодательством</w:t>
        </w:r>
      </w:hyperlink>
      <w:r w:rsidRPr="002E45D6">
        <w:rPr>
          <w:rFonts w:ascii="Times New Roman" w:hAnsi="Times New Roman"/>
          <w:color w:val="000000" w:themeColor="text1"/>
          <w:sz w:val="28"/>
          <w:szCs w:val="28"/>
        </w:rPr>
        <w:t xml:space="preserve"> Российской Федерации о налогах и сборах</w:t>
      </w:r>
      <w:proofErr w:type="gramEnd"/>
      <w:r w:rsidRPr="002E45D6">
        <w:rPr>
          <w:rFonts w:ascii="Times New Roman" w:hAnsi="Times New Roman"/>
          <w:color w:val="000000" w:themeColor="text1"/>
          <w:sz w:val="28"/>
          <w:szCs w:val="28"/>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2E45D6">
        <w:rPr>
          <w:rFonts w:ascii="Times New Roman" w:hAnsi="Times New Roman"/>
          <w:color w:val="000000" w:themeColor="text1"/>
          <w:sz w:val="28"/>
          <w:szCs w:val="28"/>
        </w:rPr>
        <w:t>заявителя</w:t>
      </w:r>
      <w:proofErr w:type="gramEnd"/>
      <w:r w:rsidRPr="002E45D6">
        <w:rPr>
          <w:rFonts w:ascii="Times New Roman" w:hAnsi="Times New Roman"/>
          <w:color w:val="000000" w:themeColor="text1"/>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4"/>
    <w:p w:rsidR="00570482" w:rsidRPr="002E45D6" w:rsidRDefault="009F41FA"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lastRenderedPageBreak/>
        <w:t xml:space="preserve"> </w:t>
      </w:r>
      <w:r w:rsidRPr="002E45D6">
        <w:rPr>
          <w:rFonts w:ascii="Times New Roman" w:hAnsi="Times New Roman"/>
          <w:color w:val="000000" w:themeColor="text1"/>
          <w:sz w:val="28"/>
          <w:szCs w:val="28"/>
        </w:rPr>
        <w:tab/>
      </w:r>
      <w:r w:rsidR="00570482" w:rsidRPr="002E45D6">
        <w:rPr>
          <w:rFonts w:ascii="Times New Roman" w:hAnsi="Times New Roman"/>
          <w:color w:val="000000" w:themeColor="text1"/>
          <w:sz w:val="28"/>
          <w:szCs w:val="28"/>
        </w:rPr>
        <w:t>5</w:t>
      </w:r>
      <w:r w:rsidRPr="002E45D6">
        <w:rPr>
          <w:rFonts w:ascii="Times New Roman" w:hAnsi="Times New Roman"/>
          <w:color w:val="000000" w:themeColor="text1"/>
          <w:sz w:val="28"/>
          <w:szCs w:val="28"/>
        </w:rPr>
        <w:t>. Предметы</w:t>
      </w:r>
      <w:r w:rsidR="00570482" w:rsidRPr="002E45D6">
        <w:rPr>
          <w:rFonts w:ascii="Times New Roman" w:hAnsi="Times New Roman"/>
          <w:color w:val="000000" w:themeColor="text1"/>
          <w:sz w:val="28"/>
          <w:szCs w:val="28"/>
        </w:rPr>
        <w:t xml:space="preserve"> конкурса (лоты) с указанием их номеров и местонахождения. </w:t>
      </w:r>
    </w:p>
    <w:p w:rsidR="00570482" w:rsidRPr="002E45D6" w:rsidRDefault="00570482" w:rsidP="009F41FA">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5.1. Предметом конкурса является право на размещение нестационарного торгового объекта: </w:t>
      </w:r>
    </w:p>
    <w:p w:rsidR="00570482" w:rsidRPr="002E45D6" w:rsidRDefault="00570482" w:rsidP="00DB6E87">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5.1.1. </w:t>
      </w:r>
      <w:r w:rsidR="009F41FA" w:rsidRPr="002E45D6">
        <w:rPr>
          <w:rFonts w:ascii="Times New Roman" w:hAnsi="Times New Roman"/>
          <w:b/>
          <w:color w:val="000000" w:themeColor="text1"/>
          <w:sz w:val="28"/>
          <w:szCs w:val="28"/>
        </w:rPr>
        <w:t>Сх</w:t>
      </w:r>
      <w:r w:rsidR="007B374C">
        <w:rPr>
          <w:rFonts w:ascii="Times New Roman" w:hAnsi="Times New Roman"/>
          <w:b/>
          <w:color w:val="000000" w:themeColor="text1"/>
          <w:sz w:val="28"/>
          <w:szCs w:val="28"/>
        </w:rPr>
        <w:t xml:space="preserve">ема размещения №1 -«село </w:t>
      </w:r>
      <w:proofErr w:type="spellStart"/>
      <w:r w:rsidR="007B374C">
        <w:rPr>
          <w:rFonts w:ascii="Times New Roman" w:hAnsi="Times New Roman"/>
          <w:b/>
          <w:color w:val="000000" w:themeColor="text1"/>
          <w:sz w:val="28"/>
          <w:szCs w:val="28"/>
        </w:rPr>
        <w:t>Дрофино</w:t>
      </w:r>
      <w:proofErr w:type="spellEnd"/>
      <w:r w:rsidR="009F41FA" w:rsidRPr="002E45D6">
        <w:rPr>
          <w:rFonts w:ascii="Times New Roman" w:hAnsi="Times New Roman"/>
          <w:b/>
          <w:color w:val="000000" w:themeColor="text1"/>
          <w:sz w:val="28"/>
          <w:szCs w:val="28"/>
        </w:rPr>
        <w:t>,</w:t>
      </w:r>
      <w:r w:rsidR="007B374C">
        <w:rPr>
          <w:rFonts w:ascii="Times New Roman" w:hAnsi="Times New Roman"/>
          <w:b/>
          <w:color w:val="000000" w:themeColor="text1"/>
          <w:sz w:val="28"/>
          <w:szCs w:val="28"/>
        </w:rPr>
        <w:t xml:space="preserve"> ул.</w:t>
      </w:r>
      <w:r w:rsidR="009F41FA" w:rsidRPr="002E45D6">
        <w:rPr>
          <w:rFonts w:ascii="Times New Roman" w:hAnsi="Times New Roman"/>
          <w:b/>
          <w:color w:val="000000" w:themeColor="text1"/>
          <w:sz w:val="28"/>
          <w:szCs w:val="28"/>
        </w:rPr>
        <w:t xml:space="preserve"> </w:t>
      </w:r>
      <w:r w:rsidR="007B374C">
        <w:rPr>
          <w:rFonts w:ascii="Times New Roman" w:hAnsi="Times New Roman"/>
          <w:b/>
          <w:color w:val="000000" w:themeColor="text1"/>
          <w:sz w:val="28"/>
          <w:szCs w:val="28"/>
        </w:rPr>
        <w:t>Парковая/Садовая, лот № 2</w:t>
      </w:r>
    </w:p>
    <w:p w:rsidR="00570482" w:rsidRDefault="00570482" w:rsidP="009F41FA">
      <w:pPr>
        <w:spacing w:after="0" w:line="240" w:lineRule="auto"/>
        <w:ind w:firstLine="708"/>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местонахождение: Республика Крым, Нижнегорский район, </w:t>
      </w:r>
      <w:proofErr w:type="spellStart"/>
      <w:r w:rsidR="007B374C">
        <w:rPr>
          <w:rFonts w:ascii="Times New Roman" w:hAnsi="Times New Roman"/>
          <w:color w:val="000000" w:themeColor="text1"/>
          <w:sz w:val="28"/>
          <w:szCs w:val="28"/>
        </w:rPr>
        <w:t>с</w:t>
      </w:r>
      <w:proofErr w:type="gramStart"/>
      <w:r w:rsidR="007B374C">
        <w:rPr>
          <w:rFonts w:ascii="Times New Roman" w:hAnsi="Times New Roman"/>
          <w:color w:val="000000" w:themeColor="text1"/>
          <w:sz w:val="28"/>
          <w:szCs w:val="28"/>
        </w:rPr>
        <w:t>.Д</w:t>
      </w:r>
      <w:proofErr w:type="gramEnd"/>
      <w:r w:rsidR="007B374C">
        <w:rPr>
          <w:rFonts w:ascii="Times New Roman" w:hAnsi="Times New Roman"/>
          <w:color w:val="000000" w:themeColor="text1"/>
          <w:sz w:val="28"/>
          <w:szCs w:val="28"/>
        </w:rPr>
        <w:t>рофино</w:t>
      </w:r>
      <w:proofErr w:type="spellEnd"/>
      <w:r w:rsidR="007B374C">
        <w:rPr>
          <w:rFonts w:ascii="Times New Roman" w:hAnsi="Times New Roman"/>
          <w:color w:val="000000" w:themeColor="text1"/>
          <w:sz w:val="28"/>
          <w:szCs w:val="28"/>
        </w:rPr>
        <w:t>,</w:t>
      </w:r>
    </w:p>
    <w:p w:rsidR="007B374C" w:rsidRDefault="007B374C" w:rsidP="009F41FA">
      <w:pPr>
        <w:spacing w:after="0" w:line="240" w:lineRule="auto"/>
        <w:ind w:firstLine="708"/>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ул</w:t>
      </w:r>
      <w:proofErr w:type="gramStart"/>
      <w:r>
        <w:rPr>
          <w:rFonts w:ascii="Times New Roman" w:hAnsi="Times New Roman"/>
          <w:color w:val="000000" w:themeColor="text1"/>
          <w:sz w:val="28"/>
          <w:szCs w:val="28"/>
        </w:rPr>
        <w:t>.П</w:t>
      </w:r>
      <w:proofErr w:type="gramEnd"/>
      <w:r>
        <w:rPr>
          <w:rFonts w:ascii="Times New Roman" w:hAnsi="Times New Roman"/>
          <w:color w:val="000000" w:themeColor="text1"/>
          <w:sz w:val="28"/>
          <w:szCs w:val="28"/>
        </w:rPr>
        <w:t>арковая</w:t>
      </w:r>
      <w:proofErr w:type="spellEnd"/>
      <w:r>
        <w:rPr>
          <w:rFonts w:ascii="Times New Roman" w:hAnsi="Times New Roman"/>
          <w:color w:val="000000" w:themeColor="text1"/>
          <w:sz w:val="28"/>
          <w:szCs w:val="28"/>
        </w:rPr>
        <w:t>/Садовая</w:t>
      </w:r>
    </w:p>
    <w:p w:rsidR="007B374C" w:rsidRPr="002E45D6" w:rsidRDefault="00123F49" w:rsidP="009F41FA">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торговля – с автотранспорта</w:t>
      </w:r>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w:t>
      </w:r>
      <w:r w:rsidR="00123F49">
        <w:rPr>
          <w:rFonts w:ascii="Times New Roman" w:hAnsi="Times New Roman"/>
          <w:color w:val="000000" w:themeColor="text1"/>
          <w:sz w:val="28"/>
          <w:szCs w:val="28"/>
        </w:rPr>
        <w:t xml:space="preserve">    </w:t>
      </w:r>
      <w:r w:rsidRPr="002E45D6">
        <w:rPr>
          <w:rFonts w:ascii="Times New Roman" w:hAnsi="Times New Roman"/>
          <w:color w:val="000000" w:themeColor="text1"/>
          <w:sz w:val="28"/>
          <w:szCs w:val="28"/>
        </w:rPr>
        <w:t xml:space="preserve">специализация:  </w:t>
      </w:r>
      <w:r w:rsidR="007B374C">
        <w:rPr>
          <w:rFonts w:ascii="Times New Roman" w:hAnsi="Times New Roman"/>
          <w:color w:val="000000" w:themeColor="text1"/>
          <w:sz w:val="28"/>
          <w:szCs w:val="28"/>
        </w:rPr>
        <w:t xml:space="preserve">продажа непродовольственными </w:t>
      </w:r>
      <w:r w:rsidRPr="002E45D6">
        <w:rPr>
          <w:rFonts w:ascii="Times New Roman" w:hAnsi="Times New Roman"/>
          <w:color w:val="000000" w:themeColor="text1"/>
          <w:sz w:val="28"/>
          <w:szCs w:val="28"/>
        </w:rPr>
        <w:t xml:space="preserve"> товарами</w:t>
      </w:r>
      <w:proofErr w:type="gramStart"/>
      <w:r w:rsidRPr="002E45D6">
        <w:rPr>
          <w:rFonts w:ascii="Times New Roman" w:hAnsi="Times New Roman"/>
          <w:color w:val="000000" w:themeColor="text1"/>
          <w:sz w:val="28"/>
          <w:szCs w:val="28"/>
        </w:rPr>
        <w:t xml:space="preserve"> .</w:t>
      </w:r>
      <w:proofErr w:type="gramEnd"/>
    </w:p>
    <w:p w:rsidR="00570482" w:rsidRPr="002E45D6"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w:t>
      </w:r>
      <w:r w:rsidR="00123F49">
        <w:rPr>
          <w:rFonts w:ascii="Times New Roman" w:hAnsi="Times New Roman"/>
          <w:color w:val="000000" w:themeColor="text1"/>
          <w:sz w:val="28"/>
          <w:szCs w:val="28"/>
        </w:rPr>
        <w:t xml:space="preserve">    </w:t>
      </w:r>
      <w:r w:rsidRPr="002E45D6">
        <w:rPr>
          <w:rFonts w:ascii="Times New Roman" w:hAnsi="Times New Roman"/>
          <w:color w:val="000000" w:themeColor="text1"/>
          <w:sz w:val="28"/>
          <w:szCs w:val="28"/>
        </w:rPr>
        <w:t xml:space="preserve">  период</w:t>
      </w:r>
      <w:r w:rsidR="008F1DA7">
        <w:rPr>
          <w:rFonts w:ascii="Times New Roman" w:hAnsi="Times New Roman"/>
          <w:color w:val="000000" w:themeColor="text1"/>
          <w:sz w:val="28"/>
          <w:szCs w:val="28"/>
        </w:rPr>
        <w:t xml:space="preserve"> функционирования: 1 раз в неделю</w:t>
      </w:r>
    </w:p>
    <w:p w:rsidR="00123F49" w:rsidRDefault="00570482" w:rsidP="00570482">
      <w:pPr>
        <w:spacing w:after="0" w:line="240" w:lineRule="auto"/>
        <w:jc w:val="both"/>
        <w:rPr>
          <w:rFonts w:ascii="Times New Roman" w:hAnsi="Times New Roman"/>
          <w:color w:val="000000" w:themeColor="text1"/>
          <w:sz w:val="28"/>
          <w:szCs w:val="28"/>
        </w:rPr>
      </w:pPr>
      <w:r w:rsidRPr="002E45D6">
        <w:rPr>
          <w:rFonts w:ascii="Times New Roman" w:hAnsi="Times New Roman"/>
          <w:color w:val="000000" w:themeColor="text1"/>
          <w:sz w:val="28"/>
          <w:szCs w:val="28"/>
        </w:rPr>
        <w:t xml:space="preserve">     </w:t>
      </w:r>
      <w:r w:rsidR="00123F49">
        <w:rPr>
          <w:rFonts w:ascii="Times New Roman" w:hAnsi="Times New Roman"/>
          <w:color w:val="000000" w:themeColor="text1"/>
          <w:sz w:val="28"/>
          <w:szCs w:val="28"/>
        </w:rPr>
        <w:t xml:space="preserve">     </w:t>
      </w:r>
      <w:r w:rsidRPr="002E45D6">
        <w:rPr>
          <w:rFonts w:ascii="Times New Roman" w:hAnsi="Times New Roman"/>
          <w:color w:val="000000" w:themeColor="text1"/>
          <w:sz w:val="28"/>
          <w:szCs w:val="28"/>
        </w:rPr>
        <w:t>Размер начальной цены п</w:t>
      </w:r>
      <w:r w:rsidR="008F1DA7">
        <w:rPr>
          <w:rFonts w:ascii="Times New Roman" w:hAnsi="Times New Roman"/>
          <w:color w:val="000000" w:themeColor="text1"/>
          <w:sz w:val="28"/>
          <w:szCs w:val="28"/>
        </w:rPr>
        <w:t xml:space="preserve">редмета конкурса–лот №2 – 954,24 рублей </w:t>
      </w:r>
      <w:proofErr w:type="gramStart"/>
      <w:r w:rsidR="008F1DA7">
        <w:rPr>
          <w:rFonts w:ascii="Times New Roman" w:hAnsi="Times New Roman"/>
          <w:color w:val="000000" w:themeColor="text1"/>
          <w:sz w:val="28"/>
          <w:szCs w:val="28"/>
        </w:rPr>
        <w:t>за</w:t>
      </w:r>
      <w:proofErr w:type="gramEnd"/>
      <w:r w:rsidR="008F1DA7">
        <w:rPr>
          <w:rFonts w:ascii="Times New Roman" w:hAnsi="Times New Roman"/>
          <w:color w:val="000000" w:themeColor="text1"/>
          <w:sz w:val="28"/>
          <w:szCs w:val="28"/>
        </w:rPr>
        <w:t xml:space="preserve">  </w:t>
      </w:r>
      <w:r w:rsidR="00123F49">
        <w:rPr>
          <w:rFonts w:ascii="Times New Roman" w:hAnsi="Times New Roman"/>
          <w:color w:val="000000" w:themeColor="text1"/>
          <w:sz w:val="28"/>
          <w:szCs w:val="28"/>
        </w:rPr>
        <w:t xml:space="preserve">   </w:t>
      </w:r>
    </w:p>
    <w:p w:rsidR="00570482" w:rsidRPr="002E45D6" w:rsidRDefault="00123F49" w:rsidP="0057048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F1DA7">
        <w:rPr>
          <w:rFonts w:ascii="Times New Roman" w:hAnsi="Times New Roman"/>
          <w:color w:val="000000" w:themeColor="text1"/>
          <w:sz w:val="28"/>
          <w:szCs w:val="28"/>
        </w:rPr>
        <w:t>год</w:t>
      </w:r>
      <w:r w:rsidR="00570482" w:rsidRPr="002E45D6">
        <w:rPr>
          <w:rFonts w:ascii="Times New Roman" w:hAnsi="Times New Roman"/>
          <w:color w:val="000000" w:themeColor="text1"/>
          <w:sz w:val="28"/>
          <w:szCs w:val="28"/>
        </w:rPr>
        <w:t xml:space="preserve"> </w:t>
      </w:r>
    </w:p>
    <w:p w:rsidR="00570482" w:rsidRPr="002E45D6" w:rsidRDefault="00570482" w:rsidP="00570482">
      <w:pPr>
        <w:spacing w:after="0" w:line="240" w:lineRule="auto"/>
        <w:rPr>
          <w:rFonts w:ascii="Times New Roman" w:hAnsi="Times New Roman"/>
          <w:color w:val="000000" w:themeColor="text1"/>
          <w:sz w:val="28"/>
          <w:szCs w:val="28"/>
        </w:rPr>
      </w:pPr>
      <w:r w:rsidRPr="002E45D6">
        <w:rPr>
          <w:rFonts w:ascii="Times New Roman" w:hAnsi="Times New Roman"/>
          <w:color w:val="000000" w:themeColor="text1"/>
          <w:sz w:val="28"/>
          <w:szCs w:val="28"/>
        </w:rPr>
        <w:t>6.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570482" w:rsidRPr="002E45D6" w:rsidRDefault="00570482" w:rsidP="00570482">
      <w:pPr>
        <w:widowControl w:val="0"/>
        <w:suppressAutoHyphens/>
        <w:contextualSpacing/>
        <w:jc w:val="both"/>
        <w:rPr>
          <w:rFonts w:ascii="Times New Roman" w:hAnsi="Times New Roman"/>
          <w:color w:val="000000" w:themeColor="text1"/>
          <w:sz w:val="28"/>
          <w:szCs w:val="28"/>
        </w:rPr>
      </w:pPr>
    </w:p>
    <w:p w:rsidR="00570482" w:rsidRPr="002E45D6" w:rsidRDefault="00570482" w:rsidP="00570482">
      <w:pPr>
        <w:rPr>
          <w:rFonts w:ascii="Times New Roman" w:hAnsi="Times New Roman"/>
          <w:color w:val="000000" w:themeColor="text1"/>
          <w:sz w:val="28"/>
          <w:szCs w:val="28"/>
        </w:rPr>
      </w:pPr>
    </w:p>
    <w:p w:rsidR="00C76C59" w:rsidRPr="002E45D6" w:rsidRDefault="00570482" w:rsidP="00570482">
      <w:pPr>
        <w:rPr>
          <w:rFonts w:ascii="Times New Roman" w:hAnsi="Times New Roman"/>
          <w:color w:val="000000" w:themeColor="text1"/>
          <w:sz w:val="28"/>
          <w:szCs w:val="28"/>
        </w:rPr>
      </w:pPr>
      <w:r w:rsidRPr="002E45D6">
        <w:rPr>
          <w:rFonts w:ascii="Times New Roman" w:hAnsi="Times New Roman"/>
          <w:color w:val="000000" w:themeColor="text1"/>
          <w:sz w:val="28"/>
          <w:szCs w:val="28"/>
        </w:rPr>
        <w:br/>
      </w:r>
    </w:p>
    <w:sectPr w:rsidR="00C76C59" w:rsidRPr="002E4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67C1"/>
    <w:multiLevelType w:val="hybridMultilevel"/>
    <w:tmpl w:val="BB52BFC0"/>
    <w:lvl w:ilvl="0" w:tplc="27F0A588">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87"/>
    <w:rsid w:val="000C1DCA"/>
    <w:rsid w:val="00123F49"/>
    <w:rsid w:val="00165387"/>
    <w:rsid w:val="00210086"/>
    <w:rsid w:val="00237ACE"/>
    <w:rsid w:val="002602AD"/>
    <w:rsid w:val="002E40EB"/>
    <w:rsid w:val="002E45D6"/>
    <w:rsid w:val="00570482"/>
    <w:rsid w:val="007428AD"/>
    <w:rsid w:val="007B374C"/>
    <w:rsid w:val="00855CC3"/>
    <w:rsid w:val="008F1DA7"/>
    <w:rsid w:val="00941C54"/>
    <w:rsid w:val="009A1D87"/>
    <w:rsid w:val="009F41FA"/>
    <w:rsid w:val="00AD1932"/>
    <w:rsid w:val="00C76C59"/>
    <w:rsid w:val="00D17827"/>
    <w:rsid w:val="00DB5799"/>
    <w:rsid w:val="00DB6E87"/>
    <w:rsid w:val="00DF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570482"/>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570482"/>
    <w:rPr>
      <w:rFonts w:ascii="Times New Roman" w:eastAsia="Times New Roman" w:hAnsi="Times New Roman" w:cs="Times New Roman"/>
      <w:sz w:val="24"/>
      <w:szCs w:val="24"/>
      <w:lang w:eastAsia="ru-RU"/>
    </w:rPr>
  </w:style>
  <w:style w:type="paragraph" w:styleId="a5">
    <w:name w:val="List Paragraph"/>
    <w:basedOn w:val="a"/>
    <w:uiPriority w:val="34"/>
    <w:qFormat/>
    <w:rsid w:val="00570482"/>
    <w:pPr>
      <w:ind w:left="708"/>
    </w:pPr>
  </w:style>
  <w:style w:type="character" w:styleId="a6">
    <w:name w:val="Hyperlink"/>
    <w:basedOn w:val="a0"/>
    <w:rsid w:val="00570482"/>
    <w:rPr>
      <w:color w:val="0000FF"/>
      <w:u w:val="single"/>
    </w:rPr>
  </w:style>
  <w:style w:type="character" w:customStyle="1" w:styleId="a7">
    <w:name w:val="Гипертекстовая ссылка"/>
    <w:basedOn w:val="a0"/>
    <w:uiPriority w:val="99"/>
    <w:rsid w:val="00570482"/>
    <w:rPr>
      <w:b/>
      <w:bCs/>
      <w:color w:val="106BBE"/>
    </w:rPr>
  </w:style>
  <w:style w:type="paragraph" w:styleId="a8">
    <w:name w:val="Balloon Text"/>
    <w:basedOn w:val="a"/>
    <w:link w:val="a9"/>
    <w:uiPriority w:val="99"/>
    <w:semiHidden/>
    <w:unhideWhenUsed/>
    <w:rsid w:val="002602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02AD"/>
    <w:rPr>
      <w:rFonts w:ascii="Segoe UI" w:eastAsia="Calibri" w:hAnsi="Segoe UI" w:cs="Segoe UI"/>
      <w:sz w:val="18"/>
      <w:szCs w:val="18"/>
    </w:rPr>
  </w:style>
  <w:style w:type="character" w:styleId="aa">
    <w:name w:val="Strong"/>
    <w:basedOn w:val="a0"/>
    <w:uiPriority w:val="22"/>
    <w:qFormat/>
    <w:rsid w:val="002E4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570482"/>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a4">
    <w:name w:val="Базовый Знак"/>
    <w:link w:val="a3"/>
    <w:rsid w:val="00570482"/>
    <w:rPr>
      <w:rFonts w:ascii="Times New Roman" w:eastAsia="Times New Roman" w:hAnsi="Times New Roman" w:cs="Times New Roman"/>
      <w:sz w:val="24"/>
      <w:szCs w:val="24"/>
      <w:lang w:eastAsia="ru-RU"/>
    </w:rPr>
  </w:style>
  <w:style w:type="paragraph" w:styleId="a5">
    <w:name w:val="List Paragraph"/>
    <w:basedOn w:val="a"/>
    <w:uiPriority w:val="34"/>
    <w:qFormat/>
    <w:rsid w:val="00570482"/>
    <w:pPr>
      <w:ind w:left="708"/>
    </w:pPr>
  </w:style>
  <w:style w:type="character" w:styleId="a6">
    <w:name w:val="Hyperlink"/>
    <w:basedOn w:val="a0"/>
    <w:rsid w:val="00570482"/>
    <w:rPr>
      <w:color w:val="0000FF"/>
      <w:u w:val="single"/>
    </w:rPr>
  </w:style>
  <w:style w:type="character" w:customStyle="1" w:styleId="a7">
    <w:name w:val="Гипертекстовая ссылка"/>
    <w:basedOn w:val="a0"/>
    <w:uiPriority w:val="99"/>
    <w:rsid w:val="00570482"/>
    <w:rPr>
      <w:b/>
      <w:bCs/>
      <w:color w:val="106BBE"/>
    </w:rPr>
  </w:style>
  <w:style w:type="paragraph" w:styleId="a8">
    <w:name w:val="Balloon Text"/>
    <w:basedOn w:val="a"/>
    <w:link w:val="a9"/>
    <w:uiPriority w:val="99"/>
    <w:semiHidden/>
    <w:unhideWhenUsed/>
    <w:rsid w:val="002602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02AD"/>
    <w:rPr>
      <w:rFonts w:ascii="Segoe UI" w:eastAsia="Calibri" w:hAnsi="Segoe UI" w:cs="Segoe UI"/>
      <w:sz w:val="18"/>
      <w:szCs w:val="18"/>
    </w:rPr>
  </w:style>
  <w:style w:type="character" w:styleId="aa">
    <w:name w:val="Strong"/>
    <w:basedOn w:val="a0"/>
    <w:uiPriority w:val="22"/>
    <w:qFormat/>
    <w:rsid w:val="002E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800200&amp;sub=20001" TargetMode="External"/><Relationship Id="rId3" Type="http://schemas.microsoft.com/office/2007/relationships/stylesWithEffects" Target="stylesWithEffects.xml"/><Relationship Id="rId7" Type="http://schemas.openxmlformats.org/officeDocument/2006/relationships/hyperlink" Target="http://internet.garant.ru/document?id=70059344&amp;sub=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70059346&amp;sub=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Buhg</cp:lastModifiedBy>
  <cp:revision>2</cp:revision>
  <cp:lastPrinted>2018-09-27T06:56:00Z</cp:lastPrinted>
  <dcterms:created xsi:type="dcterms:W3CDTF">2018-10-01T08:54:00Z</dcterms:created>
  <dcterms:modified xsi:type="dcterms:W3CDTF">2018-10-01T08:54:00Z</dcterms:modified>
</cp:coreProperties>
</file>