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C8" w:rsidRDefault="006B2CC8" w:rsidP="006B2CC8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7672E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1621A8CF" wp14:editId="2455D85B">
            <wp:simplePos x="0" y="0"/>
            <wp:positionH relativeFrom="column">
              <wp:posOffset>2472055</wp:posOffset>
            </wp:positionH>
            <wp:positionV relativeFrom="line">
              <wp:posOffset>78740</wp:posOffset>
            </wp:positionV>
            <wp:extent cx="705485" cy="819150"/>
            <wp:effectExtent l="19050" t="0" r="0" b="0"/>
            <wp:wrapSquare wrapText="bothSides"/>
            <wp:docPr id="4" name="Рисунок 4" descr="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CC8" w:rsidRDefault="006B2CC8" w:rsidP="006B2CC8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6B2CC8" w:rsidRDefault="006B2CC8" w:rsidP="006B2C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2CC8" w:rsidRDefault="006B2CC8" w:rsidP="00A601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2CC8" w:rsidRDefault="006B2CC8" w:rsidP="00A601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1759" w:rsidRPr="00AB1759" w:rsidRDefault="00A6017F" w:rsidP="00A601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РЕСПУБЛИКА </w:t>
      </w:r>
      <w:r w:rsidR="00AB1759" w:rsidRPr="00AB17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КРЫМ</w:t>
      </w:r>
    </w:p>
    <w:p w:rsidR="00AB1759" w:rsidRPr="00AB1759" w:rsidRDefault="00AB1759" w:rsidP="00A6017F">
      <w:pPr>
        <w:widowControl w:val="0"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r w:rsidR="00A601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ДРОФИНСКОГО</w:t>
      </w:r>
      <w:r w:rsidR="00CF05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B17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AB1759" w:rsidRPr="00AB1759" w:rsidRDefault="00A6017F" w:rsidP="00A601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</w:t>
      </w:r>
      <w:r w:rsidR="00AB1759" w:rsidRPr="00AB17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РЕСПУБЛИКИ КРЫМ</w:t>
      </w:r>
    </w:p>
    <w:p w:rsidR="00AB1759" w:rsidRPr="00AB1759" w:rsidRDefault="00AB1759" w:rsidP="00A6017F">
      <w:pPr>
        <w:widowControl w:val="0"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CF05D6" w:rsidRDefault="00A6017F" w:rsidP="00A6017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15.06.2018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1759" w:rsidRPr="00AB1759">
        <w:rPr>
          <w:rFonts w:ascii="Times New Roman" w:eastAsia="Calibri" w:hAnsi="Times New Roman" w:cs="Times New Roman"/>
          <w:sz w:val="28"/>
          <w:szCs w:val="28"/>
        </w:rPr>
        <w:t>№</w:t>
      </w:r>
      <w:r w:rsidR="006B2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49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с.Дрофино</w:t>
      </w:r>
      <w:proofErr w:type="spellEnd"/>
    </w:p>
    <w:p w:rsidR="00A6017F" w:rsidRDefault="00A6017F" w:rsidP="00A6017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1759" w:rsidRPr="00AB1759" w:rsidRDefault="00AB1759" w:rsidP="00A6017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1759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оценки эффективности </w:t>
      </w:r>
    </w:p>
    <w:p w:rsidR="00AB1759" w:rsidRPr="00AB1759" w:rsidRDefault="00AB1759" w:rsidP="00A6017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1759">
        <w:rPr>
          <w:rFonts w:ascii="Times New Roman" w:eastAsia="Calibri" w:hAnsi="Times New Roman" w:cs="Times New Roman"/>
          <w:sz w:val="28"/>
          <w:szCs w:val="28"/>
        </w:rPr>
        <w:t>реализации муниципальных целевых программ</w:t>
      </w:r>
    </w:p>
    <w:p w:rsidR="00AB1759" w:rsidRPr="00AB1759" w:rsidRDefault="00AB1759" w:rsidP="00A6017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1759" w:rsidRPr="00AB1759" w:rsidRDefault="00AB1759" w:rsidP="00A6017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1759" w:rsidRPr="00AB1759" w:rsidRDefault="00AB1759" w:rsidP="00A6017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r w:rsidRPr="00AB1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ст.179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Федерации,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C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администрация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1759" w:rsidRPr="00AB1759" w:rsidRDefault="00AB1759" w:rsidP="00A6017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59" w:rsidRPr="00AB1759" w:rsidRDefault="00AB1759" w:rsidP="00A601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AB1759" w:rsidRPr="00AB1759" w:rsidRDefault="00AB1759" w:rsidP="00A601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759" w:rsidRPr="00AB1759" w:rsidRDefault="00AB1759" w:rsidP="00A6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Методику оценки эффективности реализации муниципальных целевых программ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759" w:rsidRPr="00AB1759" w:rsidRDefault="00AB1759" w:rsidP="00A6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Настоящее Постановление обнародо</w:t>
      </w:r>
      <w:r w:rsidR="00A60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вать на информационных стендах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Дрофинского</w:t>
      </w:r>
      <w:proofErr w:type="spellEnd"/>
      <w:r w:rsidR="00A60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  <w:r w:rsidR="00CF05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B1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сельского </w:t>
      </w:r>
      <w:r w:rsidR="00CF05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поселения </w:t>
      </w:r>
      <w:r w:rsidRPr="00AB1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 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Дрофинское</w:t>
      </w:r>
      <w:proofErr w:type="spellEnd"/>
      <w:r w:rsid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поселения:</w:t>
      </w:r>
      <w:r w:rsidR="00CF05D6">
        <w:t xml:space="preserve"> </w:t>
      </w:r>
      <w:proofErr w:type="spellStart"/>
      <w:r w:rsidR="00A6017F" w:rsidRPr="00A6017F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A6017F" w:rsidRPr="00A601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A6017F" w:rsidRPr="00A6017F">
        <w:rPr>
          <w:rFonts w:ascii="Times New Roman" w:hAnsi="Times New Roman" w:cs="Times New Roman"/>
          <w:sz w:val="28"/>
          <w:szCs w:val="28"/>
        </w:rPr>
        <w:t>дрофинскоесп</w:t>
      </w:r>
      <w:proofErr w:type="gramStart"/>
      <w:r w:rsidR="00A6017F" w:rsidRPr="00A601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017F" w:rsidRPr="00A601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6017F" w:rsidRPr="00A6017F">
        <w:rPr>
          <w:rFonts w:ascii="Times New Roman" w:hAnsi="Times New Roman" w:cs="Times New Roman"/>
          <w:sz w:val="28"/>
          <w:szCs w:val="28"/>
        </w:rPr>
        <w:t>//</w:t>
      </w:r>
    </w:p>
    <w:p w:rsidR="00AB1759" w:rsidRPr="00AB1759" w:rsidRDefault="00AB1759" w:rsidP="00A6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AB1759" w:rsidRPr="00AB1759" w:rsidRDefault="00AB1759" w:rsidP="00A6017F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AB1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AB1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оставляю за собой.</w:t>
      </w:r>
    </w:p>
    <w:p w:rsidR="00AB1759" w:rsidRPr="00AB1759" w:rsidRDefault="00AB1759" w:rsidP="00A6017F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A6017F" w:rsidRDefault="00A6017F" w:rsidP="00A601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7F" w:rsidRDefault="00A6017F" w:rsidP="00A601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7F" w:rsidRDefault="00A6017F" w:rsidP="00A601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7F" w:rsidRDefault="00AB1759" w:rsidP="00A601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A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="00A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A6017F" w:rsidRDefault="00AB1759" w:rsidP="00A601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совета-Глава</w:t>
      </w:r>
      <w:proofErr w:type="gramEnd"/>
      <w:r w:rsidRPr="00AB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A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</w:p>
    <w:p w:rsidR="00A6017F" w:rsidRDefault="00A6017F" w:rsidP="00A601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60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AB1759" w:rsidRPr="00AB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Э.Э.Паниев</w:t>
      </w:r>
      <w:proofErr w:type="spellEnd"/>
    </w:p>
    <w:p w:rsidR="002A0D90" w:rsidRPr="00AB1759" w:rsidRDefault="002A0D90" w:rsidP="00A6017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59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AB1759" w:rsidRPr="00AB1759" w:rsidRDefault="00A6017F" w:rsidP="00A6017F">
      <w:pPr>
        <w:widowControl w:val="0"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Дрофинского</w:t>
      </w:r>
      <w:proofErr w:type="spellEnd"/>
      <w:r w:rsidR="00CF0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1759" w:rsidRPr="00AB175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AB1759" w:rsidRPr="00AB1759" w:rsidRDefault="00CF05D6" w:rsidP="00A6017F">
      <w:pPr>
        <w:widowControl w:val="0"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6017F">
        <w:rPr>
          <w:rFonts w:ascii="Times New Roman" w:eastAsia="Times New Roman" w:hAnsi="Times New Roman" w:cs="Times New Roman"/>
          <w:sz w:val="24"/>
          <w:szCs w:val="24"/>
          <w:lang w:eastAsia="ar-SA"/>
        </w:rPr>
        <w:t>15.06.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 w:rsidR="00AB1759" w:rsidRPr="00AB1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A6017F">
        <w:rPr>
          <w:rFonts w:ascii="Times New Roman" w:eastAsia="Times New Roman" w:hAnsi="Times New Roman" w:cs="Times New Roman"/>
          <w:sz w:val="24"/>
          <w:szCs w:val="24"/>
          <w:lang w:eastAsia="ar-SA"/>
        </w:rPr>
        <w:t>49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ОЦЕНКИ ЭФФЕКТИВНОСТИ РЕАЛИЗАЦИИ </w:t>
      </w:r>
      <w:proofErr w:type="gramStart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ЦЕЛЕВЫХ ПРОГРАММ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образования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Дрофинское</w:t>
      </w:r>
      <w:proofErr w:type="spellEnd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(далее - Программа), необходимость внесения в них изменений и дополнений.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Порядок проведения оценки эффективности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По каждой Программе ежегодно проводится оценка эффективности ее реализации.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После завершения очередного финансового года муниципальный заказчик Программы представляет ответственному специалисту годовой отчет о реализации Программы для осуществления оценки эффективности ее реализации.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По результатам оценки эффективности реализации Программы не </w:t>
      </w:r>
      <w:proofErr w:type="gramStart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один месяц до дня внесения проекта решения о бюджете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Дрофинского</w:t>
      </w:r>
      <w:proofErr w:type="spellEnd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очередной финансовый год (очередной финансовый год и плановый период) в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Дрофинский</w:t>
      </w:r>
      <w:proofErr w:type="spellEnd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может быть принято решение о сокращении, начиная с очередного финансового </w:t>
      </w: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года, бюджетных ассигнований на реализацию Программы или о досрочном прекращении ее реализации.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принятия данного решения и при наличии заключенных во исполнение соответствующей Программы муниципальных контрактов в бюджете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Дрофинского</w:t>
      </w:r>
      <w:proofErr w:type="spellEnd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3. Критерии оценки эффективности реализации Программы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Критериями эффективности муниципальных целевых программ являются следующие: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Соответствие Программы системе приоритетов со</w:t>
      </w:r>
      <w:r w:rsid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циально-экономического развития</w:t>
      </w:r>
      <w:r w:rsidR="00A6017F" w:rsidRP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6017F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Дрофинское</w:t>
      </w:r>
      <w:proofErr w:type="spellEnd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hyperlink r:id="rId7" w:history="1"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(К</w:t>
        </w:r>
        <w:proofErr w:type="gramStart"/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</w:t>
        </w:r>
        <w:proofErr w:type="gramEnd"/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)</w:t>
        </w:r>
      </w:hyperlink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8" w:history="1"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(К</w:t>
        </w:r>
        <w:proofErr w:type="gramStart"/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</w:t>
        </w:r>
        <w:proofErr w:type="gramEnd"/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)</w:t>
        </w:r>
      </w:hyperlink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Уровень проработки целевых показателей и индикаторов эффективности реализации Программы </w:t>
      </w:r>
      <w:hyperlink r:id="rId9" w:history="1"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(К3)</w:t>
        </w:r>
      </w:hyperlink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Уровень финансового обеспечения Программы и его структурные параметры </w:t>
      </w:r>
      <w:hyperlink r:id="rId10" w:history="1"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(К</w:t>
        </w:r>
        <w:proofErr w:type="gramStart"/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4</w:t>
        </w:r>
        <w:proofErr w:type="gramEnd"/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)</w:t>
        </w:r>
      </w:hyperlink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Организация управления и </w:t>
      </w:r>
      <w:proofErr w:type="gramStart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исполнения Программы </w:t>
      </w:r>
      <w:hyperlink r:id="rId11" w:history="1">
        <w:r w:rsidRPr="00AB17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(К5)</w:t>
        </w:r>
      </w:hyperlink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1759" w:rsidRPr="00AB1759" w:rsidRDefault="00AB1759" w:rsidP="00A6017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К = К</w:t>
      </w:r>
      <w:proofErr w:type="gramStart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К2 + К3 + К4 + К5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итоговых интегральных оценок может использоваться следующая качественная шкала: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563"/>
      </w:tblGrid>
      <w:tr w:rsidR="00AB1759" w:rsidRPr="00AB1759" w:rsidTr="00057277">
        <w:trPr>
          <w:cantSplit/>
          <w:trHeight w:val="36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Суммарное значение интегрального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показателя</w:t>
            </w:r>
            <w:proofErr w:type="gramStart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</w:t>
            </w:r>
            <w:proofErr w:type="gramEnd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Качественная характеристика Программы </w:t>
            </w:r>
          </w:p>
        </w:tc>
      </w:tr>
      <w:tr w:rsidR="00AB1759" w:rsidRPr="00AB1759" w:rsidTr="00057277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45 до 50 баллов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Эффективная                           </w:t>
            </w:r>
          </w:p>
        </w:tc>
      </w:tr>
      <w:tr w:rsidR="00AB1759" w:rsidRPr="00AB1759" w:rsidTr="00057277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35 до 45 баллов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Достаточно эффективная                </w:t>
            </w:r>
          </w:p>
        </w:tc>
      </w:tr>
      <w:tr w:rsidR="00AB1759" w:rsidRPr="00AB1759" w:rsidTr="00057277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25 до 35 баллов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Малоэффективная                       </w:t>
            </w:r>
          </w:p>
        </w:tc>
      </w:tr>
      <w:tr w:rsidR="00AB1759" w:rsidRPr="00AB1759" w:rsidTr="00057277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менее 25 баллов   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Неэффективная                         </w:t>
            </w:r>
          </w:p>
        </w:tc>
      </w:tr>
    </w:tbl>
    <w:p w:rsidR="00AB1759" w:rsidRPr="00AB1759" w:rsidRDefault="00AB1759" w:rsidP="00A6017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к Методике оценки эффективности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муниципальных целевых программ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ОЦЕНКИ ЭФФЕКТИВНОСТИ РЕАЛИЗАЦИИ </w:t>
      </w:r>
      <w:proofErr w:type="gramStart"/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</w:p>
    <w:p w:rsidR="00AB1759" w:rsidRPr="00AB1759" w:rsidRDefault="00AB1759" w:rsidP="00A6017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75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ЦЕЛЕВЫХ ПРОГРАММ</w:t>
      </w: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3225"/>
        <w:gridCol w:w="3840"/>
        <w:gridCol w:w="1220"/>
      </w:tblGrid>
      <w:tr w:rsidR="00AB1759" w:rsidRPr="00AB1759" w:rsidTr="00057277">
        <w:trPr>
          <w:cantSplit/>
          <w:trHeight w:val="4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Формулировка критерия  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критерия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Балльная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система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оценки  </w:t>
            </w:r>
          </w:p>
        </w:tc>
      </w:tr>
      <w:tr w:rsidR="00AB1759" w:rsidRPr="00AB1759" w:rsidTr="00057277">
        <w:trPr>
          <w:cantSplit/>
          <w:trHeight w:val="180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Start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proofErr w:type="gramEnd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Соответствие Программы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системе приоритетов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социально-экономического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развития </w:t>
            </w:r>
            <w:r w:rsidR="00CF05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 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Проблема отнесена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нормативными правовыми актами муниципального уровня к приоритетным задачам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социально-экономического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развития, решаемым, в том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числе программно-целевыми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методами, и соответствует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проблемной отрасли одной или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нескольких действующих или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разрабатываемых федеральных,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региональных и муниципальных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целевых программ или их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подпрограмм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B1759" w:rsidRPr="00AB1759" w:rsidTr="00057277">
        <w:trPr>
          <w:cantSplit/>
          <w:trHeight w:val="1320"/>
        </w:trPr>
        <w:tc>
          <w:tcPr>
            <w:tcW w:w="1110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Проблема не отнесена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нормативными правовыми актами </w:t>
            </w:r>
            <w:r w:rsidR="00CF05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поселения, но характеризуется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показателями, значения которых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значительно (более чем на 30%)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отличаются от средне российских, средне региональных или районных в худшую сторону и имеют    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неблагоприятную динамику)     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1759" w:rsidRPr="00AB1759" w:rsidTr="00057277">
        <w:trPr>
          <w:cantSplit/>
          <w:trHeight w:val="2666"/>
        </w:trPr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Проблема не отнесена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нормативными правовыми актами и материалами программного  документа не позволяют сделать однозначных выводов об имеющихся неблагоприятных тенденциях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1759" w:rsidRPr="00AB1759" w:rsidTr="00057277">
        <w:trPr>
          <w:cantSplit/>
          <w:trHeight w:val="3107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Start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Постановка в Программе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задач, условием решения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которых является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применение   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программно-целевого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метода                 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Наличие федеральной или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региональной целевой программы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аналогичной направленности,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которая содержит рекомендации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 разработке исполнительными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органами местного  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самоуправления соответствующих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   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B1759" w:rsidRPr="00AB1759" w:rsidTr="00057277">
        <w:trPr>
          <w:cantSplit/>
          <w:trHeight w:val="1560"/>
        </w:trPr>
        <w:tc>
          <w:tcPr>
            <w:tcW w:w="1110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Программный документ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соответствует критерию, но в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перечне мероприятий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значительное количество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представляет собой текущую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деятельность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администрации и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подведомственных ей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учреждений. Кроме того, часть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мероприятий Программы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дублирует мероприятия других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муниципальных целевых программ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1759" w:rsidRPr="00AB1759" w:rsidTr="00057277">
        <w:trPr>
          <w:cantSplit/>
          <w:trHeight w:val="360"/>
        </w:trPr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Программный документ не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соответствует критерию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1759" w:rsidRPr="00AB1759" w:rsidTr="00057277">
        <w:trPr>
          <w:cantSplit/>
          <w:trHeight w:val="120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К3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проработки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целевых показателей и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индикаторов  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эффективности реализации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              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Наличие в Программе целевых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показателей эффективности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Программы, динамики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показателей по годам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реализации Программы. В случае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отсутствия статистических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сведений разработаны методы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расчета текущих значений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показателей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B1759" w:rsidRPr="00AB1759" w:rsidTr="00057277">
        <w:trPr>
          <w:cantSplit/>
          <w:trHeight w:val="840"/>
        </w:trPr>
        <w:tc>
          <w:tcPr>
            <w:tcW w:w="1110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В Программе рассчитаны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целевые показатели 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эффективности реализации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Программы. Методика расчета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этих показателей в Программе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отсутствует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1759" w:rsidRPr="00AB1759" w:rsidTr="00057277">
        <w:trPr>
          <w:cantSplit/>
          <w:trHeight w:val="480"/>
        </w:trPr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Целевые показатели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эффективности Программы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отсутствуют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1759" w:rsidRPr="00AB1759" w:rsidTr="00057277">
        <w:trPr>
          <w:cantSplit/>
          <w:trHeight w:val="72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Start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proofErr w:type="gramEnd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финансового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обеспечения Программы и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его структурные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параметры              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Финансовое обеспечение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 из всех источников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финансирования составило свыше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80 процентов от    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запланированного значения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B1759" w:rsidRPr="00AB1759" w:rsidTr="00057277">
        <w:trPr>
          <w:cantSplit/>
          <w:trHeight w:val="720"/>
        </w:trPr>
        <w:tc>
          <w:tcPr>
            <w:tcW w:w="1110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Финансовое обеспечение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 из всех источников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финансирования составило от 50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до 80 процентов от   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запланированного значения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1759" w:rsidRPr="00AB1759" w:rsidTr="00057277">
        <w:trPr>
          <w:cantSplit/>
          <w:trHeight w:val="720"/>
        </w:trPr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Финансовое обеспечение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 из всех источников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финансирования составило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менее 50 процентов от  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запланированного значения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1759" w:rsidRPr="00AB1759" w:rsidTr="00057277">
        <w:trPr>
          <w:cantSplit/>
          <w:trHeight w:val="60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К5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управления и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gramStart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ходом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исполнения Программы   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Ежегодный отчет о ходе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реализации Программы полностью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соответствует установленным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требованиям и рекомендациям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B1759" w:rsidRPr="00AB1759" w:rsidTr="00057277">
        <w:trPr>
          <w:cantSplit/>
          <w:trHeight w:val="840"/>
        </w:trPr>
        <w:tc>
          <w:tcPr>
            <w:tcW w:w="1110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Ежегодный отчет о ходе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реализации Программы не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содержит полного объема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сведений, что затрудняет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объективную оценку хода   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реализации Программы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1759" w:rsidRPr="00AB1759" w:rsidTr="00057277">
        <w:trPr>
          <w:cantSplit/>
          <w:trHeight w:val="720"/>
        </w:trPr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Отчет о ходе реализации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 не соответствует 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установленным требованиям и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рекомендациям и должен быть   </w:t>
            </w: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переработан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59" w:rsidRPr="00AB1759" w:rsidRDefault="00AB1759" w:rsidP="00A601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1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759" w:rsidRPr="00AB1759" w:rsidRDefault="00AB1759" w:rsidP="00A6017F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644C89" w:rsidRPr="00AB1759" w:rsidRDefault="00644C89" w:rsidP="00A6017F">
      <w:pPr>
        <w:widowControl w:val="0"/>
        <w:spacing w:after="0" w:line="240" w:lineRule="auto"/>
        <w:jc w:val="both"/>
        <w:rPr>
          <w:sz w:val="28"/>
          <w:szCs w:val="28"/>
        </w:rPr>
      </w:pPr>
    </w:p>
    <w:sectPr w:rsidR="00644C89" w:rsidRPr="00AB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F5D"/>
    <w:multiLevelType w:val="hybridMultilevel"/>
    <w:tmpl w:val="8C7C0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59"/>
    <w:rsid w:val="002A0D90"/>
    <w:rsid w:val="005B2207"/>
    <w:rsid w:val="00644C89"/>
    <w:rsid w:val="006B2CC8"/>
    <w:rsid w:val="00A6017F"/>
    <w:rsid w:val="00AB1759"/>
    <w:rsid w:val="00CF05D6"/>
    <w:rsid w:val="00E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7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0C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C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7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0C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C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0721;fld=134;dst=1001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main?base=MOB;n=110721;fld=134;dst=1001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10721;fld=134;dst=1001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3</cp:revision>
  <cp:lastPrinted>2018-07-12T12:59:00Z</cp:lastPrinted>
  <dcterms:created xsi:type="dcterms:W3CDTF">2018-07-12T12:57:00Z</dcterms:created>
  <dcterms:modified xsi:type="dcterms:W3CDTF">2018-07-12T13:00:00Z</dcterms:modified>
</cp:coreProperties>
</file>