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496" w:rsidRDefault="00BE6496" w:rsidP="00BE6496">
      <w:pPr>
        <w:pStyle w:val="af0"/>
        <w:spacing w:after="0"/>
        <w:jc w:val="both"/>
        <w:rPr>
          <w:noProof/>
          <w:sz w:val="28"/>
          <w:szCs w:val="28"/>
          <w:lang w:eastAsia="ru-RU"/>
        </w:rPr>
      </w:pPr>
      <w:r>
        <w:rPr>
          <w:noProof/>
          <w:sz w:val="28"/>
          <w:szCs w:val="28"/>
          <w:lang w:eastAsia="ru-RU"/>
        </w:rPr>
        <w:t xml:space="preserve">                                                      </w:t>
      </w:r>
      <w:r>
        <w:rPr>
          <w:noProof/>
          <w:sz w:val="28"/>
          <w:szCs w:val="28"/>
          <w:lang w:eastAsia="ru-RU"/>
        </w:rPr>
        <w:drawing>
          <wp:inline distT="0" distB="0" distL="0" distR="0" wp14:anchorId="227AA8FE" wp14:editId="56B1DDBB">
            <wp:extent cx="714375" cy="8286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14375" cy="828675"/>
                    </a:xfrm>
                    <a:prstGeom prst="rect">
                      <a:avLst/>
                    </a:prstGeom>
                    <a:noFill/>
                    <a:ln w="9525">
                      <a:noFill/>
                      <a:miter lim="800000"/>
                      <a:headEnd/>
                      <a:tailEnd/>
                    </a:ln>
                  </pic:spPr>
                </pic:pic>
              </a:graphicData>
            </a:graphic>
          </wp:inline>
        </w:drawing>
      </w:r>
    </w:p>
    <w:p w:rsidR="00BE6496" w:rsidRPr="002369CB" w:rsidRDefault="00BE6496" w:rsidP="004D6C31">
      <w:pPr>
        <w:pStyle w:val="af0"/>
        <w:spacing w:after="0"/>
        <w:jc w:val="center"/>
        <w:rPr>
          <w:b/>
          <w:sz w:val="28"/>
          <w:szCs w:val="28"/>
        </w:rPr>
      </w:pPr>
      <w:r w:rsidRPr="002369CB">
        <w:rPr>
          <w:b/>
          <w:sz w:val="28"/>
          <w:szCs w:val="28"/>
        </w:rPr>
        <w:t>АДМИНИС</w:t>
      </w:r>
      <w:r w:rsidR="00352BA0">
        <w:rPr>
          <w:b/>
          <w:sz w:val="28"/>
          <w:szCs w:val="28"/>
        </w:rPr>
        <w:t xml:space="preserve">ТРАЦИЯ  ДРОФИНСКОГО  СЕЛЬСКОГО </w:t>
      </w:r>
      <w:r w:rsidRPr="002369CB">
        <w:rPr>
          <w:b/>
          <w:sz w:val="28"/>
          <w:szCs w:val="28"/>
        </w:rPr>
        <w:t>ПОСЕЛЕНИЯ</w:t>
      </w:r>
    </w:p>
    <w:p w:rsidR="00BE6496" w:rsidRPr="002369CB" w:rsidRDefault="00BE6496" w:rsidP="004D6C31">
      <w:pPr>
        <w:pStyle w:val="af0"/>
        <w:spacing w:after="0"/>
        <w:jc w:val="center"/>
        <w:rPr>
          <w:b/>
          <w:sz w:val="28"/>
          <w:szCs w:val="28"/>
        </w:rPr>
      </w:pPr>
      <w:r w:rsidRPr="002369CB">
        <w:rPr>
          <w:b/>
          <w:sz w:val="28"/>
          <w:szCs w:val="28"/>
        </w:rPr>
        <w:t>НИЖНЕГОРСКОГО  РАЙОНА  РЕСПУБЛИКИ КРЫМ</w:t>
      </w:r>
    </w:p>
    <w:p w:rsidR="00BE6496" w:rsidRDefault="00BE6496" w:rsidP="004D6C31">
      <w:pPr>
        <w:pStyle w:val="af0"/>
        <w:spacing w:after="0"/>
        <w:jc w:val="center"/>
        <w:rPr>
          <w:b/>
          <w:sz w:val="28"/>
          <w:szCs w:val="28"/>
        </w:rPr>
      </w:pPr>
      <w:r w:rsidRPr="002369CB">
        <w:rPr>
          <w:b/>
          <w:sz w:val="28"/>
          <w:szCs w:val="28"/>
        </w:rPr>
        <w:t>ПОСТАНОВЛЕНИЕ</w:t>
      </w:r>
    </w:p>
    <w:p w:rsidR="00352BA0" w:rsidRPr="00B96EAC" w:rsidRDefault="00352BA0" w:rsidP="00352BA0">
      <w:pPr>
        <w:pStyle w:val="a3"/>
        <w:rPr>
          <w:sz w:val="28"/>
          <w:szCs w:val="28"/>
        </w:rPr>
      </w:pPr>
      <w:bookmarkStart w:id="0" w:name="_GoBack"/>
      <w:r w:rsidRPr="00B96EAC">
        <w:rPr>
          <w:sz w:val="28"/>
          <w:szCs w:val="28"/>
        </w:rPr>
        <w:t xml:space="preserve">от </w:t>
      </w:r>
      <w:r>
        <w:rPr>
          <w:sz w:val="28"/>
          <w:szCs w:val="28"/>
        </w:rPr>
        <w:t>0</w:t>
      </w:r>
      <w:r w:rsidR="00C3495C">
        <w:rPr>
          <w:sz w:val="28"/>
          <w:szCs w:val="28"/>
        </w:rPr>
        <w:t>8</w:t>
      </w:r>
      <w:r>
        <w:rPr>
          <w:sz w:val="28"/>
          <w:szCs w:val="28"/>
        </w:rPr>
        <w:t xml:space="preserve">.02.  2020 г                    </w:t>
      </w:r>
      <w:r w:rsidRPr="00B96EAC">
        <w:rPr>
          <w:sz w:val="28"/>
          <w:szCs w:val="28"/>
        </w:rPr>
        <w:t xml:space="preserve"> № </w:t>
      </w:r>
      <w:r>
        <w:rPr>
          <w:sz w:val="28"/>
          <w:szCs w:val="28"/>
        </w:rPr>
        <w:t>31-06</w:t>
      </w:r>
      <w:r w:rsidRPr="00B96EAC">
        <w:rPr>
          <w:sz w:val="28"/>
          <w:szCs w:val="28"/>
        </w:rPr>
        <w:t xml:space="preserve">        </w:t>
      </w:r>
      <w:r>
        <w:rPr>
          <w:sz w:val="28"/>
          <w:szCs w:val="28"/>
        </w:rPr>
        <w:t xml:space="preserve">                             </w:t>
      </w:r>
      <w:proofErr w:type="spellStart"/>
      <w:r w:rsidRPr="00B96EAC">
        <w:rPr>
          <w:sz w:val="28"/>
          <w:szCs w:val="28"/>
        </w:rPr>
        <w:t>с</w:t>
      </w:r>
      <w:proofErr w:type="gramStart"/>
      <w:r w:rsidRPr="00B96EAC">
        <w:rPr>
          <w:sz w:val="28"/>
          <w:szCs w:val="28"/>
        </w:rPr>
        <w:t>.Д</w:t>
      </w:r>
      <w:proofErr w:type="gramEnd"/>
      <w:r w:rsidRPr="00B96EAC">
        <w:rPr>
          <w:sz w:val="28"/>
          <w:szCs w:val="28"/>
        </w:rPr>
        <w:t>рофино</w:t>
      </w:r>
      <w:proofErr w:type="spellEnd"/>
    </w:p>
    <w:p w:rsidR="00352BA0" w:rsidRPr="00B96EAC" w:rsidRDefault="00352BA0" w:rsidP="00352BA0">
      <w:pPr>
        <w:pStyle w:val="a3"/>
        <w:rPr>
          <w:sz w:val="28"/>
          <w:szCs w:val="28"/>
        </w:rPr>
      </w:pPr>
    </w:p>
    <w:p w:rsidR="00352BA0" w:rsidRPr="004D6C31" w:rsidRDefault="00352BA0" w:rsidP="004D6C31">
      <w:pPr>
        <w:shd w:val="clear" w:color="auto" w:fill="FFFFFF"/>
        <w:ind w:right="4676"/>
        <w:jc w:val="both"/>
        <w:textAlignment w:val="baseline"/>
        <w:rPr>
          <w:rFonts w:ascii="Times New Roman" w:eastAsia="Times New Roman" w:hAnsi="Times New Roman"/>
          <w:spacing w:val="2"/>
          <w:sz w:val="24"/>
          <w:szCs w:val="24"/>
        </w:rPr>
      </w:pPr>
      <w:r>
        <w:rPr>
          <w:rFonts w:ascii="Times New Roman" w:hAnsi="Times New Roman"/>
          <w:sz w:val="28"/>
          <w:szCs w:val="28"/>
        </w:rPr>
        <w:t xml:space="preserve"> </w:t>
      </w:r>
      <w:r w:rsidRPr="004D6C31">
        <w:rPr>
          <w:rFonts w:ascii="Times New Roman" w:hAnsi="Times New Roman"/>
          <w:sz w:val="24"/>
          <w:szCs w:val="24"/>
        </w:rPr>
        <w:t xml:space="preserve">«Об утверждении </w:t>
      </w:r>
      <w:r w:rsidRPr="004D6C31">
        <w:rPr>
          <w:rFonts w:ascii="Times New Roman" w:eastAsia="Times New Roman" w:hAnsi="Times New Roman"/>
          <w:spacing w:val="2"/>
          <w:sz w:val="24"/>
          <w:szCs w:val="24"/>
        </w:rPr>
        <w:t>требований к архитектурно-</w:t>
      </w:r>
      <w:proofErr w:type="gramStart"/>
      <w:r w:rsidRPr="004D6C31">
        <w:rPr>
          <w:rFonts w:ascii="Times New Roman" w:eastAsia="Times New Roman" w:hAnsi="Times New Roman"/>
          <w:spacing w:val="2"/>
          <w:sz w:val="24"/>
          <w:szCs w:val="24"/>
        </w:rPr>
        <w:t>художественным решениям</w:t>
      </w:r>
      <w:proofErr w:type="gramEnd"/>
      <w:r w:rsidRPr="004D6C31">
        <w:rPr>
          <w:rFonts w:ascii="Times New Roman" w:eastAsia="Times New Roman" w:hAnsi="Times New Roman"/>
          <w:spacing w:val="2"/>
          <w:sz w:val="24"/>
          <w:szCs w:val="24"/>
        </w:rPr>
        <w:t xml:space="preserve"> внешнего вида нестационарных торговых объектов на территории муниципального образования </w:t>
      </w:r>
      <w:proofErr w:type="spellStart"/>
      <w:r w:rsidRPr="004D6C31">
        <w:rPr>
          <w:rFonts w:ascii="Times New Roman" w:eastAsia="Times New Roman" w:hAnsi="Times New Roman"/>
          <w:spacing w:val="2"/>
          <w:sz w:val="24"/>
          <w:szCs w:val="24"/>
        </w:rPr>
        <w:t>Дрофинское</w:t>
      </w:r>
      <w:proofErr w:type="spellEnd"/>
      <w:r w:rsidRPr="004D6C31">
        <w:rPr>
          <w:rFonts w:ascii="Times New Roman" w:eastAsia="Times New Roman" w:hAnsi="Times New Roman"/>
          <w:spacing w:val="2"/>
          <w:sz w:val="24"/>
          <w:szCs w:val="24"/>
        </w:rPr>
        <w:t xml:space="preserve"> сельское поселение Нижнегорского района Республики Крым»</w:t>
      </w:r>
    </w:p>
    <w:bookmarkEnd w:id="0"/>
    <w:p w:rsidR="00352BA0" w:rsidRPr="00BD2959" w:rsidRDefault="00352BA0" w:rsidP="004D6C31">
      <w:pPr>
        <w:tabs>
          <w:tab w:val="left" w:pos="922"/>
        </w:tabs>
        <w:ind w:right="20"/>
        <w:jc w:val="both"/>
        <w:rPr>
          <w:rFonts w:ascii="Times New Roman" w:hAnsi="Times New Roman"/>
          <w:sz w:val="28"/>
          <w:szCs w:val="28"/>
        </w:rPr>
      </w:pPr>
      <w:r w:rsidRPr="00BD2959">
        <w:rPr>
          <w:rFonts w:ascii="Times New Roman" w:hAnsi="Times New Roman"/>
          <w:sz w:val="28"/>
          <w:szCs w:val="28"/>
        </w:rPr>
        <w:tab/>
        <w:t xml:space="preserve">В соответствии с Градостроительным кодексом Российской Федерации, Федеральным законом от 02.08.2019 № 267-ФЗ «О внесении изменений в отдельные законодательные акты Российской Федерации», руководствуясь Уставом муниципального образования </w:t>
      </w:r>
      <w:proofErr w:type="spellStart"/>
      <w:r>
        <w:rPr>
          <w:rFonts w:ascii="Times New Roman" w:hAnsi="Times New Roman"/>
          <w:sz w:val="28"/>
          <w:szCs w:val="28"/>
        </w:rPr>
        <w:t>Дрофинское</w:t>
      </w:r>
      <w:proofErr w:type="spellEnd"/>
      <w:r w:rsidRPr="00BD2959">
        <w:rPr>
          <w:rFonts w:ascii="Times New Roman" w:hAnsi="Times New Roman"/>
          <w:sz w:val="28"/>
          <w:szCs w:val="28"/>
        </w:rPr>
        <w:t xml:space="preserve"> сельское поселение Нижнегорского района Республики Крым, администрация </w:t>
      </w:r>
      <w:proofErr w:type="spellStart"/>
      <w:r>
        <w:rPr>
          <w:rFonts w:ascii="Times New Roman" w:hAnsi="Times New Roman"/>
          <w:sz w:val="28"/>
          <w:szCs w:val="28"/>
        </w:rPr>
        <w:t>Дрофинского</w:t>
      </w:r>
      <w:proofErr w:type="spellEnd"/>
      <w:r w:rsidRPr="00BD2959">
        <w:rPr>
          <w:rFonts w:ascii="Times New Roman" w:hAnsi="Times New Roman"/>
          <w:sz w:val="28"/>
          <w:szCs w:val="28"/>
        </w:rPr>
        <w:t xml:space="preserve"> сельского поселения</w:t>
      </w:r>
    </w:p>
    <w:p w:rsidR="00352BA0" w:rsidRPr="00BD2959" w:rsidRDefault="00352BA0" w:rsidP="00352BA0">
      <w:pPr>
        <w:tabs>
          <w:tab w:val="left" w:pos="922"/>
        </w:tabs>
        <w:spacing w:line="269" w:lineRule="auto"/>
        <w:ind w:right="20"/>
        <w:jc w:val="center"/>
        <w:rPr>
          <w:rFonts w:ascii="Times New Roman" w:hAnsi="Times New Roman"/>
          <w:sz w:val="28"/>
          <w:szCs w:val="28"/>
        </w:rPr>
      </w:pPr>
      <w:r w:rsidRPr="00BD2959">
        <w:rPr>
          <w:rFonts w:ascii="Times New Roman" w:hAnsi="Times New Roman"/>
          <w:sz w:val="28"/>
          <w:szCs w:val="28"/>
        </w:rPr>
        <w:t>ПОСТАНОВЛЯЕТ:</w:t>
      </w:r>
    </w:p>
    <w:p w:rsidR="00352BA0" w:rsidRPr="00BD2959" w:rsidRDefault="00352BA0" w:rsidP="00352BA0">
      <w:pPr>
        <w:pStyle w:val="ab"/>
        <w:widowControl w:val="0"/>
        <w:numPr>
          <w:ilvl w:val="0"/>
          <w:numId w:val="19"/>
        </w:numPr>
        <w:shd w:val="clear" w:color="auto" w:fill="FFFFFF"/>
        <w:tabs>
          <w:tab w:val="left" w:pos="993"/>
        </w:tabs>
        <w:suppressAutoHyphens/>
        <w:spacing w:after="0" w:line="240" w:lineRule="auto"/>
        <w:ind w:left="0" w:firstLine="567"/>
        <w:contextualSpacing/>
        <w:jc w:val="both"/>
        <w:textAlignment w:val="baseline"/>
        <w:rPr>
          <w:rFonts w:ascii="Times New Roman" w:hAnsi="Times New Roman"/>
          <w:sz w:val="28"/>
          <w:szCs w:val="28"/>
        </w:rPr>
      </w:pPr>
      <w:r w:rsidRPr="00BD2959">
        <w:rPr>
          <w:rFonts w:ascii="Times New Roman" w:hAnsi="Times New Roman"/>
          <w:sz w:val="28"/>
          <w:szCs w:val="28"/>
        </w:rPr>
        <w:t xml:space="preserve">Утвердить </w:t>
      </w:r>
      <w:r w:rsidRPr="00BD2959">
        <w:rPr>
          <w:rFonts w:ascii="Times New Roman" w:eastAsia="Times New Roman" w:hAnsi="Times New Roman"/>
          <w:spacing w:val="2"/>
          <w:sz w:val="28"/>
          <w:szCs w:val="28"/>
        </w:rPr>
        <w:t xml:space="preserve">Требования к архитектурно-художественным решениям внешнего вида нестационарных торговых объектов на территории муниципального образования </w:t>
      </w:r>
      <w:proofErr w:type="spellStart"/>
      <w:r>
        <w:rPr>
          <w:rFonts w:ascii="Times New Roman" w:eastAsia="Times New Roman" w:hAnsi="Times New Roman"/>
          <w:spacing w:val="2"/>
          <w:sz w:val="28"/>
          <w:szCs w:val="28"/>
        </w:rPr>
        <w:t>Дрофинское</w:t>
      </w:r>
      <w:proofErr w:type="spellEnd"/>
      <w:r w:rsidRPr="00BD2959">
        <w:rPr>
          <w:rFonts w:ascii="Times New Roman" w:eastAsia="Times New Roman" w:hAnsi="Times New Roman"/>
          <w:spacing w:val="2"/>
          <w:sz w:val="28"/>
          <w:szCs w:val="28"/>
        </w:rPr>
        <w:t xml:space="preserve"> сельское поселение Нижнегорского района Республики Крым</w:t>
      </w:r>
      <w:r w:rsidRPr="00BD2959">
        <w:rPr>
          <w:rFonts w:ascii="Times New Roman" w:hAnsi="Times New Roman"/>
          <w:sz w:val="28"/>
          <w:szCs w:val="28"/>
        </w:rPr>
        <w:t xml:space="preserve"> (приложение 1).</w:t>
      </w:r>
    </w:p>
    <w:p w:rsidR="00352BA0" w:rsidRPr="001B7BF9" w:rsidRDefault="00352BA0" w:rsidP="00352BA0">
      <w:pPr>
        <w:pStyle w:val="ab"/>
        <w:widowControl w:val="0"/>
        <w:numPr>
          <w:ilvl w:val="0"/>
          <w:numId w:val="19"/>
        </w:numPr>
        <w:shd w:val="clear" w:color="auto" w:fill="FFFFFF"/>
        <w:tabs>
          <w:tab w:val="left" w:pos="993"/>
        </w:tabs>
        <w:suppressAutoHyphens/>
        <w:spacing w:after="0" w:line="240" w:lineRule="auto"/>
        <w:ind w:left="0" w:firstLine="567"/>
        <w:contextualSpacing/>
        <w:jc w:val="both"/>
        <w:textAlignment w:val="baseline"/>
        <w:rPr>
          <w:rFonts w:ascii="Times New Roman" w:hAnsi="Times New Roman"/>
          <w:sz w:val="28"/>
          <w:szCs w:val="28"/>
        </w:rPr>
      </w:pPr>
      <w:r w:rsidRPr="00BD2959">
        <w:rPr>
          <w:rFonts w:ascii="Times New Roman" w:hAnsi="Times New Roman"/>
          <w:sz w:val="28"/>
          <w:szCs w:val="28"/>
        </w:rPr>
        <w:t xml:space="preserve">Утвердить эскизные проекты вида архитектурно-художественного решения </w:t>
      </w:r>
      <w:r w:rsidRPr="00BD2959">
        <w:rPr>
          <w:rFonts w:ascii="Times New Roman" w:eastAsia="Times New Roman" w:hAnsi="Times New Roman"/>
          <w:spacing w:val="2"/>
          <w:sz w:val="28"/>
          <w:szCs w:val="28"/>
        </w:rPr>
        <w:t>нестационарных торговых объектов для разме</w:t>
      </w:r>
      <w:r>
        <w:rPr>
          <w:rFonts w:ascii="Times New Roman" w:eastAsia="Times New Roman" w:hAnsi="Times New Roman"/>
          <w:spacing w:val="2"/>
          <w:sz w:val="28"/>
          <w:szCs w:val="28"/>
        </w:rPr>
        <w:t xml:space="preserve">щения на территории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 (приложение 2</w:t>
      </w:r>
      <w:r w:rsidR="001B7BF9">
        <w:rPr>
          <w:rFonts w:ascii="Times New Roman" w:eastAsia="Times New Roman" w:hAnsi="Times New Roman"/>
          <w:spacing w:val="2"/>
          <w:sz w:val="28"/>
          <w:szCs w:val="28"/>
        </w:rPr>
        <w:t>,3</w:t>
      </w:r>
      <w:r w:rsidRPr="00BD2959">
        <w:rPr>
          <w:rFonts w:ascii="Times New Roman" w:eastAsia="Times New Roman" w:hAnsi="Times New Roman"/>
          <w:spacing w:val="2"/>
          <w:sz w:val="28"/>
          <w:szCs w:val="28"/>
        </w:rPr>
        <w:t>).</w:t>
      </w:r>
    </w:p>
    <w:p w:rsidR="001B7BF9" w:rsidRPr="00BD2959" w:rsidRDefault="001B7BF9" w:rsidP="00352BA0">
      <w:pPr>
        <w:pStyle w:val="ab"/>
        <w:widowControl w:val="0"/>
        <w:numPr>
          <w:ilvl w:val="0"/>
          <w:numId w:val="19"/>
        </w:numPr>
        <w:shd w:val="clear" w:color="auto" w:fill="FFFFFF"/>
        <w:tabs>
          <w:tab w:val="left" w:pos="993"/>
        </w:tabs>
        <w:suppressAutoHyphens/>
        <w:spacing w:after="0" w:line="240" w:lineRule="auto"/>
        <w:ind w:left="0" w:firstLine="567"/>
        <w:contextualSpacing/>
        <w:jc w:val="both"/>
        <w:textAlignment w:val="baseline"/>
        <w:rPr>
          <w:rFonts w:ascii="Times New Roman" w:hAnsi="Times New Roman"/>
          <w:sz w:val="28"/>
          <w:szCs w:val="28"/>
        </w:rPr>
      </w:pPr>
      <w:r>
        <w:rPr>
          <w:rFonts w:ascii="Times New Roman" w:eastAsia="Times New Roman" w:hAnsi="Times New Roman"/>
          <w:spacing w:val="2"/>
          <w:sz w:val="28"/>
          <w:szCs w:val="28"/>
        </w:rPr>
        <w:t xml:space="preserve">Постановление администрации </w:t>
      </w:r>
      <w:proofErr w:type="spellStart"/>
      <w:r>
        <w:rPr>
          <w:rFonts w:ascii="Times New Roman" w:eastAsia="Times New Roman" w:hAnsi="Times New Roman"/>
          <w:spacing w:val="2"/>
          <w:sz w:val="28"/>
          <w:szCs w:val="28"/>
        </w:rPr>
        <w:t>Дрофинского</w:t>
      </w:r>
      <w:proofErr w:type="spellEnd"/>
      <w:r>
        <w:rPr>
          <w:rFonts w:ascii="Times New Roman" w:eastAsia="Times New Roman" w:hAnsi="Times New Roman"/>
          <w:spacing w:val="2"/>
          <w:sz w:val="28"/>
          <w:szCs w:val="28"/>
        </w:rPr>
        <w:t xml:space="preserve"> сельского поселения № 122-06 от 16.06.2020</w:t>
      </w:r>
      <w:r w:rsidR="004D6C31">
        <w:rPr>
          <w:rFonts w:ascii="Times New Roman" w:eastAsia="Times New Roman" w:hAnsi="Times New Roman"/>
          <w:spacing w:val="2"/>
          <w:sz w:val="28"/>
          <w:szCs w:val="28"/>
        </w:rPr>
        <w:t xml:space="preserve"> </w:t>
      </w:r>
      <w:r>
        <w:rPr>
          <w:rFonts w:ascii="Times New Roman" w:eastAsia="Times New Roman" w:hAnsi="Times New Roman"/>
          <w:spacing w:val="2"/>
          <w:sz w:val="28"/>
          <w:szCs w:val="28"/>
        </w:rPr>
        <w:t>г</w:t>
      </w:r>
      <w:r w:rsidR="004D6C31">
        <w:rPr>
          <w:rFonts w:ascii="Times New Roman" w:eastAsia="Times New Roman" w:hAnsi="Times New Roman"/>
          <w:spacing w:val="2"/>
          <w:sz w:val="28"/>
          <w:szCs w:val="28"/>
        </w:rPr>
        <w:t>.</w:t>
      </w:r>
      <w:r>
        <w:rPr>
          <w:rFonts w:ascii="Times New Roman" w:eastAsia="Times New Roman" w:hAnsi="Times New Roman"/>
          <w:spacing w:val="2"/>
          <w:sz w:val="28"/>
          <w:szCs w:val="28"/>
        </w:rPr>
        <w:t xml:space="preserve"> считать утратившим силу.</w:t>
      </w:r>
    </w:p>
    <w:p w:rsidR="00352BA0" w:rsidRPr="004D6C31" w:rsidRDefault="004D6C31" w:rsidP="004D6C31">
      <w:pPr>
        <w:autoSpaceDN w:val="0"/>
        <w:spacing w:after="0"/>
        <w:ind w:firstLine="567"/>
        <w:contextualSpacing/>
        <w:rPr>
          <w:rFonts w:ascii="Times New Roman" w:hAnsi="Times New Roman"/>
          <w:sz w:val="28"/>
          <w:szCs w:val="28"/>
        </w:rPr>
      </w:pPr>
      <w:r>
        <w:rPr>
          <w:rFonts w:ascii="Times New Roman" w:hAnsi="Times New Roman"/>
          <w:sz w:val="28"/>
          <w:szCs w:val="28"/>
        </w:rPr>
        <w:t>4.</w:t>
      </w:r>
      <w:r w:rsidR="00352BA0" w:rsidRPr="004D6C31">
        <w:rPr>
          <w:rFonts w:ascii="Times New Roman" w:hAnsi="Times New Roman"/>
          <w:sz w:val="28"/>
          <w:szCs w:val="28"/>
        </w:rPr>
        <w:t xml:space="preserve">Обнародовать настоящее решение на информационном стенде в здании </w:t>
      </w:r>
      <w:proofErr w:type="spellStart"/>
      <w:r w:rsidR="00352BA0" w:rsidRPr="004D6C31">
        <w:rPr>
          <w:rFonts w:ascii="Times New Roman" w:hAnsi="Times New Roman"/>
          <w:sz w:val="28"/>
          <w:szCs w:val="28"/>
        </w:rPr>
        <w:t>Дрофинского</w:t>
      </w:r>
      <w:proofErr w:type="spellEnd"/>
      <w:r w:rsidR="00352BA0" w:rsidRPr="004D6C31">
        <w:rPr>
          <w:rFonts w:ascii="Times New Roman" w:hAnsi="Times New Roman"/>
          <w:sz w:val="28"/>
          <w:szCs w:val="28"/>
        </w:rPr>
        <w:t xml:space="preserve"> сельского совета по адресу: ул. Садовая 9, с. </w:t>
      </w:r>
      <w:proofErr w:type="spellStart"/>
      <w:r w:rsidR="00352BA0" w:rsidRPr="004D6C31">
        <w:rPr>
          <w:rFonts w:ascii="Times New Roman" w:hAnsi="Times New Roman"/>
          <w:sz w:val="28"/>
          <w:szCs w:val="28"/>
        </w:rPr>
        <w:t>Дрофино</w:t>
      </w:r>
      <w:proofErr w:type="spellEnd"/>
      <w:r w:rsidR="00352BA0" w:rsidRPr="004D6C31">
        <w:rPr>
          <w:rFonts w:ascii="Times New Roman" w:hAnsi="Times New Roman"/>
          <w:sz w:val="28"/>
          <w:szCs w:val="28"/>
        </w:rPr>
        <w:t xml:space="preserve"> Нижнегорского района и разместить на официальном сайте </w:t>
      </w:r>
      <w:proofErr w:type="spellStart"/>
      <w:r w:rsidR="00352BA0" w:rsidRPr="004D6C31">
        <w:rPr>
          <w:rFonts w:ascii="Times New Roman" w:hAnsi="Times New Roman"/>
          <w:sz w:val="28"/>
          <w:szCs w:val="28"/>
        </w:rPr>
        <w:t>Дрофинского</w:t>
      </w:r>
      <w:proofErr w:type="spellEnd"/>
      <w:r w:rsidR="00352BA0" w:rsidRPr="004D6C31">
        <w:rPr>
          <w:rFonts w:ascii="Times New Roman" w:hAnsi="Times New Roman"/>
          <w:sz w:val="28"/>
          <w:szCs w:val="28"/>
        </w:rPr>
        <w:t xml:space="preserve"> сельского поселения(http://дрофинскоесп</w:t>
      </w:r>
      <w:proofErr w:type="gramStart"/>
      <w:r w:rsidR="00352BA0" w:rsidRPr="004D6C31">
        <w:rPr>
          <w:rFonts w:ascii="Times New Roman" w:hAnsi="Times New Roman"/>
          <w:sz w:val="28"/>
          <w:szCs w:val="28"/>
        </w:rPr>
        <w:t>.р</w:t>
      </w:r>
      <w:proofErr w:type="gramEnd"/>
      <w:r w:rsidR="00352BA0" w:rsidRPr="004D6C31">
        <w:rPr>
          <w:rFonts w:ascii="Times New Roman" w:hAnsi="Times New Roman"/>
          <w:sz w:val="28"/>
          <w:szCs w:val="28"/>
        </w:rPr>
        <w:t>ф/ сельского поселения Нижнегорского района Республики Крым в сети Интернет</w:t>
      </w:r>
    </w:p>
    <w:p w:rsidR="00352BA0" w:rsidRPr="004D6C31" w:rsidRDefault="004D6C31" w:rsidP="004D6C31">
      <w:pPr>
        <w:widowControl w:val="0"/>
        <w:shd w:val="clear" w:color="auto" w:fill="FFFFFF"/>
        <w:tabs>
          <w:tab w:val="left" w:pos="993"/>
        </w:tabs>
        <w:suppressAutoHyphens/>
        <w:spacing w:after="0" w:line="240" w:lineRule="auto"/>
        <w:ind w:left="648"/>
        <w:contextualSpacing/>
        <w:jc w:val="both"/>
        <w:textAlignment w:val="baseline"/>
        <w:rPr>
          <w:rFonts w:ascii="Times New Roman" w:hAnsi="Times New Roman"/>
          <w:sz w:val="28"/>
          <w:szCs w:val="28"/>
        </w:rPr>
      </w:pPr>
      <w:r>
        <w:rPr>
          <w:rFonts w:ascii="Times New Roman" w:hAnsi="Times New Roman"/>
          <w:sz w:val="28"/>
          <w:szCs w:val="28"/>
        </w:rPr>
        <w:t>5.</w:t>
      </w:r>
      <w:r w:rsidR="001B7BF9" w:rsidRPr="004D6C31">
        <w:rPr>
          <w:rFonts w:ascii="Times New Roman" w:hAnsi="Times New Roman"/>
          <w:sz w:val="28"/>
          <w:szCs w:val="28"/>
        </w:rPr>
        <w:t xml:space="preserve">   </w:t>
      </w:r>
      <w:proofErr w:type="gramStart"/>
      <w:r w:rsidR="00352BA0" w:rsidRPr="004D6C31">
        <w:rPr>
          <w:rFonts w:ascii="Times New Roman" w:hAnsi="Times New Roman"/>
          <w:sz w:val="28"/>
          <w:szCs w:val="28"/>
        </w:rPr>
        <w:t>Контроль за</w:t>
      </w:r>
      <w:proofErr w:type="gramEnd"/>
      <w:r w:rsidR="00352BA0" w:rsidRPr="004D6C31">
        <w:rPr>
          <w:rFonts w:ascii="Times New Roman" w:hAnsi="Times New Roman"/>
          <w:sz w:val="28"/>
          <w:szCs w:val="28"/>
        </w:rPr>
        <w:t xml:space="preserve"> исполнением насто</w:t>
      </w:r>
      <w:r w:rsidRPr="004D6C31">
        <w:rPr>
          <w:rFonts w:ascii="Times New Roman" w:hAnsi="Times New Roman"/>
          <w:sz w:val="28"/>
          <w:szCs w:val="28"/>
        </w:rPr>
        <w:t xml:space="preserve">ящего постановления оставляю за </w:t>
      </w:r>
      <w:r w:rsidR="00352BA0" w:rsidRPr="004D6C31">
        <w:rPr>
          <w:rFonts w:ascii="Times New Roman" w:hAnsi="Times New Roman"/>
          <w:sz w:val="28"/>
          <w:szCs w:val="28"/>
        </w:rPr>
        <w:t>собой.</w:t>
      </w:r>
    </w:p>
    <w:p w:rsidR="00352BA0" w:rsidRPr="00BD2959" w:rsidRDefault="00352BA0" w:rsidP="00352BA0">
      <w:pPr>
        <w:pStyle w:val="21"/>
        <w:jc w:val="both"/>
        <w:rPr>
          <w:sz w:val="28"/>
          <w:szCs w:val="28"/>
        </w:rPr>
      </w:pPr>
    </w:p>
    <w:p w:rsidR="00352BA0" w:rsidRPr="00BD2959" w:rsidRDefault="00352BA0" w:rsidP="00352BA0">
      <w:pPr>
        <w:pStyle w:val="ae"/>
        <w:rPr>
          <w:rFonts w:ascii="Times New Roman" w:hAnsi="Times New Roman"/>
          <w:sz w:val="28"/>
          <w:szCs w:val="28"/>
        </w:rPr>
      </w:pPr>
      <w:r>
        <w:rPr>
          <w:rFonts w:ascii="Times New Roman" w:hAnsi="Times New Roman"/>
          <w:sz w:val="28"/>
          <w:szCs w:val="28"/>
        </w:rPr>
        <w:t>Председатель</w:t>
      </w:r>
      <w:r w:rsidR="004D6C31">
        <w:rPr>
          <w:rFonts w:ascii="Times New Roman" w:hAnsi="Times New Roman"/>
          <w:sz w:val="28"/>
          <w:szCs w:val="28"/>
        </w:rPr>
        <w:t xml:space="preserve"> </w:t>
      </w:r>
      <w:proofErr w:type="spellStart"/>
      <w:r w:rsidR="004D6C31">
        <w:rPr>
          <w:rFonts w:ascii="Times New Roman" w:hAnsi="Times New Roman"/>
          <w:sz w:val="28"/>
          <w:szCs w:val="28"/>
        </w:rPr>
        <w:t>Дрофинского</w:t>
      </w:r>
      <w:proofErr w:type="spellEnd"/>
      <w:r>
        <w:rPr>
          <w:rFonts w:ascii="Times New Roman" w:hAnsi="Times New Roman"/>
          <w:sz w:val="28"/>
          <w:szCs w:val="28"/>
        </w:rPr>
        <w:t xml:space="preserve"> </w:t>
      </w:r>
      <w:r w:rsidRPr="00BD2959">
        <w:rPr>
          <w:rFonts w:ascii="Times New Roman" w:hAnsi="Times New Roman"/>
          <w:sz w:val="28"/>
          <w:szCs w:val="28"/>
        </w:rPr>
        <w:t xml:space="preserve"> сельского совета –</w:t>
      </w:r>
    </w:p>
    <w:p w:rsidR="00352BA0" w:rsidRPr="00BD2959" w:rsidRDefault="00352BA0" w:rsidP="00352BA0">
      <w:pPr>
        <w:pStyle w:val="ae"/>
        <w:rPr>
          <w:rFonts w:ascii="Times New Roman" w:hAnsi="Times New Roman"/>
          <w:sz w:val="28"/>
          <w:szCs w:val="28"/>
        </w:rPr>
      </w:pPr>
      <w:r w:rsidRPr="00BD2959">
        <w:rPr>
          <w:rFonts w:ascii="Times New Roman" w:hAnsi="Times New Roman"/>
          <w:sz w:val="28"/>
          <w:szCs w:val="28"/>
        </w:rPr>
        <w:t>глава</w:t>
      </w:r>
      <w:r>
        <w:rPr>
          <w:rFonts w:ascii="Times New Roman" w:hAnsi="Times New Roman"/>
          <w:sz w:val="28"/>
          <w:szCs w:val="28"/>
        </w:rPr>
        <w:t xml:space="preserve"> администрации </w:t>
      </w:r>
      <w:r w:rsidRPr="00BD2959">
        <w:rPr>
          <w:rFonts w:ascii="Times New Roman" w:hAnsi="Times New Roman"/>
          <w:sz w:val="28"/>
          <w:szCs w:val="28"/>
        </w:rPr>
        <w:t xml:space="preserve"> </w:t>
      </w:r>
      <w:proofErr w:type="gramStart"/>
      <w:r w:rsidRPr="00BD2959">
        <w:rPr>
          <w:rFonts w:ascii="Times New Roman" w:hAnsi="Times New Roman"/>
          <w:sz w:val="28"/>
          <w:szCs w:val="28"/>
        </w:rPr>
        <w:t>сельского</w:t>
      </w:r>
      <w:proofErr w:type="gramEnd"/>
      <w:r w:rsidRPr="00BD2959">
        <w:rPr>
          <w:rFonts w:ascii="Times New Roman" w:hAnsi="Times New Roman"/>
          <w:sz w:val="28"/>
          <w:szCs w:val="28"/>
        </w:rPr>
        <w:t xml:space="preserve"> </w:t>
      </w:r>
    </w:p>
    <w:p w:rsidR="00352BA0" w:rsidRPr="00BD2959" w:rsidRDefault="00352BA0" w:rsidP="00352BA0">
      <w:pPr>
        <w:rPr>
          <w:rFonts w:ascii="Times New Roman" w:hAnsi="Times New Roman"/>
          <w:sz w:val="28"/>
          <w:szCs w:val="28"/>
        </w:rPr>
      </w:pPr>
      <w:r w:rsidRPr="00BD2959">
        <w:rPr>
          <w:rFonts w:ascii="Times New Roman" w:hAnsi="Times New Roman"/>
          <w:sz w:val="28"/>
          <w:szCs w:val="28"/>
        </w:rPr>
        <w:t>поселения</w:t>
      </w:r>
      <w:r w:rsidRPr="00BD2959">
        <w:rPr>
          <w:rFonts w:ascii="Times New Roman" w:hAnsi="Times New Roman"/>
          <w:sz w:val="28"/>
          <w:szCs w:val="28"/>
        </w:rPr>
        <w:tab/>
      </w:r>
      <w:r w:rsidRPr="00BD2959">
        <w:rPr>
          <w:rFonts w:ascii="Times New Roman" w:hAnsi="Times New Roman"/>
          <w:sz w:val="28"/>
          <w:szCs w:val="28"/>
        </w:rPr>
        <w:tab/>
      </w:r>
      <w:r w:rsidRPr="00BD2959">
        <w:rPr>
          <w:rFonts w:ascii="Times New Roman" w:hAnsi="Times New Roman"/>
          <w:sz w:val="28"/>
          <w:szCs w:val="28"/>
        </w:rPr>
        <w:tab/>
      </w:r>
      <w:r w:rsidRPr="00BD2959">
        <w:rPr>
          <w:rFonts w:ascii="Times New Roman" w:hAnsi="Times New Roman"/>
          <w:sz w:val="28"/>
          <w:szCs w:val="28"/>
        </w:rPr>
        <w:tab/>
        <w:t xml:space="preserve">                                                </w:t>
      </w:r>
      <w:r w:rsidR="004D6C31">
        <w:rPr>
          <w:rFonts w:ascii="Times New Roman" w:hAnsi="Times New Roman"/>
          <w:sz w:val="28"/>
          <w:szCs w:val="28"/>
        </w:rPr>
        <w:t xml:space="preserve">     </w:t>
      </w:r>
      <w:r w:rsidRPr="00BD2959">
        <w:rPr>
          <w:rFonts w:ascii="Times New Roman" w:hAnsi="Times New Roman"/>
          <w:sz w:val="28"/>
          <w:szCs w:val="28"/>
        </w:rPr>
        <w:t xml:space="preserve"> </w:t>
      </w:r>
      <w:proofErr w:type="spellStart"/>
      <w:r>
        <w:rPr>
          <w:rFonts w:ascii="Times New Roman" w:hAnsi="Times New Roman"/>
          <w:sz w:val="28"/>
          <w:szCs w:val="28"/>
        </w:rPr>
        <w:t>Э.Э.Паниев</w:t>
      </w:r>
      <w:proofErr w:type="spellEnd"/>
    </w:p>
    <w:p w:rsidR="004D6C31" w:rsidRDefault="004D6C31" w:rsidP="004D6C31">
      <w:pPr>
        <w:rPr>
          <w:rFonts w:ascii="Times New Roman" w:hAnsi="Times New Roman"/>
          <w:sz w:val="28"/>
          <w:szCs w:val="28"/>
        </w:rPr>
      </w:pPr>
    </w:p>
    <w:p w:rsidR="00352BA0" w:rsidRPr="00BD2959" w:rsidRDefault="00352BA0" w:rsidP="004D6C31">
      <w:pPr>
        <w:spacing w:after="0" w:line="240" w:lineRule="auto"/>
        <w:jc w:val="right"/>
        <w:rPr>
          <w:rFonts w:ascii="Times New Roman" w:hAnsi="Times New Roman"/>
          <w:sz w:val="28"/>
          <w:szCs w:val="28"/>
        </w:rPr>
      </w:pPr>
      <w:r w:rsidRPr="00BD2959">
        <w:rPr>
          <w:rFonts w:ascii="Times New Roman" w:hAnsi="Times New Roman"/>
          <w:sz w:val="28"/>
          <w:szCs w:val="28"/>
        </w:rPr>
        <w:t xml:space="preserve">Приложение 1 </w:t>
      </w:r>
    </w:p>
    <w:p w:rsidR="00352BA0" w:rsidRPr="00BD2959" w:rsidRDefault="00352BA0" w:rsidP="004D6C31">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к постановлению администрации</w:t>
      </w:r>
    </w:p>
    <w:p w:rsidR="00352BA0" w:rsidRPr="00BD2959" w:rsidRDefault="00352BA0" w:rsidP="004D6C31">
      <w:pPr>
        <w:pStyle w:val="11"/>
        <w:ind w:right="-54"/>
        <w:jc w:val="right"/>
        <w:rPr>
          <w:rFonts w:ascii="Times New Roman" w:hAnsi="Times New Roman"/>
          <w:sz w:val="28"/>
          <w:szCs w:val="28"/>
          <w:lang w:eastAsia="ru-RU"/>
        </w:rPr>
      </w:pPr>
      <w:proofErr w:type="spellStart"/>
      <w:r>
        <w:rPr>
          <w:rFonts w:ascii="Times New Roman" w:hAnsi="Times New Roman"/>
          <w:sz w:val="28"/>
          <w:szCs w:val="28"/>
          <w:lang w:eastAsia="ru-RU"/>
        </w:rPr>
        <w:t>Дрофинского</w:t>
      </w:r>
      <w:proofErr w:type="spellEnd"/>
      <w:r w:rsidRPr="00BD2959">
        <w:rPr>
          <w:rFonts w:ascii="Times New Roman" w:hAnsi="Times New Roman"/>
          <w:sz w:val="28"/>
          <w:szCs w:val="28"/>
          <w:lang w:eastAsia="ru-RU"/>
        </w:rPr>
        <w:t xml:space="preserve"> сельского поселения</w:t>
      </w:r>
    </w:p>
    <w:p w:rsidR="00352BA0" w:rsidRPr="00BD2959" w:rsidRDefault="00352BA0" w:rsidP="004D6C31">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Нижнегорского района Республики Крым</w:t>
      </w:r>
    </w:p>
    <w:p w:rsidR="00352BA0" w:rsidRPr="00BD2959" w:rsidRDefault="00352BA0" w:rsidP="004D6C31">
      <w:pPr>
        <w:pStyle w:val="11"/>
        <w:jc w:val="right"/>
        <w:rPr>
          <w:rFonts w:ascii="Times New Roman" w:hAnsi="Times New Roman"/>
          <w:sz w:val="28"/>
          <w:szCs w:val="28"/>
          <w:u w:val="single"/>
        </w:rPr>
      </w:pPr>
      <w:r w:rsidRPr="00BD2959">
        <w:rPr>
          <w:rFonts w:ascii="Times New Roman" w:hAnsi="Times New Roman"/>
          <w:sz w:val="28"/>
          <w:szCs w:val="28"/>
        </w:rPr>
        <w:t>от</w:t>
      </w:r>
      <w:r w:rsidR="001B7BF9">
        <w:rPr>
          <w:rFonts w:ascii="Times New Roman" w:hAnsi="Times New Roman"/>
          <w:sz w:val="28"/>
          <w:szCs w:val="28"/>
        </w:rPr>
        <w:t xml:space="preserve"> 09.02.2021</w:t>
      </w:r>
      <w:r w:rsidRPr="00BD2959">
        <w:rPr>
          <w:rFonts w:ascii="Times New Roman" w:hAnsi="Times New Roman"/>
          <w:sz w:val="28"/>
          <w:szCs w:val="28"/>
        </w:rPr>
        <w:t>г. №</w:t>
      </w:r>
      <w:r w:rsidR="001B7BF9">
        <w:rPr>
          <w:rFonts w:ascii="Times New Roman" w:hAnsi="Times New Roman"/>
          <w:sz w:val="28"/>
          <w:szCs w:val="28"/>
        </w:rPr>
        <w:t xml:space="preserve"> 31-06</w:t>
      </w:r>
    </w:p>
    <w:p w:rsidR="00352BA0" w:rsidRPr="00BD2959" w:rsidRDefault="00352BA0" w:rsidP="00352BA0">
      <w:pPr>
        <w:pStyle w:val="11"/>
        <w:jc w:val="right"/>
        <w:rPr>
          <w:rFonts w:ascii="Times New Roman" w:hAnsi="Times New Roman"/>
          <w:sz w:val="28"/>
          <w:szCs w:val="28"/>
          <w:lang w:eastAsia="ru-RU"/>
        </w:rPr>
      </w:pPr>
    </w:p>
    <w:p w:rsidR="00352BA0" w:rsidRPr="00BD2959" w:rsidRDefault="00352BA0" w:rsidP="00352BA0">
      <w:pPr>
        <w:shd w:val="clear" w:color="auto" w:fill="FFFFFF"/>
        <w:jc w:val="center"/>
        <w:textAlignment w:val="baseline"/>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ТРЕБОВАНИЯ</w:t>
      </w:r>
    </w:p>
    <w:p w:rsidR="00352BA0" w:rsidRPr="00BD2959" w:rsidRDefault="00352BA0" w:rsidP="00352BA0">
      <w:pPr>
        <w:shd w:val="clear" w:color="auto" w:fill="FFFFFF"/>
        <w:ind w:firstLine="426"/>
        <w:jc w:val="center"/>
        <w:textAlignment w:val="baseline"/>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 xml:space="preserve">к архитектурно-художественным решениям внешнего вида нестационарных торговых объектов на территории муниципального образования </w:t>
      </w:r>
      <w:proofErr w:type="spellStart"/>
      <w:r>
        <w:rPr>
          <w:rFonts w:ascii="Times New Roman" w:eastAsia="Times New Roman" w:hAnsi="Times New Roman"/>
          <w:b/>
          <w:spacing w:val="2"/>
          <w:sz w:val="28"/>
          <w:szCs w:val="28"/>
        </w:rPr>
        <w:t>Дрофинское</w:t>
      </w:r>
      <w:proofErr w:type="spellEnd"/>
      <w:r w:rsidRPr="00BD2959">
        <w:rPr>
          <w:rFonts w:ascii="Times New Roman" w:eastAsia="Times New Roman" w:hAnsi="Times New Roman"/>
          <w:b/>
          <w:spacing w:val="2"/>
          <w:sz w:val="28"/>
          <w:szCs w:val="28"/>
        </w:rPr>
        <w:t xml:space="preserve"> сельское поселение Нижнегорского района Республики Крым</w:t>
      </w:r>
    </w:p>
    <w:p w:rsidR="00352BA0" w:rsidRPr="00BD2959" w:rsidRDefault="00352BA0" w:rsidP="00352BA0">
      <w:pPr>
        <w:shd w:val="clear" w:color="auto" w:fill="FFFFFF"/>
        <w:ind w:firstLine="426"/>
        <w:jc w:val="both"/>
        <w:textAlignment w:val="baseline"/>
        <w:rPr>
          <w:rFonts w:ascii="Times New Roman" w:eastAsia="Times New Roman" w:hAnsi="Times New Roman"/>
          <w:spacing w:val="2"/>
          <w:sz w:val="28"/>
          <w:szCs w:val="28"/>
        </w:rPr>
      </w:pPr>
    </w:p>
    <w:p w:rsidR="00352BA0" w:rsidRPr="00BD2959" w:rsidRDefault="00352BA0" w:rsidP="004D6C31">
      <w:pPr>
        <w:shd w:val="clear" w:color="auto" w:fill="FFFFFF"/>
        <w:ind w:firstLine="567"/>
        <w:jc w:val="both"/>
        <w:textAlignment w:val="baseline"/>
        <w:rPr>
          <w:rFonts w:ascii="Times New Roman" w:eastAsia="Times New Roman" w:hAnsi="Times New Roman"/>
          <w:spacing w:val="2"/>
          <w:sz w:val="28"/>
          <w:szCs w:val="28"/>
        </w:rPr>
      </w:pPr>
      <w:proofErr w:type="gramStart"/>
      <w:r w:rsidRPr="00BD2959">
        <w:rPr>
          <w:rFonts w:ascii="Times New Roman" w:eastAsia="Times New Roman" w:hAnsi="Times New Roman"/>
          <w:spacing w:val="2"/>
          <w:sz w:val="28"/>
          <w:szCs w:val="28"/>
        </w:rPr>
        <w:t xml:space="preserve">Настоящие требования разработаны в соответствии с </w:t>
      </w:r>
      <w:hyperlink r:id="rId9" w:history="1">
        <w:r w:rsidRPr="00BD2959">
          <w:rPr>
            <w:rFonts w:ascii="Times New Roman" w:eastAsia="Times New Roman" w:hAnsi="Times New Roman"/>
            <w:spacing w:val="2"/>
            <w:sz w:val="28"/>
            <w:szCs w:val="28"/>
          </w:rPr>
          <w:t>Федеральным законом от 28.12.2009 N 381-ФЗ "Об основах государственного регулирования торговой деятельности в Российской Федерации"</w:t>
        </w:r>
      </w:hyperlink>
      <w:r w:rsidRPr="00BD2959">
        <w:rPr>
          <w:rFonts w:ascii="Times New Roman" w:eastAsia="Times New Roman" w:hAnsi="Times New Roman"/>
          <w:spacing w:val="2"/>
          <w:sz w:val="28"/>
          <w:szCs w:val="28"/>
        </w:rPr>
        <w:t>, </w:t>
      </w:r>
      <w:r w:rsidRPr="00BD2959">
        <w:rPr>
          <w:rFonts w:ascii="Times New Roman" w:hAnsi="Times New Roman"/>
          <w:sz w:val="28"/>
          <w:szCs w:val="28"/>
        </w:rPr>
        <w:t xml:space="preserve">Постановлением администрации </w:t>
      </w:r>
      <w:proofErr w:type="spellStart"/>
      <w:r>
        <w:rPr>
          <w:rFonts w:ascii="Times New Roman" w:hAnsi="Times New Roman"/>
          <w:sz w:val="28"/>
          <w:szCs w:val="28"/>
        </w:rPr>
        <w:t>Дрофинского</w:t>
      </w:r>
      <w:proofErr w:type="spellEnd"/>
      <w:r w:rsidRPr="00BD2959">
        <w:rPr>
          <w:rFonts w:ascii="Times New Roman" w:hAnsi="Times New Roman"/>
          <w:sz w:val="28"/>
          <w:szCs w:val="28"/>
        </w:rPr>
        <w:t xml:space="preserve"> сельского поселения Нижнегорского района Республики Крым от </w:t>
      </w:r>
      <w:r>
        <w:rPr>
          <w:rFonts w:ascii="Times New Roman" w:hAnsi="Times New Roman"/>
          <w:sz w:val="28"/>
          <w:szCs w:val="28"/>
        </w:rPr>
        <w:t>18 ноября2016</w:t>
      </w:r>
      <w:r w:rsidRPr="00BD2959">
        <w:rPr>
          <w:rFonts w:ascii="Times New Roman" w:hAnsi="Times New Roman"/>
          <w:sz w:val="28"/>
          <w:szCs w:val="28"/>
        </w:rPr>
        <w:t xml:space="preserve"> года №</w:t>
      </w:r>
      <w:r>
        <w:rPr>
          <w:rFonts w:ascii="Times New Roman" w:hAnsi="Times New Roman"/>
          <w:sz w:val="28"/>
          <w:szCs w:val="28"/>
        </w:rPr>
        <w:t xml:space="preserve"> 83-З</w:t>
      </w:r>
      <w:r w:rsidRPr="00BD2959">
        <w:rPr>
          <w:rFonts w:ascii="Times New Roman" w:hAnsi="Times New Roman"/>
          <w:sz w:val="28"/>
          <w:szCs w:val="28"/>
        </w:rPr>
        <w:t xml:space="preserve"> «О</w:t>
      </w:r>
      <w:r>
        <w:rPr>
          <w:rFonts w:ascii="Times New Roman" w:hAnsi="Times New Roman"/>
          <w:sz w:val="28"/>
          <w:szCs w:val="28"/>
        </w:rPr>
        <w:t xml:space="preserve"> порядке размещения</w:t>
      </w:r>
      <w:r w:rsidRPr="00BD2959">
        <w:rPr>
          <w:rFonts w:ascii="Times New Roman" w:hAnsi="Times New Roman"/>
          <w:sz w:val="28"/>
          <w:szCs w:val="28"/>
        </w:rPr>
        <w:t xml:space="preserve"> </w:t>
      </w:r>
      <w:r>
        <w:rPr>
          <w:rFonts w:ascii="Times New Roman" w:hAnsi="Times New Roman"/>
          <w:sz w:val="28"/>
          <w:szCs w:val="28"/>
        </w:rPr>
        <w:t xml:space="preserve">и </w:t>
      </w:r>
      <w:proofErr w:type="spellStart"/>
      <w:r>
        <w:rPr>
          <w:rFonts w:ascii="Times New Roman" w:hAnsi="Times New Roman"/>
          <w:sz w:val="28"/>
          <w:szCs w:val="28"/>
        </w:rPr>
        <w:t>фукционирования</w:t>
      </w:r>
      <w:proofErr w:type="spellEnd"/>
      <w:r>
        <w:rPr>
          <w:rFonts w:ascii="Times New Roman" w:hAnsi="Times New Roman"/>
          <w:sz w:val="28"/>
          <w:szCs w:val="28"/>
        </w:rPr>
        <w:t xml:space="preserve"> </w:t>
      </w:r>
      <w:r w:rsidRPr="00BD2959">
        <w:rPr>
          <w:rFonts w:ascii="Times New Roman" w:hAnsi="Times New Roman"/>
          <w:sz w:val="28"/>
          <w:szCs w:val="28"/>
        </w:rPr>
        <w:t>нестационарных торговых объектов на территории муници</w:t>
      </w:r>
      <w:r>
        <w:rPr>
          <w:rFonts w:ascii="Times New Roman" w:hAnsi="Times New Roman"/>
          <w:sz w:val="28"/>
          <w:szCs w:val="28"/>
        </w:rPr>
        <w:t xml:space="preserve">пального образования </w:t>
      </w:r>
      <w:proofErr w:type="spellStart"/>
      <w:r>
        <w:rPr>
          <w:rFonts w:ascii="Times New Roman" w:hAnsi="Times New Roman"/>
          <w:sz w:val="28"/>
          <w:szCs w:val="28"/>
        </w:rPr>
        <w:t>Дрофинское</w:t>
      </w:r>
      <w:proofErr w:type="spellEnd"/>
      <w:r w:rsidRPr="00BD2959">
        <w:rPr>
          <w:rFonts w:ascii="Times New Roman" w:hAnsi="Times New Roman"/>
          <w:sz w:val="28"/>
          <w:szCs w:val="28"/>
        </w:rPr>
        <w:t xml:space="preserve"> сельское поселение Нижнегорского района Республики Крым» </w:t>
      </w:r>
      <w:proofErr w:type="gramEnd"/>
    </w:p>
    <w:p w:rsidR="00352BA0" w:rsidRPr="004D6C31" w:rsidRDefault="00352BA0" w:rsidP="004D6C31">
      <w:pPr>
        <w:shd w:val="clear" w:color="auto" w:fill="FFFFFF"/>
        <w:ind w:firstLine="567"/>
        <w:jc w:val="center"/>
        <w:textAlignment w:val="baseline"/>
        <w:outlineLvl w:val="2"/>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1. Общие положения</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1.1. Нестационарный торговый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передвижные сооружения.</w:t>
      </w:r>
    </w:p>
    <w:p w:rsidR="00352BA0" w:rsidRPr="00BD2959" w:rsidRDefault="00352BA0" w:rsidP="00352BA0">
      <w:pPr>
        <w:tabs>
          <w:tab w:val="left" w:pos="922"/>
        </w:tabs>
        <w:ind w:right="20" w:firstLine="567"/>
        <w:jc w:val="both"/>
        <w:rPr>
          <w:rFonts w:ascii="Times New Roman" w:hAnsi="Times New Roman"/>
          <w:sz w:val="28"/>
          <w:szCs w:val="28"/>
        </w:rPr>
      </w:pPr>
      <w:r w:rsidRPr="00BD2959">
        <w:rPr>
          <w:rFonts w:ascii="Times New Roman" w:eastAsia="Times New Roman" w:hAnsi="Times New Roman"/>
          <w:spacing w:val="2"/>
          <w:sz w:val="28"/>
          <w:szCs w:val="28"/>
        </w:rPr>
        <w:t xml:space="preserve">Нестационарные торговые объекты (далее - НТО) не являются недвижимым имуществом,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Общим критерием отнесения объектов к НТО (движимому имуществу) является возможность свободного перемещения указанных объектов без нанесения несоразмерного ущерба их назначению, включая возможность их демонтажа с разборкой на составляющие сборно-разборные перемещаемые конструктивные элементы. Размещение нестационарных торговых объектов осуществляется в местах, определенных схемой размещения нестационарных торговых объектов, на территории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w:t>
      </w:r>
      <w:r w:rsidRPr="00BD2959">
        <w:rPr>
          <w:rFonts w:ascii="Times New Roman" w:hAnsi="Times New Roman"/>
          <w:sz w:val="28"/>
          <w:szCs w:val="28"/>
        </w:rPr>
        <w:lastRenderedPageBreak/>
        <w:t xml:space="preserve">Нижнегорского района Республики Крым </w:t>
      </w:r>
      <w:r w:rsidRPr="00BD2959">
        <w:rPr>
          <w:rFonts w:ascii="Times New Roman" w:eastAsia="Times New Roman" w:hAnsi="Times New Roman"/>
          <w:spacing w:val="2"/>
          <w:sz w:val="28"/>
          <w:szCs w:val="28"/>
        </w:rPr>
        <w:t>(далее - Схема). Запрещаются установка и эксплуатация НТО в местах, не включенных в Схему, а также самовольное изменение функционального назначения НТО.</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1.2. Требования, утвержденные настоящим постановлением, распространяются на НТО:</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b/>
          <w:spacing w:val="2"/>
          <w:sz w:val="28"/>
          <w:szCs w:val="28"/>
        </w:rPr>
        <w:t>павильон</w:t>
      </w:r>
      <w:r w:rsidRPr="00BD2959">
        <w:rPr>
          <w:rFonts w:ascii="Times New Roman" w:eastAsia="Times New Roman" w:hAnsi="Times New Roman"/>
          <w:spacing w:val="2"/>
          <w:sz w:val="28"/>
          <w:szCs w:val="28"/>
        </w:rPr>
        <w:t xml:space="preserve"> – оборудованное строение, имеющее торговый зал и помещения для хранения товарного запаса, рассчитанное на одно или несколько рабочих мест;</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b/>
          <w:spacing w:val="2"/>
          <w:sz w:val="28"/>
          <w:szCs w:val="28"/>
        </w:rPr>
        <w:t>киоск</w:t>
      </w:r>
      <w:r w:rsidRPr="00BD2959">
        <w:rPr>
          <w:rFonts w:ascii="Times New Roman" w:eastAsia="Times New Roman" w:hAnsi="Times New Roman"/>
          <w:spacing w:val="2"/>
          <w:sz w:val="28"/>
          <w:szCs w:val="28"/>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b/>
          <w:spacing w:val="2"/>
          <w:sz w:val="28"/>
          <w:szCs w:val="28"/>
        </w:rPr>
        <w:t>торговая галерея</w:t>
      </w:r>
      <w:r w:rsidRPr="00BD2959">
        <w:rPr>
          <w:rFonts w:ascii="Times New Roman" w:eastAsia="Times New Roman" w:hAnsi="Times New Roman"/>
          <w:spacing w:val="2"/>
          <w:sz w:val="28"/>
          <w:szCs w:val="28"/>
        </w:rPr>
        <w:t xml:space="preserve"> – выполненный в едином архитектурном решении НТО,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BD2959">
        <w:rPr>
          <w:rFonts w:ascii="Times New Roman" w:eastAsia="Times New Roman" w:hAnsi="Times New Roman"/>
          <w:spacing w:val="2"/>
          <w:sz w:val="28"/>
          <w:szCs w:val="28"/>
        </w:rPr>
        <w:t>светопрозрачной</w:t>
      </w:r>
      <w:proofErr w:type="spellEnd"/>
      <w:r w:rsidRPr="00BD2959">
        <w:rPr>
          <w:rFonts w:ascii="Times New Roman" w:eastAsia="Times New Roman" w:hAnsi="Times New Roman"/>
          <w:spacing w:val="2"/>
          <w:sz w:val="28"/>
          <w:szCs w:val="28"/>
        </w:rPr>
        <w:t xml:space="preserve"> кровлей, не несущей теплоизоляционную функцию;</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b/>
          <w:spacing w:val="2"/>
          <w:sz w:val="28"/>
          <w:szCs w:val="28"/>
        </w:rPr>
        <w:t xml:space="preserve">пункт быстрого питания – </w:t>
      </w:r>
      <w:r w:rsidRPr="00BD2959">
        <w:rPr>
          <w:rFonts w:ascii="Times New Roman" w:eastAsia="Times New Roman" w:hAnsi="Times New Roman"/>
          <w:spacing w:val="2"/>
          <w:sz w:val="28"/>
          <w:szCs w:val="28"/>
        </w:rPr>
        <w:t>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352BA0" w:rsidRPr="00BD2959" w:rsidRDefault="00352BA0" w:rsidP="004D6C31">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1.3. Для участия в конкурсе на право размещения НТО либо проведения модернизации установленного и включенного в Схему НТО подготавливается проектная документация, в которой должны быть учтены настоящие требования к НТО и его внешнему виду.</w:t>
      </w:r>
    </w:p>
    <w:p w:rsidR="00352BA0" w:rsidRPr="004D6C31" w:rsidRDefault="00352BA0" w:rsidP="004D6C31">
      <w:pPr>
        <w:shd w:val="clear" w:color="auto" w:fill="FFFFFF"/>
        <w:ind w:firstLine="567"/>
        <w:jc w:val="center"/>
        <w:textAlignment w:val="baseline"/>
        <w:outlineLvl w:val="2"/>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2. Архитектурно-</w:t>
      </w:r>
      <w:proofErr w:type="gramStart"/>
      <w:r w:rsidRPr="00BD2959">
        <w:rPr>
          <w:rFonts w:ascii="Times New Roman" w:eastAsia="Times New Roman" w:hAnsi="Times New Roman"/>
          <w:b/>
          <w:spacing w:val="2"/>
          <w:sz w:val="28"/>
          <w:szCs w:val="28"/>
        </w:rPr>
        <w:t>художественное решение</w:t>
      </w:r>
      <w:proofErr w:type="gramEnd"/>
      <w:r w:rsidRPr="00BD2959">
        <w:rPr>
          <w:rFonts w:ascii="Times New Roman" w:eastAsia="Times New Roman" w:hAnsi="Times New Roman"/>
          <w:b/>
          <w:spacing w:val="2"/>
          <w:sz w:val="28"/>
          <w:szCs w:val="28"/>
        </w:rPr>
        <w:t xml:space="preserve"> нестационарного торгового объекта</w:t>
      </w:r>
    </w:p>
    <w:p w:rsidR="00352BA0" w:rsidRPr="00BD2959" w:rsidRDefault="00352BA0" w:rsidP="00352BA0">
      <w:pPr>
        <w:tabs>
          <w:tab w:val="left" w:pos="922"/>
        </w:tabs>
        <w:ind w:right="20" w:firstLine="567"/>
        <w:jc w:val="both"/>
        <w:rPr>
          <w:rFonts w:ascii="Times New Roman" w:hAnsi="Times New Roman"/>
          <w:sz w:val="28"/>
          <w:szCs w:val="28"/>
        </w:rPr>
      </w:pPr>
      <w:r w:rsidRPr="00BD2959">
        <w:rPr>
          <w:rFonts w:ascii="Times New Roman" w:eastAsia="Times New Roman" w:hAnsi="Times New Roman"/>
          <w:spacing w:val="2"/>
          <w:sz w:val="28"/>
          <w:szCs w:val="28"/>
        </w:rPr>
        <w:t xml:space="preserve">2.1. За основу архитектурно-художественного решения НТО, расположенного на территории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w:t>
      </w:r>
      <w:r w:rsidRPr="00BD2959">
        <w:rPr>
          <w:rFonts w:ascii="Times New Roman" w:hAnsi="Times New Roman"/>
          <w:sz w:val="28"/>
          <w:szCs w:val="28"/>
        </w:rPr>
        <w:t xml:space="preserve"> Нижнегорского района Республики Крым</w:t>
      </w:r>
      <w:r w:rsidRPr="00BD2959">
        <w:rPr>
          <w:rFonts w:ascii="Times New Roman" w:eastAsia="Times New Roman" w:hAnsi="Times New Roman"/>
          <w:spacing w:val="2"/>
          <w:sz w:val="28"/>
          <w:szCs w:val="28"/>
        </w:rPr>
        <w:t xml:space="preserve">, принимается эскизный проект двух вариантов </w:t>
      </w:r>
      <w:r>
        <w:rPr>
          <w:rFonts w:ascii="Times New Roman" w:eastAsia="Times New Roman" w:hAnsi="Times New Roman"/>
          <w:spacing w:val="2"/>
          <w:sz w:val="28"/>
          <w:szCs w:val="28"/>
        </w:rPr>
        <w:t>внешнего вида НТО (приложение №1, №2</w:t>
      </w:r>
      <w:proofErr w:type="gramStart"/>
      <w:r>
        <w:rPr>
          <w:rFonts w:ascii="Times New Roman" w:eastAsia="Times New Roman" w:hAnsi="Times New Roman"/>
          <w:spacing w:val="2"/>
          <w:sz w:val="28"/>
          <w:szCs w:val="28"/>
        </w:rPr>
        <w:t xml:space="preserve"> </w:t>
      </w:r>
      <w:r w:rsidRPr="00BD2959">
        <w:rPr>
          <w:rFonts w:ascii="Times New Roman" w:eastAsia="Times New Roman" w:hAnsi="Times New Roman"/>
          <w:spacing w:val="2"/>
          <w:sz w:val="28"/>
          <w:szCs w:val="28"/>
        </w:rPr>
        <w:t>)</w:t>
      </w:r>
      <w:proofErr w:type="gramEnd"/>
      <w:r w:rsidRPr="00BD2959">
        <w:rPr>
          <w:rFonts w:ascii="Times New Roman" w:eastAsia="Times New Roman" w:hAnsi="Times New Roman"/>
          <w:spacing w:val="2"/>
          <w:sz w:val="28"/>
          <w:szCs w:val="28"/>
        </w:rPr>
        <w:t>, наиболее отвечающий существующей застройке поселения, с учетом современных требований к форматам торговли.</w:t>
      </w:r>
    </w:p>
    <w:p w:rsidR="00352BA0" w:rsidRPr="00BD2959" w:rsidRDefault="00352BA0" w:rsidP="004D6C31">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2.2. Цветовое оформление НТО необходимо предусматривать по каталогу RAL (основные 8016, 8017, 9001, 9010) в соответствии с основным </w:t>
      </w:r>
      <w:r w:rsidRPr="00BD2959">
        <w:rPr>
          <w:rFonts w:ascii="Times New Roman" w:eastAsia="Times New Roman" w:hAnsi="Times New Roman"/>
          <w:spacing w:val="2"/>
          <w:sz w:val="28"/>
          <w:szCs w:val="28"/>
        </w:rPr>
        <w:lastRenderedPageBreak/>
        <w:t>существующим современным вариантом архитектуры окружающей застройки.</w:t>
      </w:r>
    </w:p>
    <w:p w:rsidR="00352BA0" w:rsidRPr="00BD2959" w:rsidRDefault="00352BA0" w:rsidP="004D6C31">
      <w:pPr>
        <w:shd w:val="clear" w:color="auto" w:fill="FFFFFF"/>
        <w:ind w:firstLine="567"/>
        <w:jc w:val="center"/>
        <w:textAlignment w:val="baseline"/>
        <w:outlineLvl w:val="2"/>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3. Требования, предъявляемые к нестационарному торговому объекту</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3.1. При разработке проекта НТО либо модернизации необходимо предусматривать его изготовление с использованием современных отделочных материалов и технологий, позволяющих сохранять свои свойства и качества в течение длительного срока эксплуатации.</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3.2. Внешний вид НТО должен соответствовать проектной документации. Запрещаются изготовление и установка НТО с нарушением проектной документации, самовольное изменение объемно-планировочного решения, конструкций и их элементов, изменение их цветового решения. В случае установки двух и более НТО,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3.3. При проектировании вновь устанавливаемых НТО либо модернизации киосков (павильонов) в составе остановочного комплекса допускается размещение не более двух объектов НТО в одном остановочном модуле.</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3.4. В случае проектирования установки двух и более НТО внешний вид оформления входных групп, устройство и оформление витрин, установка дополнительных элементов на фасадах, сооружение козырьков и навесов, относящихся к объекту, должны решаться в едином комплексе.</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3.5. Конструкция НТО должна состоять из модульных элементов заводского изготовления, предусматривающих возможность его перемещения либо демонтажа с возобновлением конструктивной целостности и возможность дальнейшей эксплуатации.</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3.6. 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3.7. Места размещения световых рекламных вывесок или иной необходимой информации должны быть предусмотрены конструкцией НТО.</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3.8. Не допускается устанавливать дополнительные конструкции для размещения световых рекламных вывесок или иной информации, не предусмотренной проектной документацией.</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lastRenderedPageBreak/>
        <w:t>3.9. Проектом должны быть определены и предусмотрены дополнительные элементы устройства и оборудования окон и витрин, такие, как декоративные решетки, подсветка, защитные устройства, экраны, жалюзи, элементы ориентирующей информации, элементы сезонного озеленения, а также предусмотрена установка наружных блоков систем кондиционирования и вентиляции.</w:t>
      </w:r>
    </w:p>
    <w:p w:rsidR="00352BA0" w:rsidRPr="00BD2959" w:rsidRDefault="001B7BF9" w:rsidP="00352BA0">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3.10</w:t>
      </w:r>
      <w:r w:rsidR="00352BA0" w:rsidRPr="00BD2959">
        <w:rPr>
          <w:rFonts w:ascii="Times New Roman" w:eastAsia="Times New Roman" w:hAnsi="Times New Roman"/>
          <w:spacing w:val="2"/>
          <w:sz w:val="28"/>
          <w:szCs w:val="28"/>
        </w:rPr>
        <w:t>. 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дорожного движения, указателей остановок общественного транспорта, городской ориентирующей информации. Высота нижней кромки маркиз от поверхности тротуара - не менее 2,5 м.</w:t>
      </w:r>
    </w:p>
    <w:p w:rsidR="00352BA0" w:rsidRPr="00BD2959" w:rsidRDefault="001B7BF9" w:rsidP="00352BA0">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3.11</w:t>
      </w:r>
      <w:r w:rsidR="00352BA0" w:rsidRPr="00BD2959">
        <w:rPr>
          <w:rFonts w:ascii="Times New Roman" w:eastAsia="Times New Roman" w:hAnsi="Times New Roman"/>
          <w:spacing w:val="2"/>
          <w:sz w:val="28"/>
          <w:szCs w:val="28"/>
        </w:rPr>
        <w:t>. При разработке проекта установки либо модернизации НТО должна быть учтена необходимость проведения благоустройства свободной территорий с учетом инфраструктуры и расположенных вблизи строений.</w:t>
      </w:r>
    </w:p>
    <w:p w:rsidR="00352BA0" w:rsidRPr="00BD2959" w:rsidRDefault="001B7BF9" w:rsidP="00352BA0">
      <w:pPr>
        <w:ind w:firstLine="567"/>
        <w:jc w:val="both"/>
        <w:rPr>
          <w:rStyle w:val="af2"/>
          <w:rFonts w:eastAsiaTheme="majorEastAsia"/>
          <w:b w:val="0"/>
          <w:sz w:val="28"/>
          <w:szCs w:val="28"/>
        </w:rPr>
      </w:pPr>
      <w:r>
        <w:rPr>
          <w:rFonts w:ascii="Times New Roman" w:eastAsia="Times New Roman" w:hAnsi="Times New Roman"/>
          <w:spacing w:val="2"/>
          <w:sz w:val="28"/>
          <w:szCs w:val="28"/>
        </w:rPr>
        <w:t>3.12</w:t>
      </w:r>
      <w:r w:rsidR="00352BA0" w:rsidRPr="00BD2959">
        <w:rPr>
          <w:rFonts w:ascii="Times New Roman" w:eastAsia="Times New Roman" w:hAnsi="Times New Roman"/>
          <w:spacing w:val="2"/>
          <w:sz w:val="28"/>
          <w:szCs w:val="28"/>
        </w:rPr>
        <w:t>. Планирование благоустройства и озеленения территории земельных участков должно осуществляться</w:t>
      </w:r>
      <w:r w:rsidR="00352BA0">
        <w:rPr>
          <w:rFonts w:ascii="Times New Roman" w:eastAsia="Times New Roman" w:hAnsi="Times New Roman"/>
          <w:spacing w:val="2"/>
          <w:sz w:val="28"/>
          <w:szCs w:val="28"/>
        </w:rPr>
        <w:t xml:space="preserve"> с учетом требований </w:t>
      </w:r>
      <w:r w:rsidR="00352BA0" w:rsidRPr="00BD2959">
        <w:rPr>
          <w:rFonts w:ascii="Times New Roman" w:hAnsi="Times New Roman"/>
          <w:sz w:val="28"/>
          <w:szCs w:val="28"/>
        </w:rPr>
        <w:t xml:space="preserve">Правил благоустройства </w:t>
      </w:r>
      <w:r w:rsidR="00352BA0" w:rsidRPr="00BD2959">
        <w:rPr>
          <w:rStyle w:val="af2"/>
          <w:rFonts w:eastAsiaTheme="majorEastAsia"/>
          <w:sz w:val="28"/>
          <w:szCs w:val="28"/>
        </w:rPr>
        <w:t>и содержания территории</w:t>
      </w:r>
      <w:r w:rsidR="00352BA0" w:rsidRPr="00BD2959">
        <w:rPr>
          <w:rFonts w:ascii="Times New Roman" w:hAnsi="Times New Roman"/>
          <w:sz w:val="28"/>
          <w:szCs w:val="28"/>
        </w:rPr>
        <w:t xml:space="preserve"> муниципального образования </w:t>
      </w:r>
      <w:proofErr w:type="spellStart"/>
      <w:r w:rsidR="00352BA0">
        <w:rPr>
          <w:rFonts w:ascii="Times New Roman" w:hAnsi="Times New Roman"/>
          <w:sz w:val="28"/>
          <w:szCs w:val="28"/>
        </w:rPr>
        <w:t>Дрофинское</w:t>
      </w:r>
      <w:proofErr w:type="spellEnd"/>
      <w:r w:rsidR="00352BA0" w:rsidRPr="00BD2959">
        <w:rPr>
          <w:rFonts w:ascii="Times New Roman" w:hAnsi="Times New Roman"/>
          <w:sz w:val="28"/>
          <w:szCs w:val="28"/>
        </w:rPr>
        <w:t xml:space="preserve"> сельское поселение Нижнегорского района Республики Крым»</w:t>
      </w:r>
    </w:p>
    <w:p w:rsidR="00352BA0" w:rsidRPr="00BD2959" w:rsidRDefault="001B7BF9" w:rsidP="00352BA0">
      <w:pPr>
        <w:ind w:firstLine="567"/>
        <w:jc w:val="both"/>
        <w:rPr>
          <w:rFonts w:ascii="Times New Roman" w:eastAsiaTheme="majorEastAsia" w:hAnsi="Times New Roman"/>
          <w:bCs/>
          <w:sz w:val="28"/>
          <w:szCs w:val="28"/>
        </w:rPr>
      </w:pPr>
      <w:r>
        <w:rPr>
          <w:rFonts w:ascii="Times New Roman" w:eastAsia="Times New Roman" w:hAnsi="Times New Roman"/>
          <w:spacing w:val="2"/>
          <w:sz w:val="28"/>
          <w:szCs w:val="28"/>
        </w:rPr>
        <w:t>3.13</w:t>
      </w:r>
      <w:r w:rsidR="00352BA0" w:rsidRPr="00BD2959">
        <w:rPr>
          <w:rFonts w:ascii="Times New Roman" w:eastAsia="Times New Roman" w:hAnsi="Times New Roman"/>
          <w:spacing w:val="2"/>
          <w:sz w:val="28"/>
          <w:szCs w:val="28"/>
        </w:rPr>
        <w:t>. При благоустройстве прилегающей территории к НТО необходимо предусматривать мощение тротуарной плиткой либо использование другого твердого покрытия для устройства пешеходных дорожек и временных парковок (при наличии свободной территории), установку необходимых малых архитектурных форм, водоотводов, элементов освещения, мест установки урн.</w:t>
      </w:r>
    </w:p>
    <w:p w:rsidR="00352BA0" w:rsidRPr="00BD2959" w:rsidRDefault="001B7BF9" w:rsidP="00352BA0">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3.14</w:t>
      </w:r>
      <w:r w:rsidR="00352BA0" w:rsidRPr="00BD2959">
        <w:rPr>
          <w:rFonts w:ascii="Times New Roman" w:eastAsia="Times New Roman" w:hAnsi="Times New Roman"/>
          <w:spacing w:val="2"/>
          <w:sz w:val="28"/>
          <w:szCs w:val="28"/>
        </w:rPr>
        <w:t>. Проектом должно быть предусмотрено сезонное расположение озеленения (наземных, настенных, подвесных устройств, вазонов, вертикального озеленения, устройство клумб). 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rsidR="00352BA0" w:rsidRPr="00BD2959" w:rsidRDefault="001B7BF9" w:rsidP="00352BA0">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3.15</w:t>
      </w:r>
      <w:r w:rsidR="00352BA0" w:rsidRPr="00BD2959">
        <w:rPr>
          <w:rFonts w:ascii="Times New Roman" w:eastAsia="Times New Roman" w:hAnsi="Times New Roman"/>
          <w:spacing w:val="2"/>
          <w:sz w:val="28"/>
          <w:szCs w:val="28"/>
        </w:rPr>
        <w:t>. Установка НТО допускается только на заранее подготовленную площадку с твердым и ровным покрытием без устройства фундамента.</w:t>
      </w:r>
    </w:p>
    <w:p w:rsidR="00352BA0" w:rsidRPr="00BD2959" w:rsidRDefault="001B7BF9" w:rsidP="00352BA0">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3.16</w:t>
      </w:r>
      <w:r w:rsidR="00352BA0" w:rsidRPr="00BD2959">
        <w:rPr>
          <w:rFonts w:ascii="Times New Roman" w:eastAsia="Times New Roman" w:hAnsi="Times New Roman"/>
          <w:spacing w:val="2"/>
          <w:sz w:val="28"/>
          <w:szCs w:val="28"/>
        </w:rPr>
        <w:t>. При модернизации либо установке НТО не допускается сужение существующей пешеходной зоны улицы.</w:t>
      </w:r>
    </w:p>
    <w:p w:rsidR="00352BA0" w:rsidRPr="00BD2959" w:rsidRDefault="001B7BF9" w:rsidP="004D6C31">
      <w:pPr>
        <w:shd w:val="clear" w:color="auto" w:fill="FFFFFF"/>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3.27</w:t>
      </w:r>
      <w:r w:rsidR="00352BA0" w:rsidRPr="00BD2959">
        <w:rPr>
          <w:rFonts w:ascii="Times New Roman" w:eastAsia="Times New Roman" w:hAnsi="Times New Roman"/>
          <w:spacing w:val="2"/>
          <w:sz w:val="28"/>
          <w:szCs w:val="28"/>
        </w:rPr>
        <w:t xml:space="preserve">. После проведения модернизации либо установки НТО запрещается размещение дополнительного торгового оборудования (холодильные </w:t>
      </w:r>
      <w:r w:rsidR="00352BA0" w:rsidRPr="00BD2959">
        <w:rPr>
          <w:rFonts w:ascii="Times New Roman" w:eastAsia="Times New Roman" w:hAnsi="Times New Roman"/>
          <w:spacing w:val="2"/>
          <w:sz w:val="28"/>
          <w:szCs w:val="28"/>
        </w:rPr>
        <w:lastRenderedPageBreak/>
        <w:t>витрины и т.п.) либо объектов (столики, зонтики и т.п.), не предусмотренных проектом.</w:t>
      </w:r>
    </w:p>
    <w:p w:rsidR="00352BA0" w:rsidRPr="004D6C31" w:rsidRDefault="00352BA0" w:rsidP="004D6C31">
      <w:pPr>
        <w:shd w:val="clear" w:color="auto" w:fill="FFFFFF"/>
        <w:ind w:firstLine="567"/>
        <w:jc w:val="center"/>
        <w:textAlignment w:val="baseline"/>
        <w:outlineLvl w:val="2"/>
        <w:rPr>
          <w:rFonts w:ascii="Times New Roman" w:eastAsia="Times New Roman" w:hAnsi="Times New Roman"/>
          <w:b/>
          <w:spacing w:val="2"/>
          <w:sz w:val="28"/>
          <w:szCs w:val="28"/>
        </w:rPr>
      </w:pPr>
      <w:r w:rsidRPr="00BD2959">
        <w:rPr>
          <w:rFonts w:ascii="Times New Roman" w:eastAsia="Times New Roman" w:hAnsi="Times New Roman"/>
          <w:b/>
          <w:spacing w:val="2"/>
          <w:sz w:val="28"/>
          <w:szCs w:val="28"/>
        </w:rPr>
        <w:t>4. Заключительные положения</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4.1. Проект модернизации НТО направляется для согласования в администрацию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4.2. О результатах проведения модернизации НТО необходимо уведомить администрацию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4.3. В случае несоответствия внешнего вида утвержденным требованиям к НТО, размещенному на территории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 администрацией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 выдается предписание собственнику объекта с указанием срока устранения выявленных нарушений.</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4.4. В случае установки НТО, не соответствующего заявленной проектной документации, а равно самовольного изменения объемно-планировочного решения, конструкций и их элементов, изменения цветового решения внешнего вида объекта администрацией </w:t>
      </w:r>
      <w:proofErr w:type="spellStart"/>
      <w:r>
        <w:rPr>
          <w:rFonts w:ascii="Times New Roman" w:eastAsia="Times New Roman" w:hAnsi="Times New Roman"/>
          <w:spacing w:val="2"/>
          <w:sz w:val="28"/>
          <w:szCs w:val="28"/>
        </w:rPr>
        <w:t>Дрофинского</w:t>
      </w:r>
      <w:proofErr w:type="spellEnd"/>
      <w:r w:rsidRPr="00BD2959">
        <w:rPr>
          <w:rFonts w:ascii="Times New Roman" w:eastAsia="Times New Roman" w:hAnsi="Times New Roman"/>
          <w:spacing w:val="2"/>
          <w:sz w:val="28"/>
          <w:szCs w:val="28"/>
        </w:rPr>
        <w:t xml:space="preserve"> сельского поселения Нижнегорского района Республики Крым выдается предписание собственнику объекта с указанием срока устранения выявленных нарушений.</w:t>
      </w:r>
    </w:p>
    <w:p w:rsidR="00352BA0" w:rsidRPr="00BD2959" w:rsidRDefault="00352BA0" w:rsidP="00352BA0">
      <w:pPr>
        <w:shd w:val="clear" w:color="auto" w:fill="FFFFFF"/>
        <w:ind w:firstLine="567"/>
        <w:jc w:val="both"/>
        <w:textAlignment w:val="baseline"/>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4.5. В случае не устранения выявленных нарушений НТО подлежит демонтажу в установленном порядке.</w:t>
      </w:r>
    </w:p>
    <w:p w:rsidR="00352BA0" w:rsidRPr="00BD2959" w:rsidRDefault="00352BA0" w:rsidP="00352BA0">
      <w:pPr>
        <w:ind w:left="3420"/>
        <w:jc w:val="right"/>
        <w:rPr>
          <w:rFonts w:ascii="Times New Roman" w:hAnsi="Times New Roman"/>
          <w:sz w:val="28"/>
          <w:szCs w:val="28"/>
        </w:rPr>
      </w:pPr>
    </w:p>
    <w:p w:rsidR="00352BA0" w:rsidRPr="00BD2959" w:rsidRDefault="00352BA0" w:rsidP="00352BA0">
      <w:pPr>
        <w:jc w:val="right"/>
        <w:rPr>
          <w:rFonts w:ascii="Times New Roman" w:hAnsi="Times New Roman"/>
          <w:sz w:val="28"/>
          <w:szCs w:val="28"/>
        </w:rPr>
      </w:pPr>
    </w:p>
    <w:p w:rsidR="00352BA0" w:rsidRDefault="00352BA0" w:rsidP="00352BA0">
      <w:pPr>
        <w:rPr>
          <w:rFonts w:ascii="Times New Roman" w:hAnsi="Times New Roman"/>
          <w:sz w:val="28"/>
          <w:szCs w:val="28"/>
        </w:rPr>
      </w:pPr>
    </w:p>
    <w:p w:rsidR="001B7BF9" w:rsidRDefault="00352BA0" w:rsidP="00352BA0">
      <w:pPr>
        <w:rPr>
          <w:rFonts w:ascii="Times New Roman" w:hAnsi="Times New Roman"/>
          <w:sz w:val="28"/>
          <w:szCs w:val="28"/>
        </w:rPr>
      </w:pPr>
      <w:r>
        <w:rPr>
          <w:rFonts w:ascii="Times New Roman" w:hAnsi="Times New Roman"/>
          <w:sz w:val="28"/>
          <w:szCs w:val="28"/>
        </w:rPr>
        <w:t xml:space="preserve">                                                                                                       </w:t>
      </w: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1B7BF9" w:rsidRDefault="001B7BF9" w:rsidP="00352BA0">
      <w:pPr>
        <w:rPr>
          <w:rFonts w:ascii="Times New Roman" w:hAnsi="Times New Roman"/>
          <w:sz w:val="28"/>
          <w:szCs w:val="28"/>
        </w:rPr>
      </w:pPr>
    </w:p>
    <w:p w:rsidR="00352BA0" w:rsidRPr="00BD2959" w:rsidRDefault="001B7BF9" w:rsidP="00352BA0">
      <w:pPr>
        <w:rPr>
          <w:rFonts w:ascii="Times New Roman" w:hAnsi="Times New Roman"/>
          <w:sz w:val="28"/>
          <w:szCs w:val="28"/>
        </w:rPr>
      </w:pPr>
      <w:r>
        <w:rPr>
          <w:rFonts w:ascii="Times New Roman" w:hAnsi="Times New Roman"/>
          <w:sz w:val="28"/>
          <w:szCs w:val="28"/>
        </w:rPr>
        <w:t xml:space="preserve">                                                                                                        </w:t>
      </w:r>
      <w:r w:rsidR="00352BA0">
        <w:rPr>
          <w:rFonts w:ascii="Times New Roman" w:hAnsi="Times New Roman"/>
          <w:sz w:val="28"/>
          <w:szCs w:val="28"/>
        </w:rPr>
        <w:t xml:space="preserve"> </w:t>
      </w:r>
      <w:r>
        <w:rPr>
          <w:rFonts w:ascii="Times New Roman" w:hAnsi="Times New Roman"/>
          <w:sz w:val="28"/>
          <w:szCs w:val="28"/>
        </w:rPr>
        <w:t>Приложение 2</w:t>
      </w:r>
      <w:r w:rsidR="00352BA0" w:rsidRPr="00BD2959">
        <w:rPr>
          <w:rFonts w:ascii="Times New Roman" w:hAnsi="Times New Roman"/>
          <w:sz w:val="28"/>
          <w:szCs w:val="28"/>
        </w:rPr>
        <w:t xml:space="preserve"> </w:t>
      </w:r>
    </w:p>
    <w:p w:rsidR="00352BA0" w:rsidRPr="00BD2959" w:rsidRDefault="00352BA0" w:rsidP="00352BA0">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к постановлению администрации</w:t>
      </w:r>
    </w:p>
    <w:p w:rsidR="00352BA0" w:rsidRPr="00BD2959" w:rsidRDefault="00352BA0" w:rsidP="00352BA0">
      <w:pPr>
        <w:pStyle w:val="11"/>
        <w:ind w:right="-54"/>
        <w:jc w:val="right"/>
        <w:rPr>
          <w:rFonts w:ascii="Times New Roman" w:hAnsi="Times New Roman"/>
          <w:sz w:val="28"/>
          <w:szCs w:val="28"/>
          <w:lang w:eastAsia="ru-RU"/>
        </w:rPr>
      </w:pPr>
      <w:proofErr w:type="spellStart"/>
      <w:r>
        <w:rPr>
          <w:rFonts w:ascii="Times New Roman" w:hAnsi="Times New Roman"/>
          <w:sz w:val="28"/>
          <w:szCs w:val="28"/>
          <w:lang w:eastAsia="ru-RU"/>
        </w:rPr>
        <w:t>Дрофинского</w:t>
      </w:r>
      <w:proofErr w:type="spellEnd"/>
      <w:r w:rsidRPr="00BD2959">
        <w:rPr>
          <w:rFonts w:ascii="Times New Roman" w:hAnsi="Times New Roman"/>
          <w:sz w:val="28"/>
          <w:szCs w:val="28"/>
          <w:lang w:eastAsia="ru-RU"/>
        </w:rPr>
        <w:t xml:space="preserve"> сельского поселения</w:t>
      </w:r>
    </w:p>
    <w:p w:rsidR="00352BA0" w:rsidRPr="00BD2959" w:rsidRDefault="00352BA0" w:rsidP="00352BA0">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Нижнегорского района Республики Крым</w:t>
      </w:r>
    </w:p>
    <w:p w:rsidR="00352BA0" w:rsidRPr="00BD2959" w:rsidRDefault="00352BA0" w:rsidP="00352BA0">
      <w:pPr>
        <w:pStyle w:val="11"/>
        <w:jc w:val="right"/>
        <w:rPr>
          <w:rFonts w:ascii="Times New Roman" w:hAnsi="Times New Roman"/>
          <w:sz w:val="28"/>
          <w:szCs w:val="28"/>
          <w:u w:val="single"/>
        </w:rPr>
      </w:pPr>
      <w:r w:rsidRPr="00BD2959">
        <w:rPr>
          <w:rFonts w:ascii="Times New Roman" w:hAnsi="Times New Roman"/>
          <w:sz w:val="28"/>
          <w:szCs w:val="28"/>
        </w:rPr>
        <w:t>от</w:t>
      </w:r>
      <w:r w:rsidR="001B7BF9">
        <w:rPr>
          <w:rFonts w:ascii="Times New Roman" w:hAnsi="Times New Roman"/>
          <w:sz w:val="28"/>
          <w:szCs w:val="28"/>
        </w:rPr>
        <w:t xml:space="preserve"> 09.02.2021</w:t>
      </w:r>
      <w:r w:rsidRPr="00BD2959">
        <w:rPr>
          <w:rFonts w:ascii="Times New Roman" w:hAnsi="Times New Roman"/>
          <w:sz w:val="28"/>
          <w:szCs w:val="28"/>
        </w:rPr>
        <w:t>г. №</w:t>
      </w:r>
      <w:r w:rsidR="001B7BF9">
        <w:rPr>
          <w:rFonts w:ascii="Times New Roman" w:hAnsi="Times New Roman"/>
          <w:sz w:val="28"/>
          <w:szCs w:val="28"/>
        </w:rPr>
        <w:t xml:space="preserve"> 31</w:t>
      </w:r>
      <w:r>
        <w:rPr>
          <w:rFonts w:ascii="Times New Roman" w:hAnsi="Times New Roman"/>
          <w:sz w:val="28"/>
          <w:szCs w:val="28"/>
        </w:rPr>
        <w:t>-06</w:t>
      </w:r>
    </w:p>
    <w:p w:rsidR="00352BA0" w:rsidRPr="00BD2959" w:rsidRDefault="00352BA0" w:rsidP="00352BA0">
      <w:pPr>
        <w:pStyle w:val="11"/>
        <w:jc w:val="right"/>
        <w:rPr>
          <w:rFonts w:ascii="Times New Roman" w:hAnsi="Times New Roman"/>
          <w:sz w:val="28"/>
          <w:szCs w:val="28"/>
          <w:u w:val="single"/>
        </w:rPr>
      </w:pPr>
    </w:p>
    <w:p w:rsidR="00352BA0" w:rsidRPr="00BD2959" w:rsidRDefault="00352BA0" w:rsidP="00352BA0">
      <w:pPr>
        <w:shd w:val="clear" w:color="auto" w:fill="FFFFFF"/>
        <w:jc w:val="both"/>
        <w:textAlignment w:val="baseline"/>
        <w:rPr>
          <w:rFonts w:ascii="Times New Roman" w:eastAsia="Times New Roman" w:hAnsi="Times New Roman"/>
          <w:spacing w:val="2"/>
          <w:sz w:val="28"/>
          <w:szCs w:val="28"/>
        </w:rPr>
      </w:pP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ЭСКИЗНЫЙ ПРОЕКТ ВНЕШНЕГО ВИДА АРХИТЕКТУРНО-</w:t>
      </w:r>
      <w:proofErr w:type="gramStart"/>
      <w:r w:rsidRPr="00BD2959">
        <w:rPr>
          <w:rFonts w:ascii="Times New Roman" w:eastAsia="Times New Roman" w:hAnsi="Times New Roman"/>
          <w:spacing w:val="2"/>
          <w:sz w:val="28"/>
          <w:szCs w:val="28"/>
        </w:rPr>
        <w:t>ХУДОЖЕСТВЕННОГО РЕШЕНИЯ</w:t>
      </w:r>
      <w:proofErr w:type="gramEnd"/>
      <w:r w:rsidRPr="00BD2959">
        <w:rPr>
          <w:rFonts w:ascii="Times New Roman" w:eastAsia="Times New Roman" w:hAnsi="Times New Roman"/>
          <w:spacing w:val="2"/>
          <w:sz w:val="28"/>
          <w:szCs w:val="28"/>
        </w:rPr>
        <w:t xml:space="preserve"> НТО ДЛЯ РАЗМЕЩЕНИЯ </w:t>
      </w: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НА ТЕРРИТОРИИ </w:t>
      </w:r>
      <w:r>
        <w:rPr>
          <w:rFonts w:ascii="Times New Roman" w:eastAsia="Times New Roman" w:hAnsi="Times New Roman"/>
          <w:spacing w:val="2"/>
          <w:sz w:val="28"/>
          <w:szCs w:val="28"/>
        </w:rPr>
        <w:t xml:space="preserve">ДРОФИНСКОГО </w:t>
      </w:r>
      <w:r w:rsidRPr="00BD2959">
        <w:rPr>
          <w:rFonts w:ascii="Times New Roman" w:eastAsia="Times New Roman" w:hAnsi="Times New Roman"/>
          <w:spacing w:val="2"/>
          <w:sz w:val="28"/>
          <w:szCs w:val="28"/>
        </w:rPr>
        <w:t xml:space="preserve"> СЕЛЬСКОГО ПОСЕЛЕНИЯ </w:t>
      </w: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НИЖНЕГОРСКОГО РАЙОНА РЕСПУБЛИКИ КРЫМ  </w:t>
      </w:r>
    </w:p>
    <w:p w:rsidR="00352BA0" w:rsidRPr="00BD2959"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352BA0" w:rsidRDefault="00352BA0" w:rsidP="00352BA0">
      <w:pPr>
        <w:shd w:val="clear" w:color="auto" w:fill="FFFFFF"/>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Прил</w:t>
      </w:r>
      <w:r>
        <w:rPr>
          <w:rFonts w:ascii="Times New Roman" w:eastAsia="Times New Roman" w:hAnsi="Times New Roman"/>
          <w:spacing w:val="2"/>
          <w:sz w:val="28"/>
          <w:szCs w:val="28"/>
        </w:rPr>
        <w:t>ожение 1. ЭСКИЗНЫЙ ПРОЕКТ ТОРГОВОГО ПАВИЛЬОНА</w:t>
      </w:r>
    </w:p>
    <w:p w:rsidR="00352BA0" w:rsidRPr="00BD2959" w:rsidRDefault="00352BA0" w:rsidP="00352BA0">
      <w:pPr>
        <w:shd w:val="clear" w:color="auto" w:fill="FFFFFF"/>
        <w:ind w:firstLine="426"/>
        <w:jc w:val="center"/>
        <w:textAlignment w:val="baseline"/>
        <w:outlineLvl w:val="2"/>
        <w:rPr>
          <w:rFonts w:ascii="Times New Roman" w:eastAsia="Times New Roman" w:hAnsi="Times New Roman"/>
          <w:spacing w:val="2"/>
          <w:sz w:val="28"/>
          <w:szCs w:val="28"/>
        </w:rPr>
      </w:pPr>
      <w:r>
        <w:rPr>
          <w:noProof/>
          <w:lang w:eastAsia="ru-RU"/>
        </w:rPr>
        <w:drawing>
          <wp:inline distT="0" distB="0" distL="0" distR="0" wp14:anchorId="00943763" wp14:editId="511D8C62">
            <wp:extent cx="6007100" cy="420986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7100" cy="4209867"/>
                    </a:xfrm>
                    <a:prstGeom prst="rect">
                      <a:avLst/>
                    </a:prstGeom>
                  </pic:spPr>
                </pic:pic>
              </a:graphicData>
            </a:graphic>
          </wp:inline>
        </w:drawing>
      </w:r>
    </w:p>
    <w:p w:rsidR="00352BA0" w:rsidRPr="00BD2959" w:rsidRDefault="00352BA0" w:rsidP="00352BA0">
      <w:pPr>
        <w:shd w:val="clear" w:color="auto" w:fill="FFFFFF"/>
        <w:ind w:firstLine="426"/>
        <w:textAlignment w:val="baseline"/>
        <w:outlineLvl w:val="2"/>
        <w:rPr>
          <w:rFonts w:ascii="Times New Roman" w:eastAsia="Times New Roman" w:hAnsi="Times New Roman"/>
          <w:spacing w:val="2"/>
          <w:sz w:val="28"/>
          <w:szCs w:val="28"/>
        </w:rPr>
      </w:pPr>
      <w:r>
        <w:rPr>
          <w:rFonts w:ascii="Times New Roman" w:eastAsia="Times New Roman" w:hAnsi="Times New Roman"/>
          <w:spacing w:val="2"/>
          <w:sz w:val="28"/>
          <w:szCs w:val="28"/>
        </w:rPr>
        <w:br w:type="textWrapping" w:clear="all"/>
      </w:r>
    </w:p>
    <w:p w:rsidR="00352BA0"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4D6C31" w:rsidRDefault="004D6C31"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4D6C31" w:rsidRDefault="004D6C31"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352BA0" w:rsidRPr="00BD2959" w:rsidRDefault="001B7BF9" w:rsidP="00352BA0">
      <w:pPr>
        <w:shd w:val="clear" w:color="auto" w:fill="FFFFFF"/>
        <w:ind w:firstLine="426"/>
        <w:jc w:val="right"/>
        <w:textAlignment w:val="baseline"/>
        <w:outlineLvl w:val="2"/>
        <w:rPr>
          <w:rFonts w:ascii="Times New Roman" w:eastAsia="Times New Roman" w:hAnsi="Times New Roman"/>
          <w:spacing w:val="2"/>
          <w:sz w:val="28"/>
          <w:szCs w:val="28"/>
        </w:rPr>
      </w:pPr>
      <w:r>
        <w:rPr>
          <w:rFonts w:ascii="Times New Roman" w:eastAsia="Times New Roman" w:hAnsi="Times New Roman"/>
          <w:spacing w:val="2"/>
          <w:sz w:val="28"/>
          <w:szCs w:val="28"/>
        </w:rPr>
        <w:lastRenderedPageBreak/>
        <w:t>Приложение 3</w:t>
      </w:r>
      <w:r w:rsidR="00352BA0" w:rsidRPr="00BD2959">
        <w:rPr>
          <w:rFonts w:ascii="Times New Roman" w:eastAsia="Times New Roman" w:hAnsi="Times New Roman"/>
          <w:spacing w:val="2"/>
          <w:sz w:val="28"/>
          <w:szCs w:val="28"/>
        </w:rPr>
        <w:t>.</w:t>
      </w:r>
    </w:p>
    <w:p w:rsidR="00352BA0" w:rsidRPr="00BD2959" w:rsidRDefault="00352BA0" w:rsidP="00352BA0">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к постановлению администрации</w:t>
      </w:r>
    </w:p>
    <w:p w:rsidR="00352BA0" w:rsidRPr="00BD2959" w:rsidRDefault="00352BA0" w:rsidP="00352BA0">
      <w:pPr>
        <w:pStyle w:val="11"/>
        <w:ind w:right="-54"/>
        <w:jc w:val="right"/>
        <w:rPr>
          <w:rFonts w:ascii="Times New Roman" w:hAnsi="Times New Roman"/>
          <w:sz w:val="28"/>
          <w:szCs w:val="28"/>
          <w:lang w:eastAsia="ru-RU"/>
        </w:rPr>
      </w:pPr>
      <w:proofErr w:type="spellStart"/>
      <w:r>
        <w:rPr>
          <w:rFonts w:ascii="Times New Roman" w:hAnsi="Times New Roman"/>
          <w:sz w:val="28"/>
          <w:szCs w:val="28"/>
          <w:lang w:eastAsia="ru-RU"/>
        </w:rPr>
        <w:t>Дрофинского</w:t>
      </w:r>
      <w:proofErr w:type="spellEnd"/>
      <w:r w:rsidRPr="00BD2959">
        <w:rPr>
          <w:rFonts w:ascii="Times New Roman" w:hAnsi="Times New Roman"/>
          <w:sz w:val="28"/>
          <w:szCs w:val="28"/>
          <w:lang w:eastAsia="ru-RU"/>
        </w:rPr>
        <w:t xml:space="preserve"> сельского поселения</w:t>
      </w:r>
    </w:p>
    <w:p w:rsidR="00352BA0" w:rsidRPr="00BD2959" w:rsidRDefault="00352BA0" w:rsidP="00352BA0">
      <w:pPr>
        <w:pStyle w:val="11"/>
        <w:ind w:right="-54"/>
        <w:jc w:val="right"/>
        <w:rPr>
          <w:rFonts w:ascii="Times New Roman" w:hAnsi="Times New Roman"/>
          <w:sz w:val="28"/>
          <w:szCs w:val="28"/>
          <w:lang w:eastAsia="ru-RU"/>
        </w:rPr>
      </w:pPr>
      <w:r w:rsidRPr="00BD2959">
        <w:rPr>
          <w:rFonts w:ascii="Times New Roman" w:hAnsi="Times New Roman"/>
          <w:sz w:val="28"/>
          <w:szCs w:val="28"/>
          <w:lang w:eastAsia="ru-RU"/>
        </w:rPr>
        <w:t>Нижнегорского района Республики Крым</w:t>
      </w:r>
    </w:p>
    <w:p w:rsidR="001B7BF9" w:rsidRPr="00BD2959" w:rsidRDefault="001B7BF9" w:rsidP="001B7BF9">
      <w:pPr>
        <w:pStyle w:val="11"/>
        <w:jc w:val="right"/>
        <w:rPr>
          <w:rFonts w:ascii="Times New Roman" w:hAnsi="Times New Roman"/>
          <w:sz w:val="28"/>
          <w:szCs w:val="28"/>
          <w:u w:val="single"/>
        </w:rPr>
      </w:pPr>
      <w:r w:rsidRPr="00BD2959">
        <w:rPr>
          <w:rFonts w:ascii="Times New Roman" w:hAnsi="Times New Roman"/>
          <w:sz w:val="28"/>
          <w:szCs w:val="28"/>
        </w:rPr>
        <w:t>от</w:t>
      </w:r>
      <w:r>
        <w:rPr>
          <w:rFonts w:ascii="Times New Roman" w:hAnsi="Times New Roman"/>
          <w:sz w:val="28"/>
          <w:szCs w:val="28"/>
        </w:rPr>
        <w:t xml:space="preserve"> 09.02.2021</w:t>
      </w:r>
      <w:r w:rsidRPr="00BD2959">
        <w:rPr>
          <w:rFonts w:ascii="Times New Roman" w:hAnsi="Times New Roman"/>
          <w:sz w:val="28"/>
          <w:szCs w:val="28"/>
        </w:rPr>
        <w:t>г. №</w:t>
      </w:r>
      <w:r>
        <w:rPr>
          <w:rFonts w:ascii="Times New Roman" w:hAnsi="Times New Roman"/>
          <w:sz w:val="28"/>
          <w:szCs w:val="28"/>
        </w:rPr>
        <w:t xml:space="preserve"> 31-06</w:t>
      </w:r>
    </w:p>
    <w:p w:rsidR="00352BA0" w:rsidRPr="00BD2959" w:rsidRDefault="00352BA0" w:rsidP="00352BA0">
      <w:pPr>
        <w:pStyle w:val="11"/>
        <w:jc w:val="right"/>
        <w:rPr>
          <w:rFonts w:ascii="Times New Roman" w:hAnsi="Times New Roman"/>
          <w:sz w:val="28"/>
          <w:szCs w:val="28"/>
          <w:u w:val="single"/>
        </w:rPr>
      </w:pPr>
    </w:p>
    <w:p w:rsidR="00352BA0" w:rsidRPr="00BD2959"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ЭСКИЗНЫЙ ПРОЕКТ ВНЕШНЕГО ВИДА АРХИТЕКТУРНО-ХУДОЖЕСТВЕННОГО РЕШЕНИЯ НТО ДЛЯ РАЗМЕЩЕНИЯ </w:t>
      </w: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НА ТЕРРИТОРИИ </w:t>
      </w:r>
      <w:r>
        <w:rPr>
          <w:rFonts w:ascii="Times New Roman" w:eastAsia="Times New Roman" w:hAnsi="Times New Roman"/>
          <w:spacing w:val="2"/>
          <w:sz w:val="28"/>
          <w:szCs w:val="28"/>
        </w:rPr>
        <w:t xml:space="preserve">ДРОФИНСКОГО </w:t>
      </w:r>
      <w:r w:rsidRPr="00BD2959">
        <w:rPr>
          <w:rFonts w:ascii="Times New Roman" w:eastAsia="Times New Roman" w:hAnsi="Times New Roman"/>
          <w:spacing w:val="2"/>
          <w:sz w:val="28"/>
          <w:szCs w:val="28"/>
        </w:rPr>
        <w:t xml:space="preserve"> СЕЛЬСКОГО ПОСЕЛЕНИЯ </w:t>
      </w:r>
    </w:p>
    <w:p w:rsidR="00352BA0" w:rsidRPr="00BD2959" w:rsidRDefault="00352BA0" w:rsidP="00352BA0">
      <w:pPr>
        <w:shd w:val="clear" w:color="auto" w:fill="FFFFFF"/>
        <w:spacing w:after="0"/>
        <w:ind w:firstLine="426"/>
        <w:jc w:val="center"/>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 xml:space="preserve">НИЖНЕГОРСКОГО РАЙОНА РЕСПУБЛИКИ КРЫМ  </w:t>
      </w:r>
    </w:p>
    <w:p w:rsidR="00352BA0" w:rsidRPr="00BD2959"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352BA0" w:rsidRPr="00BD2959"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r w:rsidRPr="00BD2959">
        <w:rPr>
          <w:rFonts w:ascii="Times New Roman" w:eastAsia="Times New Roman" w:hAnsi="Times New Roman"/>
          <w:spacing w:val="2"/>
          <w:sz w:val="28"/>
          <w:szCs w:val="28"/>
        </w:rPr>
        <w:t>Прил</w:t>
      </w:r>
      <w:r>
        <w:rPr>
          <w:rFonts w:ascii="Times New Roman" w:eastAsia="Times New Roman" w:hAnsi="Times New Roman"/>
          <w:spacing w:val="2"/>
          <w:sz w:val="28"/>
          <w:szCs w:val="28"/>
        </w:rPr>
        <w:t>ожение 2. ЭСКИЗНЫЙ ПРОЕКТ ТОРГОВОГО ПАВИЛЬОНА</w:t>
      </w:r>
    </w:p>
    <w:p w:rsidR="00352BA0"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p>
    <w:p w:rsidR="00352BA0" w:rsidRPr="00BD2959" w:rsidRDefault="00352BA0" w:rsidP="00352BA0">
      <w:pPr>
        <w:shd w:val="clear" w:color="auto" w:fill="FFFFFF"/>
        <w:ind w:firstLine="426"/>
        <w:jc w:val="right"/>
        <w:textAlignment w:val="baseline"/>
        <w:outlineLvl w:val="2"/>
        <w:rPr>
          <w:rFonts w:ascii="Times New Roman" w:eastAsia="Times New Roman" w:hAnsi="Times New Roman"/>
          <w:spacing w:val="2"/>
          <w:sz w:val="28"/>
          <w:szCs w:val="28"/>
        </w:rPr>
      </w:pPr>
      <w:r>
        <w:rPr>
          <w:noProof/>
          <w:lang w:eastAsia="ru-RU"/>
        </w:rPr>
        <w:drawing>
          <wp:inline distT="0" distB="0" distL="0" distR="0" wp14:anchorId="759F6703" wp14:editId="7F3FDA78">
            <wp:extent cx="7517664" cy="42291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27773" cy="4234787"/>
                    </a:xfrm>
                    <a:prstGeom prst="rect">
                      <a:avLst/>
                    </a:prstGeom>
                  </pic:spPr>
                </pic:pic>
              </a:graphicData>
            </a:graphic>
          </wp:inline>
        </w:drawing>
      </w:r>
    </w:p>
    <w:p w:rsidR="004D6C31" w:rsidRDefault="004D6C31" w:rsidP="00352BA0">
      <w:pPr>
        <w:widowControl w:val="0"/>
        <w:autoSpaceDE w:val="0"/>
        <w:autoSpaceDN w:val="0"/>
        <w:adjustRightInd w:val="0"/>
        <w:spacing w:after="0" w:line="200" w:lineRule="exact"/>
        <w:rPr>
          <w:rFonts w:ascii="Times New Roman" w:hAnsi="Times New Roman"/>
          <w:sz w:val="28"/>
          <w:szCs w:val="28"/>
        </w:rPr>
      </w:pPr>
    </w:p>
    <w:p w:rsidR="004D6C31" w:rsidRDefault="004D6C31" w:rsidP="00352BA0">
      <w:pPr>
        <w:widowControl w:val="0"/>
        <w:autoSpaceDE w:val="0"/>
        <w:autoSpaceDN w:val="0"/>
        <w:adjustRightInd w:val="0"/>
        <w:spacing w:after="0" w:line="200" w:lineRule="exact"/>
        <w:rPr>
          <w:rFonts w:ascii="Times New Roman" w:hAnsi="Times New Roman"/>
          <w:sz w:val="28"/>
          <w:szCs w:val="28"/>
        </w:rPr>
      </w:pPr>
    </w:p>
    <w:p w:rsidR="00352BA0" w:rsidRPr="00BD2959" w:rsidRDefault="00352BA0" w:rsidP="00352BA0">
      <w:pPr>
        <w:widowControl w:val="0"/>
        <w:autoSpaceDE w:val="0"/>
        <w:autoSpaceDN w:val="0"/>
        <w:adjustRightInd w:val="0"/>
        <w:spacing w:after="0" w:line="200" w:lineRule="exact"/>
        <w:rPr>
          <w:rFonts w:ascii="Times New Roman" w:hAnsi="Times New Roman"/>
          <w:sz w:val="28"/>
          <w:szCs w:val="28"/>
        </w:rPr>
      </w:pPr>
      <w:r w:rsidRPr="00BD2959">
        <w:rPr>
          <w:rFonts w:ascii="Times New Roman" w:hAnsi="Times New Roman"/>
          <w:sz w:val="28"/>
          <w:szCs w:val="28"/>
        </w:rPr>
        <w:t>Председатель сельского совета-</w:t>
      </w:r>
    </w:p>
    <w:p w:rsidR="00352BA0" w:rsidRPr="00BD2959" w:rsidRDefault="00352BA0" w:rsidP="00352BA0">
      <w:pPr>
        <w:widowControl w:val="0"/>
        <w:tabs>
          <w:tab w:val="left" w:pos="7900"/>
        </w:tabs>
        <w:autoSpaceDE w:val="0"/>
        <w:autoSpaceDN w:val="0"/>
        <w:adjustRightInd w:val="0"/>
        <w:spacing w:after="0" w:line="239" w:lineRule="auto"/>
        <w:rPr>
          <w:rFonts w:ascii="Times New Roman" w:hAnsi="Times New Roman"/>
          <w:bCs/>
          <w:sz w:val="28"/>
          <w:szCs w:val="28"/>
        </w:rPr>
        <w:sectPr w:rsidR="00352BA0" w:rsidRPr="00BD2959" w:rsidSect="004D6C31">
          <w:pgSz w:w="11900" w:h="16836"/>
          <w:pgMar w:top="720" w:right="720" w:bottom="720" w:left="720" w:header="720" w:footer="720" w:gutter="0"/>
          <w:cols w:space="720" w:equalWidth="0">
            <w:col w:w="9480"/>
          </w:cols>
          <w:noEndnote/>
          <w:docGrid w:linePitch="299"/>
        </w:sectPr>
      </w:pPr>
      <w:r w:rsidRPr="00BD2959">
        <w:rPr>
          <w:rFonts w:ascii="Times New Roman" w:hAnsi="Times New Roman"/>
          <w:bCs/>
          <w:sz w:val="28"/>
          <w:szCs w:val="28"/>
        </w:rPr>
        <w:t xml:space="preserve">глава администрации сельского поселения                                </w:t>
      </w:r>
      <w:r w:rsidRPr="00BD2959">
        <w:rPr>
          <w:rFonts w:ascii="Times New Roman" w:hAnsi="Times New Roman"/>
          <w:sz w:val="28"/>
          <w:szCs w:val="28"/>
        </w:rPr>
        <w:t xml:space="preserve"> </w:t>
      </w:r>
      <w:proofErr w:type="spellStart"/>
      <w:r w:rsidR="004D6C31">
        <w:rPr>
          <w:rFonts w:ascii="Times New Roman" w:hAnsi="Times New Roman"/>
          <w:bCs/>
          <w:sz w:val="28"/>
          <w:szCs w:val="28"/>
        </w:rPr>
        <w:t>Э.Э.Паниев</w:t>
      </w:r>
      <w:proofErr w:type="spellEnd"/>
    </w:p>
    <w:p w:rsidR="0057340D" w:rsidRPr="004D6C31" w:rsidRDefault="0057340D" w:rsidP="004D6C31">
      <w:pPr>
        <w:spacing w:after="0" w:line="240" w:lineRule="auto"/>
        <w:rPr>
          <w:rFonts w:ascii="Times New Roman" w:hAnsi="Times New Roman"/>
          <w:b/>
          <w:bCs/>
          <w:sz w:val="28"/>
          <w:szCs w:val="28"/>
        </w:rPr>
      </w:pPr>
    </w:p>
    <w:sectPr w:rsidR="0057340D" w:rsidRPr="004D6C31" w:rsidSect="00FE38C3">
      <w:footerReference w:type="even" r:id="rId12"/>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C5" w:rsidRDefault="00AD1EC5">
      <w:r>
        <w:separator/>
      </w:r>
    </w:p>
  </w:endnote>
  <w:endnote w:type="continuationSeparator" w:id="0">
    <w:p w:rsidR="00AD1EC5" w:rsidRDefault="00AD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F2" w:rsidRDefault="00A4349E" w:rsidP="00886DDE">
    <w:pPr>
      <w:pStyle w:val="a8"/>
      <w:framePr w:wrap="around" w:vAnchor="text" w:hAnchor="margin" w:xAlign="right" w:y="1"/>
      <w:rPr>
        <w:rStyle w:val="a9"/>
      </w:rPr>
    </w:pPr>
    <w:r>
      <w:rPr>
        <w:rStyle w:val="a9"/>
      </w:rPr>
      <w:fldChar w:fldCharType="begin"/>
    </w:r>
    <w:r w:rsidR="003009F2">
      <w:rPr>
        <w:rStyle w:val="a9"/>
      </w:rPr>
      <w:instrText xml:space="preserve">PAGE  </w:instrText>
    </w:r>
    <w:r>
      <w:rPr>
        <w:rStyle w:val="a9"/>
      </w:rPr>
      <w:fldChar w:fldCharType="end"/>
    </w:r>
  </w:p>
  <w:p w:rsidR="003009F2" w:rsidRDefault="003009F2" w:rsidP="00886DD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F2" w:rsidRDefault="003009F2" w:rsidP="00886DD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C5" w:rsidRDefault="00AD1EC5">
      <w:r>
        <w:separator/>
      </w:r>
    </w:p>
  </w:footnote>
  <w:footnote w:type="continuationSeparator" w:id="0">
    <w:p w:rsidR="00AD1EC5" w:rsidRDefault="00AD1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081"/>
    <w:multiLevelType w:val="hybridMultilevel"/>
    <w:tmpl w:val="61289760"/>
    <w:lvl w:ilvl="0" w:tplc="07F0D582">
      <w:start w:val="5"/>
      <w:numFmt w:val="decimal"/>
      <w:lvlText w:val="%1."/>
      <w:lvlJc w:val="left"/>
      <w:pPr>
        <w:tabs>
          <w:tab w:val="num" w:pos="810"/>
        </w:tabs>
        <w:ind w:left="810" w:hanging="45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B66162"/>
    <w:multiLevelType w:val="hybridMultilevel"/>
    <w:tmpl w:val="44106520"/>
    <w:lvl w:ilvl="0" w:tplc="6ECC1BD0">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41E9A"/>
    <w:multiLevelType w:val="hybridMultilevel"/>
    <w:tmpl w:val="6C96574C"/>
    <w:lvl w:ilvl="0" w:tplc="3A16B530">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17468"/>
    <w:multiLevelType w:val="hybridMultilevel"/>
    <w:tmpl w:val="FB80E8F4"/>
    <w:lvl w:ilvl="0" w:tplc="037C10BA">
      <w:start w:val="1"/>
      <w:numFmt w:val="decimal"/>
      <w:lvlText w:val="%1."/>
      <w:lvlJc w:val="left"/>
      <w:pPr>
        <w:ind w:left="910" w:hanging="360"/>
      </w:pPr>
      <w:rPr>
        <w:rFonts w:hint="default"/>
        <w:b/>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4">
    <w:nsid w:val="18314D63"/>
    <w:multiLevelType w:val="hybridMultilevel"/>
    <w:tmpl w:val="F57A0950"/>
    <w:lvl w:ilvl="0" w:tplc="431CECDA">
      <w:start w:val="1"/>
      <w:numFmt w:val="decimal"/>
      <w:lvlText w:val="%1."/>
      <w:lvlJc w:val="left"/>
      <w:pPr>
        <w:ind w:left="1200" w:hanging="552"/>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5">
    <w:nsid w:val="29E1591E"/>
    <w:multiLevelType w:val="hybridMultilevel"/>
    <w:tmpl w:val="D970290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0BC6475"/>
    <w:multiLevelType w:val="hybridMultilevel"/>
    <w:tmpl w:val="C6F40A10"/>
    <w:lvl w:ilvl="0" w:tplc="AB348DA0">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63184B"/>
    <w:multiLevelType w:val="hybridMultilevel"/>
    <w:tmpl w:val="062415F6"/>
    <w:lvl w:ilvl="0" w:tplc="D6F64936">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4D0107"/>
    <w:multiLevelType w:val="hybridMultilevel"/>
    <w:tmpl w:val="6590E298"/>
    <w:lvl w:ilvl="0" w:tplc="1BF63354">
      <w:start w:val="2"/>
      <w:numFmt w:val="decimal"/>
      <w:lvlText w:val="%1."/>
      <w:lvlJc w:val="left"/>
      <w:pPr>
        <w:ind w:left="810" w:hanging="360"/>
      </w:pPr>
      <w:rPr>
        <w:rFonts w:ascii="Calibri" w:hAnsi="Calibri" w:hint="default"/>
        <w:sz w:val="22"/>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nsid w:val="39FB0CE0"/>
    <w:multiLevelType w:val="hybridMultilevel"/>
    <w:tmpl w:val="1D906DB6"/>
    <w:lvl w:ilvl="0" w:tplc="051A206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0">
    <w:nsid w:val="4074699D"/>
    <w:multiLevelType w:val="hybridMultilevel"/>
    <w:tmpl w:val="47E4717C"/>
    <w:lvl w:ilvl="0" w:tplc="453EA96A">
      <w:start w:val="1"/>
      <w:numFmt w:val="decimal"/>
      <w:lvlText w:val="%1."/>
      <w:lvlJc w:val="left"/>
      <w:pPr>
        <w:tabs>
          <w:tab w:val="num" w:pos="840"/>
        </w:tabs>
        <w:ind w:left="840" w:hanging="360"/>
      </w:pPr>
      <w:rPr>
        <w:rFonts w:hint="default"/>
        <w:b/>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1">
    <w:nsid w:val="40F65C21"/>
    <w:multiLevelType w:val="hybridMultilevel"/>
    <w:tmpl w:val="610C918A"/>
    <w:lvl w:ilvl="0" w:tplc="9D2C209C">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2D22983"/>
    <w:multiLevelType w:val="hybridMultilevel"/>
    <w:tmpl w:val="6F765F5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6E15769"/>
    <w:multiLevelType w:val="multilevel"/>
    <w:tmpl w:val="46A2176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4E671576"/>
    <w:multiLevelType w:val="hybridMultilevel"/>
    <w:tmpl w:val="D970290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85202CB"/>
    <w:multiLevelType w:val="hybridMultilevel"/>
    <w:tmpl w:val="19FAE1D4"/>
    <w:lvl w:ilvl="0" w:tplc="4F8624FC">
      <w:start w:val="1"/>
      <w:numFmt w:val="decimal"/>
      <w:lvlText w:val="%1."/>
      <w:lvlJc w:val="left"/>
      <w:pPr>
        <w:ind w:left="862"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6851443F"/>
    <w:multiLevelType w:val="hybridMultilevel"/>
    <w:tmpl w:val="FB80E8F4"/>
    <w:lvl w:ilvl="0" w:tplc="037C10BA">
      <w:start w:val="1"/>
      <w:numFmt w:val="decimal"/>
      <w:lvlText w:val="%1."/>
      <w:lvlJc w:val="left"/>
      <w:pPr>
        <w:ind w:left="910" w:hanging="360"/>
      </w:pPr>
      <w:rPr>
        <w:rFonts w:hint="default"/>
        <w:b/>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17">
    <w:nsid w:val="74135A7E"/>
    <w:multiLevelType w:val="hybridMultilevel"/>
    <w:tmpl w:val="049C2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3B533F"/>
    <w:multiLevelType w:val="hybridMultilevel"/>
    <w:tmpl w:val="E556CA64"/>
    <w:lvl w:ilvl="0" w:tplc="17FA11D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3"/>
  </w:num>
  <w:num w:numId="2">
    <w:abstractNumId w:val="11"/>
  </w:num>
  <w:num w:numId="3">
    <w:abstractNumId w:val="7"/>
  </w:num>
  <w:num w:numId="4">
    <w:abstractNumId w:val="12"/>
  </w:num>
  <w:num w:numId="5">
    <w:abstractNumId w:val="0"/>
  </w:num>
  <w:num w:numId="6">
    <w:abstractNumId w:val="6"/>
  </w:num>
  <w:num w:numId="7">
    <w:abstractNumId w:val="1"/>
  </w:num>
  <w:num w:numId="8">
    <w:abstractNumId w:val="18"/>
  </w:num>
  <w:num w:numId="9">
    <w:abstractNumId w:val="10"/>
  </w:num>
  <w:num w:numId="10">
    <w:abstractNumId w:val="9"/>
  </w:num>
  <w:num w:numId="11">
    <w:abstractNumId w:val="2"/>
  </w:num>
  <w:num w:numId="12">
    <w:abstractNumId w:val="15"/>
  </w:num>
  <w:num w:numId="13">
    <w:abstractNumId w:val="1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6"/>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636"/>
    <w:rsid w:val="000044D5"/>
    <w:rsid w:val="000233E4"/>
    <w:rsid w:val="00031A7C"/>
    <w:rsid w:val="00033092"/>
    <w:rsid w:val="00044172"/>
    <w:rsid w:val="0004708F"/>
    <w:rsid w:val="00061261"/>
    <w:rsid w:val="0006380C"/>
    <w:rsid w:val="0007103A"/>
    <w:rsid w:val="00073D99"/>
    <w:rsid w:val="000846E6"/>
    <w:rsid w:val="00090644"/>
    <w:rsid w:val="00091697"/>
    <w:rsid w:val="000A40D5"/>
    <w:rsid w:val="000A5242"/>
    <w:rsid w:val="000A656D"/>
    <w:rsid w:val="000B3C6E"/>
    <w:rsid w:val="000B7190"/>
    <w:rsid w:val="000C030E"/>
    <w:rsid w:val="000C18DE"/>
    <w:rsid w:val="000C7213"/>
    <w:rsid w:val="000D2109"/>
    <w:rsid w:val="000E05D0"/>
    <w:rsid w:val="000E0B04"/>
    <w:rsid w:val="000F4F3E"/>
    <w:rsid w:val="00103FBC"/>
    <w:rsid w:val="001103EC"/>
    <w:rsid w:val="00117C7D"/>
    <w:rsid w:val="0012007E"/>
    <w:rsid w:val="001224B3"/>
    <w:rsid w:val="00123A37"/>
    <w:rsid w:val="0012740C"/>
    <w:rsid w:val="00131416"/>
    <w:rsid w:val="00131793"/>
    <w:rsid w:val="00134DB2"/>
    <w:rsid w:val="00141279"/>
    <w:rsid w:val="001467C5"/>
    <w:rsid w:val="00147813"/>
    <w:rsid w:val="001632EC"/>
    <w:rsid w:val="00165C5D"/>
    <w:rsid w:val="001674AD"/>
    <w:rsid w:val="00180636"/>
    <w:rsid w:val="00186676"/>
    <w:rsid w:val="001A334E"/>
    <w:rsid w:val="001A6366"/>
    <w:rsid w:val="001A76ED"/>
    <w:rsid w:val="001B3F08"/>
    <w:rsid w:val="001B531A"/>
    <w:rsid w:val="001B5727"/>
    <w:rsid w:val="001B7BF9"/>
    <w:rsid w:val="001D3A89"/>
    <w:rsid w:val="001D4FAD"/>
    <w:rsid w:val="001D52D2"/>
    <w:rsid w:val="001E62C8"/>
    <w:rsid w:val="001E751D"/>
    <w:rsid w:val="001F582E"/>
    <w:rsid w:val="00200AAE"/>
    <w:rsid w:val="002031DD"/>
    <w:rsid w:val="00206C94"/>
    <w:rsid w:val="002135F1"/>
    <w:rsid w:val="00233A25"/>
    <w:rsid w:val="00236126"/>
    <w:rsid w:val="0023623B"/>
    <w:rsid w:val="00236D97"/>
    <w:rsid w:val="0024756A"/>
    <w:rsid w:val="00252D91"/>
    <w:rsid w:val="00276A48"/>
    <w:rsid w:val="00285BA2"/>
    <w:rsid w:val="002A0FFC"/>
    <w:rsid w:val="002A1A3F"/>
    <w:rsid w:val="002A4006"/>
    <w:rsid w:val="002A433A"/>
    <w:rsid w:val="002B36C4"/>
    <w:rsid w:val="002B467B"/>
    <w:rsid w:val="002B7825"/>
    <w:rsid w:val="002C09DD"/>
    <w:rsid w:val="002C1853"/>
    <w:rsid w:val="002C3560"/>
    <w:rsid w:val="002C441F"/>
    <w:rsid w:val="002D02E2"/>
    <w:rsid w:val="002E2E21"/>
    <w:rsid w:val="002E6126"/>
    <w:rsid w:val="002E7AC7"/>
    <w:rsid w:val="002F2FF7"/>
    <w:rsid w:val="002F382B"/>
    <w:rsid w:val="002F528F"/>
    <w:rsid w:val="003009F2"/>
    <w:rsid w:val="00325C7B"/>
    <w:rsid w:val="00352BA0"/>
    <w:rsid w:val="0035357D"/>
    <w:rsid w:val="003570EC"/>
    <w:rsid w:val="00360AA5"/>
    <w:rsid w:val="003644C4"/>
    <w:rsid w:val="00374854"/>
    <w:rsid w:val="0038364A"/>
    <w:rsid w:val="00385705"/>
    <w:rsid w:val="00386BB2"/>
    <w:rsid w:val="0039073C"/>
    <w:rsid w:val="003926E0"/>
    <w:rsid w:val="00395BA9"/>
    <w:rsid w:val="003A116C"/>
    <w:rsid w:val="003A1930"/>
    <w:rsid w:val="003A5876"/>
    <w:rsid w:val="003B31D8"/>
    <w:rsid w:val="003B5610"/>
    <w:rsid w:val="003C721A"/>
    <w:rsid w:val="003D6557"/>
    <w:rsid w:val="003F29C3"/>
    <w:rsid w:val="003F4F5D"/>
    <w:rsid w:val="004040EA"/>
    <w:rsid w:val="00405354"/>
    <w:rsid w:val="00405407"/>
    <w:rsid w:val="00410F2E"/>
    <w:rsid w:val="004122A0"/>
    <w:rsid w:val="004153BD"/>
    <w:rsid w:val="004226D3"/>
    <w:rsid w:val="004252CF"/>
    <w:rsid w:val="00440259"/>
    <w:rsid w:val="004418CA"/>
    <w:rsid w:val="00445B08"/>
    <w:rsid w:val="00447DF4"/>
    <w:rsid w:val="004527FC"/>
    <w:rsid w:val="004558CC"/>
    <w:rsid w:val="00460BEC"/>
    <w:rsid w:val="00461E1E"/>
    <w:rsid w:val="00462E51"/>
    <w:rsid w:val="00463E44"/>
    <w:rsid w:val="00466390"/>
    <w:rsid w:val="00470106"/>
    <w:rsid w:val="00473A81"/>
    <w:rsid w:val="00476196"/>
    <w:rsid w:val="004767E1"/>
    <w:rsid w:val="004854E1"/>
    <w:rsid w:val="00491C54"/>
    <w:rsid w:val="00491F10"/>
    <w:rsid w:val="00496B91"/>
    <w:rsid w:val="004A0458"/>
    <w:rsid w:val="004C1197"/>
    <w:rsid w:val="004D1AAC"/>
    <w:rsid w:val="004D3081"/>
    <w:rsid w:val="004D50B3"/>
    <w:rsid w:val="004D56D0"/>
    <w:rsid w:val="004D6C31"/>
    <w:rsid w:val="004E481B"/>
    <w:rsid w:val="004E4D21"/>
    <w:rsid w:val="004F0C84"/>
    <w:rsid w:val="004F2A5E"/>
    <w:rsid w:val="004F448A"/>
    <w:rsid w:val="004F7E2D"/>
    <w:rsid w:val="00502411"/>
    <w:rsid w:val="00502735"/>
    <w:rsid w:val="0050396C"/>
    <w:rsid w:val="00510711"/>
    <w:rsid w:val="00513641"/>
    <w:rsid w:val="00514067"/>
    <w:rsid w:val="00515704"/>
    <w:rsid w:val="00532A78"/>
    <w:rsid w:val="00534CBA"/>
    <w:rsid w:val="00534E2E"/>
    <w:rsid w:val="0054231D"/>
    <w:rsid w:val="005465CC"/>
    <w:rsid w:val="005533C9"/>
    <w:rsid w:val="005566B5"/>
    <w:rsid w:val="00556A98"/>
    <w:rsid w:val="00571C5C"/>
    <w:rsid w:val="005727EA"/>
    <w:rsid w:val="0057340D"/>
    <w:rsid w:val="00573903"/>
    <w:rsid w:val="00575966"/>
    <w:rsid w:val="00575FC1"/>
    <w:rsid w:val="0058348E"/>
    <w:rsid w:val="00585BC1"/>
    <w:rsid w:val="005931A7"/>
    <w:rsid w:val="00597D5F"/>
    <w:rsid w:val="005A61D8"/>
    <w:rsid w:val="005B2049"/>
    <w:rsid w:val="005C18F6"/>
    <w:rsid w:val="005C74BC"/>
    <w:rsid w:val="005D5576"/>
    <w:rsid w:val="005D6D51"/>
    <w:rsid w:val="005E07DC"/>
    <w:rsid w:val="005F1B24"/>
    <w:rsid w:val="005F36AE"/>
    <w:rsid w:val="005F6A1E"/>
    <w:rsid w:val="0060035C"/>
    <w:rsid w:val="0060536F"/>
    <w:rsid w:val="006108C6"/>
    <w:rsid w:val="00615564"/>
    <w:rsid w:val="00616831"/>
    <w:rsid w:val="00632554"/>
    <w:rsid w:val="00632B86"/>
    <w:rsid w:val="00647AA6"/>
    <w:rsid w:val="00647B6D"/>
    <w:rsid w:val="00660A60"/>
    <w:rsid w:val="006621CB"/>
    <w:rsid w:val="006623BB"/>
    <w:rsid w:val="006659C4"/>
    <w:rsid w:val="00670A3E"/>
    <w:rsid w:val="00676C3A"/>
    <w:rsid w:val="00684999"/>
    <w:rsid w:val="00686687"/>
    <w:rsid w:val="00697469"/>
    <w:rsid w:val="006976EE"/>
    <w:rsid w:val="006A1948"/>
    <w:rsid w:val="006B0C1D"/>
    <w:rsid w:val="006B28D5"/>
    <w:rsid w:val="006B6741"/>
    <w:rsid w:val="006D0017"/>
    <w:rsid w:val="006D2633"/>
    <w:rsid w:val="006D3506"/>
    <w:rsid w:val="006E06EC"/>
    <w:rsid w:val="006F02E5"/>
    <w:rsid w:val="006F24B7"/>
    <w:rsid w:val="006F7A70"/>
    <w:rsid w:val="00701197"/>
    <w:rsid w:val="0070726A"/>
    <w:rsid w:val="00713117"/>
    <w:rsid w:val="00713826"/>
    <w:rsid w:val="007253B4"/>
    <w:rsid w:val="00730EF3"/>
    <w:rsid w:val="00735D6F"/>
    <w:rsid w:val="00743582"/>
    <w:rsid w:val="00743869"/>
    <w:rsid w:val="00754ECE"/>
    <w:rsid w:val="00756E70"/>
    <w:rsid w:val="007612D4"/>
    <w:rsid w:val="00763C31"/>
    <w:rsid w:val="00773618"/>
    <w:rsid w:val="00773B88"/>
    <w:rsid w:val="00780741"/>
    <w:rsid w:val="007810BF"/>
    <w:rsid w:val="00782042"/>
    <w:rsid w:val="00784B66"/>
    <w:rsid w:val="007964FA"/>
    <w:rsid w:val="007A61CB"/>
    <w:rsid w:val="007B0965"/>
    <w:rsid w:val="007B31E8"/>
    <w:rsid w:val="007B4E7A"/>
    <w:rsid w:val="007B6F8B"/>
    <w:rsid w:val="007C455A"/>
    <w:rsid w:val="007D1104"/>
    <w:rsid w:val="007D1170"/>
    <w:rsid w:val="007D6CE7"/>
    <w:rsid w:val="007E2A21"/>
    <w:rsid w:val="007E3F5A"/>
    <w:rsid w:val="007F17D2"/>
    <w:rsid w:val="00801A4D"/>
    <w:rsid w:val="00803683"/>
    <w:rsid w:val="00806EF4"/>
    <w:rsid w:val="00810A3C"/>
    <w:rsid w:val="00812EC9"/>
    <w:rsid w:val="00813339"/>
    <w:rsid w:val="008145D3"/>
    <w:rsid w:val="008176C2"/>
    <w:rsid w:val="008208F4"/>
    <w:rsid w:val="008433A3"/>
    <w:rsid w:val="008572F3"/>
    <w:rsid w:val="00862480"/>
    <w:rsid w:val="008668C4"/>
    <w:rsid w:val="008742E5"/>
    <w:rsid w:val="008842A7"/>
    <w:rsid w:val="00886DDE"/>
    <w:rsid w:val="008919CD"/>
    <w:rsid w:val="008A1067"/>
    <w:rsid w:val="008A115F"/>
    <w:rsid w:val="008A1263"/>
    <w:rsid w:val="008A196D"/>
    <w:rsid w:val="008A2C51"/>
    <w:rsid w:val="008A32FD"/>
    <w:rsid w:val="008B3708"/>
    <w:rsid w:val="008B5999"/>
    <w:rsid w:val="008D3FBD"/>
    <w:rsid w:val="008D56C9"/>
    <w:rsid w:val="008E065B"/>
    <w:rsid w:val="008E0AA6"/>
    <w:rsid w:val="008E3770"/>
    <w:rsid w:val="008E40E4"/>
    <w:rsid w:val="008E7AD3"/>
    <w:rsid w:val="008F05A7"/>
    <w:rsid w:val="008F2B44"/>
    <w:rsid w:val="008F5BD9"/>
    <w:rsid w:val="00906963"/>
    <w:rsid w:val="00906F97"/>
    <w:rsid w:val="009150A3"/>
    <w:rsid w:val="009205EB"/>
    <w:rsid w:val="00927D7C"/>
    <w:rsid w:val="00940DDE"/>
    <w:rsid w:val="009561F5"/>
    <w:rsid w:val="009618C9"/>
    <w:rsid w:val="00962935"/>
    <w:rsid w:val="00976552"/>
    <w:rsid w:val="00980027"/>
    <w:rsid w:val="00986860"/>
    <w:rsid w:val="0099525A"/>
    <w:rsid w:val="009A591A"/>
    <w:rsid w:val="009B145A"/>
    <w:rsid w:val="009B2E5B"/>
    <w:rsid w:val="009B433F"/>
    <w:rsid w:val="009B4DD7"/>
    <w:rsid w:val="009B4F27"/>
    <w:rsid w:val="009D0D4C"/>
    <w:rsid w:val="009D526A"/>
    <w:rsid w:val="009E3EF7"/>
    <w:rsid w:val="009E47C6"/>
    <w:rsid w:val="009F01A5"/>
    <w:rsid w:val="009F7CEA"/>
    <w:rsid w:val="00A00AE1"/>
    <w:rsid w:val="00A0178F"/>
    <w:rsid w:val="00A04CB2"/>
    <w:rsid w:val="00A06F79"/>
    <w:rsid w:val="00A36C38"/>
    <w:rsid w:val="00A4349E"/>
    <w:rsid w:val="00A5003E"/>
    <w:rsid w:val="00A530D4"/>
    <w:rsid w:val="00A572AD"/>
    <w:rsid w:val="00A572B4"/>
    <w:rsid w:val="00A73C14"/>
    <w:rsid w:val="00A7580A"/>
    <w:rsid w:val="00A84DF8"/>
    <w:rsid w:val="00A85125"/>
    <w:rsid w:val="00A93626"/>
    <w:rsid w:val="00AA19B9"/>
    <w:rsid w:val="00AA25C8"/>
    <w:rsid w:val="00AA5153"/>
    <w:rsid w:val="00AA5DFF"/>
    <w:rsid w:val="00AB4671"/>
    <w:rsid w:val="00AC097D"/>
    <w:rsid w:val="00AC2646"/>
    <w:rsid w:val="00AD02CF"/>
    <w:rsid w:val="00AD0FDE"/>
    <w:rsid w:val="00AD1EC5"/>
    <w:rsid w:val="00AD2B4C"/>
    <w:rsid w:val="00AD6F77"/>
    <w:rsid w:val="00AE502E"/>
    <w:rsid w:val="00AF274E"/>
    <w:rsid w:val="00AF2B68"/>
    <w:rsid w:val="00AF37DB"/>
    <w:rsid w:val="00AF5915"/>
    <w:rsid w:val="00AF6099"/>
    <w:rsid w:val="00B219EB"/>
    <w:rsid w:val="00B22243"/>
    <w:rsid w:val="00B241E2"/>
    <w:rsid w:val="00B32B96"/>
    <w:rsid w:val="00B363CD"/>
    <w:rsid w:val="00B432A9"/>
    <w:rsid w:val="00B5239F"/>
    <w:rsid w:val="00B5784F"/>
    <w:rsid w:val="00B66157"/>
    <w:rsid w:val="00B76F12"/>
    <w:rsid w:val="00B820AE"/>
    <w:rsid w:val="00B8537A"/>
    <w:rsid w:val="00B87554"/>
    <w:rsid w:val="00B906D9"/>
    <w:rsid w:val="00B91F85"/>
    <w:rsid w:val="00BA5DE2"/>
    <w:rsid w:val="00BB17CA"/>
    <w:rsid w:val="00BB1BDD"/>
    <w:rsid w:val="00BB40B4"/>
    <w:rsid w:val="00BB7261"/>
    <w:rsid w:val="00BC3D42"/>
    <w:rsid w:val="00BC4BEE"/>
    <w:rsid w:val="00BE12A4"/>
    <w:rsid w:val="00BE6496"/>
    <w:rsid w:val="00BF2DBB"/>
    <w:rsid w:val="00C01290"/>
    <w:rsid w:val="00C01C19"/>
    <w:rsid w:val="00C057F0"/>
    <w:rsid w:val="00C0698E"/>
    <w:rsid w:val="00C07CD7"/>
    <w:rsid w:val="00C1272C"/>
    <w:rsid w:val="00C14CE5"/>
    <w:rsid w:val="00C20F86"/>
    <w:rsid w:val="00C23291"/>
    <w:rsid w:val="00C2411D"/>
    <w:rsid w:val="00C24385"/>
    <w:rsid w:val="00C3495C"/>
    <w:rsid w:val="00C359DC"/>
    <w:rsid w:val="00C4311B"/>
    <w:rsid w:val="00C443A2"/>
    <w:rsid w:val="00C50CD3"/>
    <w:rsid w:val="00C50DF3"/>
    <w:rsid w:val="00C5301E"/>
    <w:rsid w:val="00C64613"/>
    <w:rsid w:val="00C6517D"/>
    <w:rsid w:val="00C72920"/>
    <w:rsid w:val="00C865F4"/>
    <w:rsid w:val="00C9576E"/>
    <w:rsid w:val="00C9579A"/>
    <w:rsid w:val="00C96828"/>
    <w:rsid w:val="00CA3ED9"/>
    <w:rsid w:val="00CB5FE7"/>
    <w:rsid w:val="00CC43D6"/>
    <w:rsid w:val="00CD450F"/>
    <w:rsid w:val="00CE6A20"/>
    <w:rsid w:val="00CF35BB"/>
    <w:rsid w:val="00D00F7F"/>
    <w:rsid w:val="00D06510"/>
    <w:rsid w:val="00D10FCE"/>
    <w:rsid w:val="00D12D70"/>
    <w:rsid w:val="00D14A57"/>
    <w:rsid w:val="00D16D01"/>
    <w:rsid w:val="00D22096"/>
    <w:rsid w:val="00D2245D"/>
    <w:rsid w:val="00D273C6"/>
    <w:rsid w:val="00D324B3"/>
    <w:rsid w:val="00D34E33"/>
    <w:rsid w:val="00D4023B"/>
    <w:rsid w:val="00D5470F"/>
    <w:rsid w:val="00D659F5"/>
    <w:rsid w:val="00D75DB6"/>
    <w:rsid w:val="00D77BB1"/>
    <w:rsid w:val="00D80A96"/>
    <w:rsid w:val="00D854C9"/>
    <w:rsid w:val="00D87AE4"/>
    <w:rsid w:val="00D918D8"/>
    <w:rsid w:val="00D9238E"/>
    <w:rsid w:val="00DA0A71"/>
    <w:rsid w:val="00DA3601"/>
    <w:rsid w:val="00DB0923"/>
    <w:rsid w:val="00DC0779"/>
    <w:rsid w:val="00DC659E"/>
    <w:rsid w:val="00DC78DE"/>
    <w:rsid w:val="00DD2D4B"/>
    <w:rsid w:val="00DD3554"/>
    <w:rsid w:val="00DD6E48"/>
    <w:rsid w:val="00DE2499"/>
    <w:rsid w:val="00DE4A51"/>
    <w:rsid w:val="00DE5F40"/>
    <w:rsid w:val="00DE6604"/>
    <w:rsid w:val="00DF2CE5"/>
    <w:rsid w:val="00DF446D"/>
    <w:rsid w:val="00DF4BDA"/>
    <w:rsid w:val="00DF7FD0"/>
    <w:rsid w:val="00E0155A"/>
    <w:rsid w:val="00E14954"/>
    <w:rsid w:val="00E206BA"/>
    <w:rsid w:val="00E2661D"/>
    <w:rsid w:val="00E3143F"/>
    <w:rsid w:val="00E3264B"/>
    <w:rsid w:val="00E47B39"/>
    <w:rsid w:val="00E508BF"/>
    <w:rsid w:val="00E53AEE"/>
    <w:rsid w:val="00E571AB"/>
    <w:rsid w:val="00E57B78"/>
    <w:rsid w:val="00E65F45"/>
    <w:rsid w:val="00E67CCB"/>
    <w:rsid w:val="00E72F13"/>
    <w:rsid w:val="00E734F4"/>
    <w:rsid w:val="00E9557C"/>
    <w:rsid w:val="00EA2469"/>
    <w:rsid w:val="00EA510C"/>
    <w:rsid w:val="00EB36ED"/>
    <w:rsid w:val="00EC61F8"/>
    <w:rsid w:val="00ED2AFE"/>
    <w:rsid w:val="00EE18B3"/>
    <w:rsid w:val="00EE3542"/>
    <w:rsid w:val="00EF4FC4"/>
    <w:rsid w:val="00EF68BC"/>
    <w:rsid w:val="00F02871"/>
    <w:rsid w:val="00F1788B"/>
    <w:rsid w:val="00F2072C"/>
    <w:rsid w:val="00F237EA"/>
    <w:rsid w:val="00F2613F"/>
    <w:rsid w:val="00F262D1"/>
    <w:rsid w:val="00F32A58"/>
    <w:rsid w:val="00F32B6F"/>
    <w:rsid w:val="00F341C8"/>
    <w:rsid w:val="00F60DD9"/>
    <w:rsid w:val="00F64649"/>
    <w:rsid w:val="00F64FC6"/>
    <w:rsid w:val="00F80BFA"/>
    <w:rsid w:val="00F86B9A"/>
    <w:rsid w:val="00F97AFE"/>
    <w:rsid w:val="00F97DE9"/>
    <w:rsid w:val="00FA131F"/>
    <w:rsid w:val="00FA233B"/>
    <w:rsid w:val="00FB1A1B"/>
    <w:rsid w:val="00FC38AA"/>
    <w:rsid w:val="00FD3BEA"/>
    <w:rsid w:val="00FD4714"/>
    <w:rsid w:val="00FD773D"/>
    <w:rsid w:val="00FE0A89"/>
    <w:rsid w:val="00FE38C3"/>
    <w:rsid w:val="00FE40DD"/>
    <w:rsid w:val="00FF4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CF"/>
    <w:pPr>
      <w:spacing w:after="200" w:line="276" w:lineRule="auto"/>
    </w:pPr>
    <w:rPr>
      <w:rFonts w:ascii="Calibri" w:eastAsia="Calibri" w:hAnsi="Calibri"/>
      <w:sz w:val="22"/>
      <w:szCs w:val="22"/>
      <w:lang w:eastAsia="en-US"/>
    </w:rPr>
  </w:style>
  <w:style w:type="paragraph" w:styleId="1">
    <w:name w:val="heading 1"/>
    <w:basedOn w:val="a"/>
    <w:next w:val="a"/>
    <w:qFormat/>
    <w:rsid w:val="00DA3601"/>
    <w:pPr>
      <w:keepNext/>
      <w:spacing w:before="240" w:after="60"/>
      <w:outlineLvl w:val="0"/>
    </w:pPr>
    <w:rPr>
      <w:rFonts w:ascii="Arial" w:hAnsi="Arial" w:cs="Arial"/>
      <w:b/>
      <w:bCs/>
      <w:kern w:val="32"/>
      <w:sz w:val="32"/>
      <w:szCs w:val="32"/>
    </w:rPr>
  </w:style>
  <w:style w:type="paragraph" w:styleId="2">
    <w:name w:val="heading 2"/>
    <w:basedOn w:val="a"/>
    <w:qFormat/>
    <w:rsid w:val="00180636"/>
    <w:pPr>
      <w:spacing w:before="100" w:beforeAutospacing="1" w:after="100" w:afterAutospacing="1"/>
      <w:outlineLvl w:val="1"/>
    </w:pPr>
    <w:rPr>
      <w:b/>
      <w:bCs/>
      <w:sz w:val="36"/>
      <w:szCs w:val="36"/>
    </w:rPr>
  </w:style>
  <w:style w:type="paragraph" w:styleId="4">
    <w:name w:val="heading 4"/>
    <w:basedOn w:val="a"/>
    <w:next w:val="a"/>
    <w:qFormat/>
    <w:rsid w:val="008E0AA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Название объекта1"/>
    <w:basedOn w:val="a"/>
    <w:next w:val="a"/>
    <w:rsid w:val="00DA3601"/>
    <w:pPr>
      <w:suppressAutoHyphens/>
      <w:jc w:val="center"/>
    </w:pPr>
    <w:rPr>
      <w:rFonts w:ascii="Bookman Old Style" w:hAnsi="Bookman Old Style" w:cs="Bookman Old Style"/>
      <w:b/>
      <w:bCs/>
      <w:sz w:val="28"/>
      <w:lang w:eastAsia="ar-SA"/>
    </w:rPr>
  </w:style>
  <w:style w:type="paragraph" w:customStyle="1" w:styleId="a3">
    <w:name w:val="Базовый"/>
    <w:link w:val="a4"/>
    <w:rsid w:val="00DA3601"/>
    <w:pPr>
      <w:tabs>
        <w:tab w:val="left" w:pos="708"/>
      </w:tabs>
      <w:suppressAutoHyphens/>
      <w:spacing w:line="100" w:lineRule="atLeast"/>
    </w:pPr>
    <w:rPr>
      <w:sz w:val="24"/>
      <w:szCs w:val="24"/>
    </w:rPr>
  </w:style>
  <w:style w:type="table" w:styleId="a5">
    <w:name w:val="Table Grid"/>
    <w:basedOn w:val="a1"/>
    <w:rsid w:val="00857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basedOn w:val="a"/>
    <w:next w:val="a"/>
    <w:qFormat/>
    <w:rsid w:val="008E0AA6"/>
    <w:pPr>
      <w:jc w:val="center"/>
    </w:pPr>
    <w:rPr>
      <w:rFonts w:ascii="Bookman Old Style" w:hAnsi="Bookman Old Style"/>
      <w:b/>
      <w:bCs/>
      <w:sz w:val="28"/>
    </w:rPr>
  </w:style>
  <w:style w:type="character" w:customStyle="1" w:styleId="a4">
    <w:name w:val="Базовый Знак"/>
    <w:link w:val="a3"/>
    <w:rsid w:val="00AD02CF"/>
    <w:rPr>
      <w:sz w:val="24"/>
      <w:szCs w:val="24"/>
      <w:lang w:val="ru-RU" w:eastAsia="ru-RU" w:bidi="ar-SA"/>
    </w:rPr>
  </w:style>
  <w:style w:type="paragraph" w:styleId="a7">
    <w:name w:val="Body Text Indent"/>
    <w:basedOn w:val="a"/>
    <w:rsid w:val="00713826"/>
    <w:pPr>
      <w:spacing w:after="120" w:line="240" w:lineRule="auto"/>
      <w:ind w:left="283"/>
    </w:pPr>
    <w:rPr>
      <w:rFonts w:ascii="Times New Roman" w:eastAsia="Times New Roman" w:hAnsi="Times New Roman"/>
      <w:sz w:val="24"/>
      <w:szCs w:val="24"/>
      <w:lang w:eastAsia="ru-RU"/>
    </w:rPr>
  </w:style>
  <w:style w:type="paragraph" w:styleId="a8">
    <w:name w:val="footer"/>
    <w:basedOn w:val="a"/>
    <w:rsid w:val="00713826"/>
    <w:pPr>
      <w:tabs>
        <w:tab w:val="center" w:pos="4677"/>
        <w:tab w:val="right" w:pos="9355"/>
      </w:tabs>
      <w:spacing w:after="0" w:line="240" w:lineRule="auto"/>
    </w:pPr>
    <w:rPr>
      <w:rFonts w:ascii="Times New Roman" w:eastAsia="Times New Roman" w:hAnsi="Times New Roman"/>
      <w:sz w:val="28"/>
      <w:szCs w:val="28"/>
      <w:lang w:eastAsia="ru-RU"/>
    </w:rPr>
  </w:style>
  <w:style w:type="character" w:styleId="a9">
    <w:name w:val="page number"/>
    <w:basedOn w:val="a0"/>
    <w:rsid w:val="00713826"/>
  </w:style>
  <w:style w:type="paragraph" w:styleId="aa">
    <w:name w:val="Body Text"/>
    <w:basedOn w:val="a"/>
    <w:rsid w:val="003A1930"/>
    <w:pPr>
      <w:spacing w:after="120"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141279"/>
    <w:pPr>
      <w:ind w:left="708"/>
    </w:pPr>
  </w:style>
  <w:style w:type="paragraph" w:styleId="ac">
    <w:name w:val="Balloon Text"/>
    <w:basedOn w:val="a"/>
    <w:link w:val="ad"/>
    <w:rsid w:val="002031DD"/>
    <w:pPr>
      <w:spacing w:after="0" w:line="240" w:lineRule="auto"/>
    </w:pPr>
    <w:rPr>
      <w:rFonts w:ascii="Tahoma" w:hAnsi="Tahoma"/>
      <w:sz w:val="16"/>
      <w:szCs w:val="16"/>
    </w:rPr>
  </w:style>
  <w:style w:type="character" w:customStyle="1" w:styleId="ad">
    <w:name w:val="Текст выноски Знак"/>
    <w:link w:val="ac"/>
    <w:rsid w:val="002031DD"/>
    <w:rPr>
      <w:rFonts w:ascii="Tahoma" w:eastAsia="Calibri" w:hAnsi="Tahoma" w:cs="Tahoma"/>
      <w:sz w:val="16"/>
      <w:szCs w:val="16"/>
      <w:lang w:eastAsia="en-US"/>
    </w:rPr>
  </w:style>
  <w:style w:type="paragraph" w:styleId="ae">
    <w:name w:val="No Spacing"/>
    <w:link w:val="af"/>
    <w:uiPriority w:val="99"/>
    <w:qFormat/>
    <w:rsid w:val="0007103A"/>
    <w:rPr>
      <w:rFonts w:ascii="Calibri" w:eastAsia="Calibri" w:hAnsi="Calibri"/>
      <w:sz w:val="22"/>
      <w:szCs w:val="22"/>
      <w:lang w:eastAsia="en-US"/>
    </w:rPr>
  </w:style>
  <w:style w:type="paragraph" w:customStyle="1" w:styleId="ConsPlusTitle">
    <w:name w:val="ConsPlusTitle"/>
    <w:uiPriority w:val="99"/>
    <w:rsid w:val="001A334E"/>
    <w:pPr>
      <w:widowControl w:val="0"/>
      <w:autoSpaceDE w:val="0"/>
      <w:autoSpaceDN w:val="0"/>
      <w:adjustRightInd w:val="0"/>
    </w:pPr>
    <w:rPr>
      <w:rFonts w:ascii="Arial" w:hAnsi="Arial" w:cs="Arial"/>
      <w:b/>
      <w:bCs/>
    </w:rPr>
  </w:style>
  <w:style w:type="paragraph" w:styleId="af0">
    <w:name w:val="Normal (Web)"/>
    <w:basedOn w:val="a"/>
    <w:uiPriority w:val="99"/>
    <w:unhideWhenUsed/>
    <w:rsid w:val="001A334E"/>
    <w:rPr>
      <w:rFonts w:ascii="Times New Roman" w:hAnsi="Times New Roman"/>
      <w:sz w:val="24"/>
      <w:szCs w:val="24"/>
    </w:rPr>
  </w:style>
  <w:style w:type="paragraph" w:customStyle="1" w:styleId="Default">
    <w:name w:val="Default"/>
    <w:uiPriority w:val="99"/>
    <w:rsid w:val="00806EF4"/>
    <w:pPr>
      <w:autoSpaceDE w:val="0"/>
      <w:autoSpaceDN w:val="0"/>
      <w:adjustRightInd w:val="0"/>
    </w:pPr>
    <w:rPr>
      <w:rFonts w:eastAsia="Calibri"/>
      <w:color w:val="000000"/>
      <w:sz w:val="24"/>
      <w:szCs w:val="24"/>
      <w:lang w:eastAsia="en-US"/>
    </w:rPr>
  </w:style>
  <w:style w:type="character" w:customStyle="1" w:styleId="313pt">
    <w:name w:val="Основной текст (3) + 13 pt"/>
    <w:basedOn w:val="a0"/>
    <w:rsid w:val="003F29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1">
    <w:name w:val="Основной текст_"/>
    <w:basedOn w:val="a0"/>
    <w:link w:val="20"/>
    <w:rsid w:val="003F29C3"/>
    <w:rPr>
      <w:shd w:val="clear" w:color="auto" w:fill="FFFFFF"/>
    </w:rPr>
  </w:style>
  <w:style w:type="paragraph" w:customStyle="1" w:styleId="20">
    <w:name w:val="Основной текст2"/>
    <w:basedOn w:val="a"/>
    <w:link w:val="af1"/>
    <w:rsid w:val="003F29C3"/>
    <w:pPr>
      <w:widowControl w:val="0"/>
      <w:shd w:val="clear" w:color="auto" w:fill="FFFFFF"/>
      <w:spacing w:before="540" w:after="240" w:line="274" w:lineRule="exact"/>
      <w:jc w:val="both"/>
    </w:pPr>
    <w:rPr>
      <w:rFonts w:ascii="Times New Roman" w:eastAsia="Times New Roman" w:hAnsi="Times New Roman"/>
      <w:sz w:val="20"/>
      <w:szCs w:val="20"/>
      <w:lang w:eastAsia="ru-RU"/>
    </w:rPr>
  </w:style>
  <w:style w:type="character" w:styleId="af2">
    <w:name w:val="Strong"/>
    <w:basedOn w:val="a0"/>
    <w:qFormat/>
    <w:rsid w:val="00352BA0"/>
    <w:rPr>
      <w:rFonts w:cs="Times New Roman"/>
      <w:b/>
      <w:bCs/>
    </w:rPr>
  </w:style>
  <w:style w:type="paragraph" w:customStyle="1" w:styleId="11">
    <w:name w:val="Без интервала1"/>
    <w:qFormat/>
    <w:rsid w:val="00352BA0"/>
    <w:rPr>
      <w:rFonts w:ascii="Calibri" w:hAnsi="Calibri"/>
      <w:sz w:val="22"/>
      <w:szCs w:val="22"/>
      <w:lang w:eastAsia="en-US"/>
    </w:rPr>
  </w:style>
  <w:style w:type="character" w:customStyle="1" w:styleId="3">
    <w:name w:val="Основной текст3"/>
    <w:basedOn w:val="af1"/>
    <w:rsid w:val="00352BA0"/>
    <w:rPr>
      <w:rFonts w:ascii="Times New Roman" w:eastAsia="Times New Roman" w:hAnsi="Times New Roman" w:cs="Times New Roman"/>
      <w:sz w:val="24"/>
      <w:szCs w:val="24"/>
      <w:shd w:val="clear" w:color="auto" w:fill="FFFFFF"/>
    </w:rPr>
  </w:style>
  <w:style w:type="paragraph" w:customStyle="1" w:styleId="21">
    <w:name w:val="Без интервала2"/>
    <w:rsid w:val="00352BA0"/>
    <w:rPr>
      <w:sz w:val="24"/>
      <w:szCs w:val="24"/>
    </w:rPr>
  </w:style>
  <w:style w:type="character" w:customStyle="1" w:styleId="af">
    <w:name w:val="Без интервала Знак"/>
    <w:link w:val="ae"/>
    <w:uiPriority w:val="99"/>
    <w:locked/>
    <w:rsid w:val="00352BA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CF"/>
    <w:pPr>
      <w:spacing w:after="200" w:line="276" w:lineRule="auto"/>
    </w:pPr>
    <w:rPr>
      <w:rFonts w:ascii="Calibri" w:eastAsia="Calibri" w:hAnsi="Calibri"/>
      <w:sz w:val="22"/>
      <w:szCs w:val="22"/>
      <w:lang w:eastAsia="en-US"/>
    </w:rPr>
  </w:style>
  <w:style w:type="paragraph" w:styleId="1">
    <w:name w:val="heading 1"/>
    <w:basedOn w:val="a"/>
    <w:next w:val="a"/>
    <w:qFormat/>
    <w:rsid w:val="00DA3601"/>
    <w:pPr>
      <w:keepNext/>
      <w:spacing w:before="240" w:after="60"/>
      <w:outlineLvl w:val="0"/>
    </w:pPr>
    <w:rPr>
      <w:rFonts w:ascii="Arial" w:hAnsi="Arial" w:cs="Arial"/>
      <w:b/>
      <w:bCs/>
      <w:kern w:val="32"/>
      <w:sz w:val="32"/>
      <w:szCs w:val="32"/>
    </w:rPr>
  </w:style>
  <w:style w:type="paragraph" w:styleId="2">
    <w:name w:val="heading 2"/>
    <w:basedOn w:val="a"/>
    <w:qFormat/>
    <w:rsid w:val="00180636"/>
    <w:pPr>
      <w:spacing w:before="100" w:beforeAutospacing="1" w:after="100" w:afterAutospacing="1"/>
      <w:outlineLvl w:val="1"/>
    </w:pPr>
    <w:rPr>
      <w:b/>
      <w:bCs/>
      <w:sz w:val="36"/>
      <w:szCs w:val="36"/>
    </w:rPr>
  </w:style>
  <w:style w:type="paragraph" w:styleId="4">
    <w:name w:val="heading 4"/>
    <w:basedOn w:val="a"/>
    <w:next w:val="a"/>
    <w:qFormat/>
    <w:rsid w:val="008E0AA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Название объекта1"/>
    <w:basedOn w:val="a"/>
    <w:next w:val="a"/>
    <w:rsid w:val="00DA3601"/>
    <w:pPr>
      <w:suppressAutoHyphens/>
      <w:jc w:val="center"/>
    </w:pPr>
    <w:rPr>
      <w:rFonts w:ascii="Bookman Old Style" w:hAnsi="Bookman Old Style" w:cs="Bookman Old Style"/>
      <w:b/>
      <w:bCs/>
      <w:sz w:val="28"/>
      <w:lang w:eastAsia="ar-SA"/>
    </w:rPr>
  </w:style>
  <w:style w:type="paragraph" w:customStyle="1" w:styleId="a3">
    <w:name w:val="Базовый"/>
    <w:link w:val="a4"/>
    <w:rsid w:val="00DA3601"/>
    <w:pPr>
      <w:tabs>
        <w:tab w:val="left" w:pos="708"/>
      </w:tabs>
      <w:suppressAutoHyphens/>
      <w:spacing w:line="100" w:lineRule="atLeast"/>
    </w:pPr>
    <w:rPr>
      <w:sz w:val="24"/>
      <w:szCs w:val="24"/>
    </w:rPr>
  </w:style>
  <w:style w:type="table" w:styleId="a5">
    <w:name w:val="Table Grid"/>
    <w:basedOn w:val="a1"/>
    <w:rsid w:val="00857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basedOn w:val="a"/>
    <w:next w:val="a"/>
    <w:qFormat/>
    <w:rsid w:val="008E0AA6"/>
    <w:pPr>
      <w:jc w:val="center"/>
    </w:pPr>
    <w:rPr>
      <w:rFonts w:ascii="Bookman Old Style" w:hAnsi="Bookman Old Style"/>
      <w:b/>
      <w:bCs/>
      <w:sz w:val="28"/>
    </w:rPr>
  </w:style>
  <w:style w:type="character" w:customStyle="1" w:styleId="a4">
    <w:name w:val="Базовый Знак"/>
    <w:link w:val="a3"/>
    <w:rsid w:val="00AD02CF"/>
    <w:rPr>
      <w:sz w:val="24"/>
      <w:szCs w:val="24"/>
      <w:lang w:val="ru-RU" w:eastAsia="ru-RU" w:bidi="ar-SA"/>
    </w:rPr>
  </w:style>
  <w:style w:type="paragraph" w:styleId="a7">
    <w:name w:val="Body Text Indent"/>
    <w:basedOn w:val="a"/>
    <w:rsid w:val="00713826"/>
    <w:pPr>
      <w:spacing w:after="120" w:line="240" w:lineRule="auto"/>
      <w:ind w:left="283"/>
    </w:pPr>
    <w:rPr>
      <w:rFonts w:ascii="Times New Roman" w:eastAsia="Times New Roman" w:hAnsi="Times New Roman"/>
      <w:sz w:val="24"/>
      <w:szCs w:val="24"/>
      <w:lang w:eastAsia="ru-RU"/>
    </w:rPr>
  </w:style>
  <w:style w:type="paragraph" w:styleId="a8">
    <w:name w:val="footer"/>
    <w:basedOn w:val="a"/>
    <w:rsid w:val="00713826"/>
    <w:pPr>
      <w:tabs>
        <w:tab w:val="center" w:pos="4677"/>
        <w:tab w:val="right" w:pos="9355"/>
      </w:tabs>
      <w:spacing w:after="0" w:line="240" w:lineRule="auto"/>
    </w:pPr>
    <w:rPr>
      <w:rFonts w:ascii="Times New Roman" w:eastAsia="Times New Roman" w:hAnsi="Times New Roman"/>
      <w:sz w:val="28"/>
      <w:szCs w:val="28"/>
      <w:lang w:eastAsia="ru-RU"/>
    </w:rPr>
  </w:style>
  <w:style w:type="character" w:styleId="a9">
    <w:name w:val="page number"/>
    <w:basedOn w:val="a0"/>
    <w:rsid w:val="00713826"/>
  </w:style>
  <w:style w:type="paragraph" w:styleId="aa">
    <w:name w:val="Body Text"/>
    <w:basedOn w:val="a"/>
    <w:rsid w:val="003A1930"/>
    <w:pPr>
      <w:spacing w:after="120"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141279"/>
    <w:pPr>
      <w:ind w:left="708"/>
    </w:pPr>
  </w:style>
  <w:style w:type="paragraph" w:styleId="ac">
    <w:name w:val="Balloon Text"/>
    <w:basedOn w:val="a"/>
    <w:link w:val="ad"/>
    <w:rsid w:val="002031DD"/>
    <w:pPr>
      <w:spacing w:after="0" w:line="240" w:lineRule="auto"/>
    </w:pPr>
    <w:rPr>
      <w:rFonts w:ascii="Tahoma" w:hAnsi="Tahoma"/>
      <w:sz w:val="16"/>
      <w:szCs w:val="16"/>
    </w:rPr>
  </w:style>
  <w:style w:type="character" w:customStyle="1" w:styleId="ad">
    <w:name w:val="Текст выноски Знак"/>
    <w:link w:val="ac"/>
    <w:rsid w:val="002031DD"/>
    <w:rPr>
      <w:rFonts w:ascii="Tahoma" w:eastAsia="Calibri" w:hAnsi="Tahoma" w:cs="Tahoma"/>
      <w:sz w:val="16"/>
      <w:szCs w:val="16"/>
      <w:lang w:eastAsia="en-US"/>
    </w:rPr>
  </w:style>
  <w:style w:type="paragraph" w:styleId="ae">
    <w:name w:val="No Spacing"/>
    <w:link w:val="af"/>
    <w:uiPriority w:val="99"/>
    <w:qFormat/>
    <w:rsid w:val="0007103A"/>
    <w:rPr>
      <w:rFonts w:ascii="Calibri" w:eastAsia="Calibri" w:hAnsi="Calibri"/>
      <w:sz w:val="22"/>
      <w:szCs w:val="22"/>
      <w:lang w:eastAsia="en-US"/>
    </w:rPr>
  </w:style>
  <w:style w:type="paragraph" w:customStyle="1" w:styleId="ConsPlusTitle">
    <w:name w:val="ConsPlusTitle"/>
    <w:uiPriority w:val="99"/>
    <w:rsid w:val="001A334E"/>
    <w:pPr>
      <w:widowControl w:val="0"/>
      <w:autoSpaceDE w:val="0"/>
      <w:autoSpaceDN w:val="0"/>
      <w:adjustRightInd w:val="0"/>
    </w:pPr>
    <w:rPr>
      <w:rFonts w:ascii="Arial" w:hAnsi="Arial" w:cs="Arial"/>
      <w:b/>
      <w:bCs/>
    </w:rPr>
  </w:style>
  <w:style w:type="paragraph" w:styleId="af0">
    <w:name w:val="Normal (Web)"/>
    <w:basedOn w:val="a"/>
    <w:uiPriority w:val="99"/>
    <w:unhideWhenUsed/>
    <w:rsid w:val="001A334E"/>
    <w:rPr>
      <w:rFonts w:ascii="Times New Roman" w:hAnsi="Times New Roman"/>
      <w:sz w:val="24"/>
      <w:szCs w:val="24"/>
    </w:rPr>
  </w:style>
  <w:style w:type="paragraph" w:customStyle="1" w:styleId="Default">
    <w:name w:val="Default"/>
    <w:uiPriority w:val="99"/>
    <w:rsid w:val="00806EF4"/>
    <w:pPr>
      <w:autoSpaceDE w:val="0"/>
      <w:autoSpaceDN w:val="0"/>
      <w:adjustRightInd w:val="0"/>
    </w:pPr>
    <w:rPr>
      <w:rFonts w:eastAsia="Calibri"/>
      <w:color w:val="000000"/>
      <w:sz w:val="24"/>
      <w:szCs w:val="24"/>
      <w:lang w:eastAsia="en-US"/>
    </w:rPr>
  </w:style>
  <w:style w:type="character" w:customStyle="1" w:styleId="313pt">
    <w:name w:val="Основной текст (3) + 13 pt"/>
    <w:basedOn w:val="a0"/>
    <w:rsid w:val="003F29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1">
    <w:name w:val="Основной текст_"/>
    <w:basedOn w:val="a0"/>
    <w:link w:val="20"/>
    <w:rsid w:val="003F29C3"/>
    <w:rPr>
      <w:shd w:val="clear" w:color="auto" w:fill="FFFFFF"/>
    </w:rPr>
  </w:style>
  <w:style w:type="paragraph" w:customStyle="1" w:styleId="20">
    <w:name w:val="Основной текст2"/>
    <w:basedOn w:val="a"/>
    <w:link w:val="af1"/>
    <w:rsid w:val="003F29C3"/>
    <w:pPr>
      <w:widowControl w:val="0"/>
      <w:shd w:val="clear" w:color="auto" w:fill="FFFFFF"/>
      <w:spacing w:before="540" w:after="240" w:line="274" w:lineRule="exact"/>
      <w:jc w:val="both"/>
    </w:pPr>
    <w:rPr>
      <w:rFonts w:ascii="Times New Roman" w:eastAsia="Times New Roman" w:hAnsi="Times New Roman"/>
      <w:sz w:val="20"/>
      <w:szCs w:val="20"/>
      <w:lang w:eastAsia="ru-RU"/>
    </w:rPr>
  </w:style>
  <w:style w:type="character" w:styleId="af2">
    <w:name w:val="Strong"/>
    <w:basedOn w:val="a0"/>
    <w:qFormat/>
    <w:rsid w:val="00352BA0"/>
    <w:rPr>
      <w:rFonts w:cs="Times New Roman"/>
      <w:b/>
      <w:bCs/>
    </w:rPr>
  </w:style>
  <w:style w:type="paragraph" w:customStyle="1" w:styleId="11">
    <w:name w:val="Без интервала1"/>
    <w:qFormat/>
    <w:rsid w:val="00352BA0"/>
    <w:rPr>
      <w:rFonts w:ascii="Calibri" w:hAnsi="Calibri"/>
      <w:sz w:val="22"/>
      <w:szCs w:val="22"/>
      <w:lang w:eastAsia="en-US"/>
    </w:rPr>
  </w:style>
  <w:style w:type="character" w:customStyle="1" w:styleId="3">
    <w:name w:val="Основной текст3"/>
    <w:basedOn w:val="af1"/>
    <w:rsid w:val="00352BA0"/>
    <w:rPr>
      <w:rFonts w:ascii="Times New Roman" w:eastAsia="Times New Roman" w:hAnsi="Times New Roman" w:cs="Times New Roman"/>
      <w:sz w:val="24"/>
      <w:szCs w:val="24"/>
      <w:shd w:val="clear" w:color="auto" w:fill="FFFFFF"/>
    </w:rPr>
  </w:style>
  <w:style w:type="paragraph" w:customStyle="1" w:styleId="21">
    <w:name w:val="Без интервала2"/>
    <w:rsid w:val="00352BA0"/>
    <w:rPr>
      <w:sz w:val="24"/>
      <w:szCs w:val="24"/>
    </w:rPr>
  </w:style>
  <w:style w:type="character" w:customStyle="1" w:styleId="af">
    <w:name w:val="Без интервала Знак"/>
    <w:link w:val="ae"/>
    <w:uiPriority w:val="99"/>
    <w:locked/>
    <w:rsid w:val="00352BA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158682">
      <w:bodyDiv w:val="1"/>
      <w:marLeft w:val="0"/>
      <w:marRight w:val="0"/>
      <w:marTop w:val="0"/>
      <w:marBottom w:val="0"/>
      <w:divBdr>
        <w:top w:val="none" w:sz="0" w:space="0" w:color="auto"/>
        <w:left w:val="none" w:sz="0" w:space="0" w:color="auto"/>
        <w:bottom w:val="none" w:sz="0" w:space="0" w:color="auto"/>
        <w:right w:val="none" w:sz="0" w:space="0" w:color="auto"/>
      </w:divBdr>
    </w:div>
    <w:div w:id="846597515">
      <w:bodyDiv w:val="1"/>
      <w:marLeft w:val="0"/>
      <w:marRight w:val="0"/>
      <w:marTop w:val="0"/>
      <w:marBottom w:val="0"/>
      <w:divBdr>
        <w:top w:val="none" w:sz="0" w:space="0" w:color="auto"/>
        <w:left w:val="none" w:sz="0" w:space="0" w:color="auto"/>
        <w:bottom w:val="none" w:sz="0" w:space="0" w:color="auto"/>
        <w:right w:val="none" w:sz="0" w:space="0" w:color="auto"/>
      </w:divBdr>
    </w:div>
    <w:div w:id="936793206">
      <w:bodyDiv w:val="1"/>
      <w:marLeft w:val="0"/>
      <w:marRight w:val="0"/>
      <w:marTop w:val="0"/>
      <w:marBottom w:val="0"/>
      <w:divBdr>
        <w:top w:val="none" w:sz="0" w:space="0" w:color="auto"/>
        <w:left w:val="none" w:sz="0" w:space="0" w:color="auto"/>
        <w:bottom w:val="none" w:sz="0" w:space="0" w:color="auto"/>
        <w:right w:val="none" w:sz="0" w:space="0" w:color="auto"/>
      </w:divBdr>
    </w:div>
    <w:div w:id="980841471">
      <w:bodyDiv w:val="1"/>
      <w:marLeft w:val="0"/>
      <w:marRight w:val="0"/>
      <w:marTop w:val="0"/>
      <w:marBottom w:val="0"/>
      <w:divBdr>
        <w:top w:val="none" w:sz="0" w:space="0" w:color="auto"/>
        <w:left w:val="none" w:sz="0" w:space="0" w:color="auto"/>
        <w:bottom w:val="none" w:sz="0" w:space="0" w:color="auto"/>
        <w:right w:val="none" w:sz="0" w:space="0" w:color="auto"/>
      </w:divBdr>
    </w:div>
    <w:div w:id="1057708576">
      <w:bodyDiv w:val="1"/>
      <w:marLeft w:val="0"/>
      <w:marRight w:val="0"/>
      <w:marTop w:val="0"/>
      <w:marBottom w:val="0"/>
      <w:divBdr>
        <w:top w:val="none" w:sz="0" w:space="0" w:color="auto"/>
        <w:left w:val="none" w:sz="0" w:space="0" w:color="auto"/>
        <w:bottom w:val="none" w:sz="0" w:space="0" w:color="auto"/>
        <w:right w:val="none" w:sz="0" w:space="0" w:color="auto"/>
      </w:divBdr>
    </w:div>
    <w:div w:id="1392387264">
      <w:bodyDiv w:val="1"/>
      <w:marLeft w:val="0"/>
      <w:marRight w:val="0"/>
      <w:marTop w:val="0"/>
      <w:marBottom w:val="0"/>
      <w:divBdr>
        <w:top w:val="none" w:sz="0" w:space="0" w:color="auto"/>
        <w:left w:val="none" w:sz="0" w:space="0" w:color="auto"/>
        <w:bottom w:val="none" w:sz="0" w:space="0" w:color="auto"/>
        <w:right w:val="none" w:sz="0" w:space="0" w:color="auto"/>
      </w:divBdr>
    </w:div>
    <w:div w:id="1515025069">
      <w:bodyDiv w:val="1"/>
      <w:marLeft w:val="0"/>
      <w:marRight w:val="0"/>
      <w:marTop w:val="0"/>
      <w:marBottom w:val="0"/>
      <w:divBdr>
        <w:top w:val="none" w:sz="0" w:space="0" w:color="auto"/>
        <w:left w:val="none" w:sz="0" w:space="0" w:color="auto"/>
        <w:bottom w:val="none" w:sz="0" w:space="0" w:color="auto"/>
        <w:right w:val="none" w:sz="0" w:space="0" w:color="auto"/>
      </w:divBdr>
    </w:div>
    <w:div w:id="1590118528">
      <w:bodyDiv w:val="1"/>
      <w:marLeft w:val="0"/>
      <w:marRight w:val="0"/>
      <w:marTop w:val="0"/>
      <w:marBottom w:val="0"/>
      <w:divBdr>
        <w:top w:val="none" w:sz="0" w:space="0" w:color="auto"/>
        <w:left w:val="none" w:sz="0" w:space="0" w:color="auto"/>
        <w:bottom w:val="none" w:sz="0" w:space="0" w:color="auto"/>
        <w:right w:val="none" w:sz="0" w:space="0" w:color="auto"/>
      </w:divBdr>
    </w:div>
    <w:div w:id="1818837082">
      <w:bodyDiv w:val="1"/>
      <w:marLeft w:val="0"/>
      <w:marRight w:val="0"/>
      <w:marTop w:val="0"/>
      <w:marBottom w:val="0"/>
      <w:divBdr>
        <w:top w:val="none" w:sz="0" w:space="0" w:color="auto"/>
        <w:left w:val="none" w:sz="0" w:space="0" w:color="auto"/>
        <w:bottom w:val="none" w:sz="0" w:space="0" w:color="auto"/>
        <w:right w:val="none" w:sz="0" w:space="0" w:color="auto"/>
      </w:divBdr>
    </w:div>
    <w:div w:id="199775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ocs.cntd.ru/document/90219250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1866</Words>
  <Characters>10637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постан;0</dc:creator>
  <cp:lastModifiedBy>Buhg</cp:lastModifiedBy>
  <cp:revision>2</cp:revision>
  <cp:lastPrinted>2021-02-25T12:14:00Z</cp:lastPrinted>
  <dcterms:created xsi:type="dcterms:W3CDTF">2021-03-25T09:07:00Z</dcterms:created>
  <dcterms:modified xsi:type="dcterms:W3CDTF">2021-03-25T09:07:00Z</dcterms:modified>
</cp:coreProperties>
</file>