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6" w:rsidRPr="00B96EAC" w:rsidRDefault="00BE6496" w:rsidP="00252696">
      <w:pPr>
        <w:pStyle w:val="af"/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 w:rsidR="00252696" w:rsidRPr="00B96EAC">
        <w:rPr>
          <w:sz w:val="28"/>
          <w:szCs w:val="28"/>
        </w:rPr>
        <w:t xml:space="preserve">  </w:t>
      </w:r>
      <w:r w:rsidR="00252696" w:rsidRPr="00B96EAC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657024332" r:id="rId9"/>
        </w:object>
      </w:r>
    </w:p>
    <w:p w:rsidR="00252696" w:rsidRPr="00B96EAC" w:rsidRDefault="00252696" w:rsidP="00252696">
      <w:pPr>
        <w:pStyle w:val="a3"/>
        <w:rPr>
          <w:b/>
          <w:sz w:val="28"/>
          <w:szCs w:val="28"/>
        </w:rPr>
      </w:pPr>
      <w:r w:rsidRPr="00B96EAC">
        <w:rPr>
          <w:b/>
          <w:sz w:val="28"/>
          <w:szCs w:val="28"/>
        </w:rPr>
        <w:t xml:space="preserve">      </w:t>
      </w:r>
    </w:p>
    <w:p w:rsidR="00252696" w:rsidRPr="00B96EAC" w:rsidRDefault="00252696" w:rsidP="00252696">
      <w:pPr>
        <w:pStyle w:val="a3"/>
        <w:rPr>
          <w:b/>
          <w:sz w:val="28"/>
          <w:szCs w:val="28"/>
        </w:rPr>
      </w:pPr>
      <w:r w:rsidRPr="00B96EAC">
        <w:rPr>
          <w:b/>
          <w:sz w:val="28"/>
          <w:szCs w:val="28"/>
        </w:rPr>
        <w:t>АДМИНИСТРАЦИЯ  ДРОФИНСКОГО  СЕЛЬСКОГО  ПОСЕЛЕНИЯ</w:t>
      </w:r>
    </w:p>
    <w:p w:rsidR="00252696" w:rsidRPr="00B96EAC" w:rsidRDefault="00252696" w:rsidP="00252696">
      <w:pPr>
        <w:pStyle w:val="a3"/>
        <w:rPr>
          <w:sz w:val="28"/>
          <w:szCs w:val="28"/>
        </w:rPr>
      </w:pPr>
      <w:r w:rsidRPr="00B96EAC">
        <w:rPr>
          <w:b/>
          <w:sz w:val="28"/>
          <w:szCs w:val="28"/>
        </w:rPr>
        <w:t xml:space="preserve">                     НИЖНЕГОРСКОГО  РАЙОНА  РЕСПУБЛИКИ  КРЫМ</w:t>
      </w:r>
    </w:p>
    <w:p w:rsidR="00252696" w:rsidRPr="00B96EAC" w:rsidRDefault="00252696" w:rsidP="00252696">
      <w:pPr>
        <w:pStyle w:val="a3"/>
        <w:rPr>
          <w:b/>
          <w:sz w:val="28"/>
          <w:szCs w:val="28"/>
        </w:rPr>
      </w:pPr>
      <w:r w:rsidRPr="00B96EAC">
        <w:rPr>
          <w:b/>
          <w:sz w:val="28"/>
          <w:szCs w:val="28"/>
        </w:rPr>
        <w:t xml:space="preserve">                                                       </w:t>
      </w:r>
    </w:p>
    <w:p w:rsidR="00252696" w:rsidRPr="00B96EAC" w:rsidRDefault="00252696" w:rsidP="00252696">
      <w:pPr>
        <w:pStyle w:val="a3"/>
        <w:rPr>
          <w:sz w:val="28"/>
          <w:szCs w:val="28"/>
        </w:rPr>
      </w:pPr>
      <w:r w:rsidRPr="00B96EA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 w:rsidRPr="00B96EAC">
        <w:rPr>
          <w:b/>
          <w:sz w:val="28"/>
          <w:szCs w:val="28"/>
        </w:rPr>
        <w:t xml:space="preserve">  ПОСТАНОВЛЕНИЕ</w:t>
      </w:r>
    </w:p>
    <w:p w:rsidR="00252696" w:rsidRPr="00B96EAC" w:rsidRDefault="00252696" w:rsidP="00252696">
      <w:pPr>
        <w:pStyle w:val="a3"/>
        <w:rPr>
          <w:sz w:val="28"/>
          <w:szCs w:val="28"/>
        </w:rPr>
      </w:pPr>
    </w:p>
    <w:p w:rsidR="00252696" w:rsidRPr="00B96EAC" w:rsidRDefault="00252696" w:rsidP="00252696">
      <w:pPr>
        <w:pStyle w:val="a3"/>
        <w:rPr>
          <w:sz w:val="28"/>
          <w:szCs w:val="28"/>
        </w:rPr>
      </w:pPr>
      <w:r w:rsidRPr="00B96E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26.06.  2020 г                    </w:t>
      </w:r>
      <w:r w:rsidRPr="00B96EAC">
        <w:rPr>
          <w:sz w:val="28"/>
          <w:szCs w:val="28"/>
        </w:rPr>
        <w:t xml:space="preserve"> № </w:t>
      </w:r>
      <w:r>
        <w:rPr>
          <w:sz w:val="28"/>
          <w:szCs w:val="28"/>
        </w:rPr>
        <w:t>129-02</w:t>
      </w:r>
      <w:r w:rsidRPr="00B96E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B96EAC">
        <w:rPr>
          <w:sz w:val="28"/>
          <w:szCs w:val="28"/>
        </w:rPr>
        <w:t>с.Дрофино</w:t>
      </w:r>
      <w:proofErr w:type="spellEnd"/>
    </w:p>
    <w:p w:rsidR="00252696" w:rsidRPr="00B96EAC" w:rsidRDefault="00252696" w:rsidP="00252696">
      <w:pPr>
        <w:pStyle w:val="a3"/>
        <w:rPr>
          <w:sz w:val="28"/>
          <w:szCs w:val="28"/>
        </w:rPr>
      </w:pP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Нижнегорского района Республики Крым 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№11-02 от 25.01.2020г </w:t>
      </w:r>
      <w:r w:rsidRPr="00B96EAC">
        <w:rPr>
          <w:rFonts w:ascii="Times New Roman" w:hAnsi="Times New Roman"/>
          <w:sz w:val="28"/>
          <w:szCs w:val="28"/>
        </w:rPr>
        <w:t>«</w:t>
      </w:r>
      <w:r w:rsidRPr="00C61FC8">
        <w:rPr>
          <w:rFonts w:ascii="Times New Roman" w:hAnsi="Times New Roman"/>
          <w:sz w:val="28"/>
          <w:szCs w:val="28"/>
        </w:rPr>
        <w:t xml:space="preserve">Об утверждении </w:t>
      </w:r>
      <w:r w:rsidRPr="00C61FC8"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C61FC8">
        <w:rPr>
          <w:rFonts w:ascii="Times New Roman" w:hAnsi="Times New Roman"/>
          <w:bCs/>
          <w:sz w:val="28"/>
          <w:szCs w:val="28"/>
        </w:rPr>
        <w:t xml:space="preserve">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C61FC8">
        <w:rPr>
          <w:rFonts w:ascii="Times New Roman" w:hAnsi="Times New Roman"/>
          <w:bCs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FC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определения </w:t>
      </w:r>
      <w:r w:rsidRPr="00C61FC8">
        <w:rPr>
          <w:rFonts w:ascii="Times New Roman" w:hAnsi="Times New Roman"/>
          <w:sz w:val="28"/>
          <w:szCs w:val="28"/>
        </w:rPr>
        <w:t xml:space="preserve">размера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C61FC8">
        <w:rPr>
          <w:rFonts w:ascii="Times New Roman" w:hAnsi="Times New Roman"/>
          <w:sz w:val="28"/>
          <w:szCs w:val="28"/>
        </w:rPr>
        <w:t>арендной платы,  платы за установление сервитута,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C61FC8">
        <w:rPr>
          <w:rFonts w:ascii="Times New Roman" w:hAnsi="Times New Roman"/>
          <w:sz w:val="28"/>
          <w:szCs w:val="28"/>
        </w:rPr>
        <w:t xml:space="preserve">в том числе публичного, платы за проведение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C61FC8">
        <w:rPr>
          <w:rFonts w:ascii="Times New Roman" w:hAnsi="Times New Roman"/>
          <w:sz w:val="28"/>
          <w:szCs w:val="28"/>
        </w:rPr>
        <w:t xml:space="preserve">перераспределения земельных участков, размера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bCs/>
          <w:sz w:val="28"/>
          <w:szCs w:val="28"/>
        </w:rPr>
      </w:pPr>
      <w:r w:rsidRPr="00C61FC8">
        <w:rPr>
          <w:rFonts w:ascii="Times New Roman" w:hAnsi="Times New Roman"/>
          <w:sz w:val="28"/>
          <w:szCs w:val="28"/>
        </w:rPr>
        <w:t>цены продажи земельных участков</w:t>
      </w:r>
      <w:r>
        <w:t xml:space="preserve">  </w:t>
      </w:r>
      <w:r w:rsidRPr="00B96EAC">
        <w:rPr>
          <w:rFonts w:ascii="Times New Roman" w:hAnsi="Times New Roman"/>
          <w:bCs/>
          <w:sz w:val="28"/>
          <w:szCs w:val="28"/>
        </w:rPr>
        <w:t xml:space="preserve"> находящихся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bCs/>
          <w:sz w:val="28"/>
          <w:szCs w:val="28"/>
        </w:rPr>
      </w:pPr>
      <w:r w:rsidRPr="00B96EA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6EAC"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6EAC">
        <w:rPr>
          <w:rFonts w:ascii="Times New Roman" w:hAnsi="Times New Roman"/>
          <w:bCs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FC8">
        <w:rPr>
          <w:rFonts w:ascii="Times New Roman" w:hAnsi="Times New Roman"/>
          <w:bCs/>
          <w:sz w:val="28"/>
          <w:szCs w:val="28"/>
        </w:rPr>
        <w:t>а</w:t>
      </w:r>
      <w:r w:rsidRPr="00B96EAC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252696" w:rsidRDefault="00252696" w:rsidP="00252696">
      <w:pPr>
        <w:autoSpaceDE w:val="0"/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B96EAC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Pr="00B96EAC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</w:t>
      </w:r>
    </w:p>
    <w:p w:rsidR="00252696" w:rsidRPr="00C61FC8" w:rsidRDefault="00252696" w:rsidP="00252696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B96EAC">
        <w:rPr>
          <w:rFonts w:ascii="Times New Roman" w:hAnsi="Times New Roman"/>
          <w:bCs/>
          <w:sz w:val="28"/>
          <w:szCs w:val="28"/>
        </w:rPr>
        <w:t>района Республики Крым»</w:t>
      </w:r>
    </w:p>
    <w:p w:rsidR="00252696" w:rsidRPr="00B96EAC" w:rsidRDefault="00252696" w:rsidP="00252696">
      <w:pPr>
        <w:pStyle w:val="22"/>
        <w:shd w:val="clear" w:color="auto" w:fill="auto"/>
        <w:spacing w:before="0" w:after="0"/>
        <w:ind w:left="720"/>
      </w:pPr>
      <w:r w:rsidRPr="00B96EAC">
        <w:t xml:space="preserve">                   </w:t>
      </w:r>
      <w:r>
        <w:t xml:space="preserve"> В соответствии с пунктом  ст.39.7</w:t>
      </w:r>
      <w:r w:rsidRPr="00B96EAC">
        <w:t xml:space="preserve"> </w:t>
      </w:r>
      <w:r>
        <w:t xml:space="preserve">Земельного кодекса РФ, постановлением Правительства РФ от 16.07.2009г № 582» 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 , находящиеся в собственности РФ», </w:t>
      </w:r>
      <w:r w:rsidRPr="00B96EAC">
        <w:t xml:space="preserve">Закона Республики Крым от 15.01.2015г  66-ЗРК/2015 « </w:t>
      </w:r>
      <w:r>
        <w:t xml:space="preserve">О </w:t>
      </w:r>
      <w:r w:rsidRPr="00B96EAC">
        <w:t>предоставлении земельных участков, находящихся в государственной или муниципальной собственности, и некоторых вопросах  земельных отношений» (далее –Закон № 66-ЗРК/2015),</w:t>
      </w:r>
      <w:r>
        <w:t xml:space="preserve"> распоряжением Совета министров РК от 21.11.2019 №1492-р « О внесении изменений в распоряжение     Совета министров РК от 29.11.2016  № 1498-ри применении результатов государственной кадастровой оценки земельных участков, расположенных на территории Республики Крым, постановления Совета министров РК от 28.12.2019 № 821</w:t>
      </w:r>
      <w:r w:rsidRPr="001272E3">
        <w:t xml:space="preserve"> </w:t>
      </w:r>
      <w:r>
        <w:t>«О</w:t>
      </w:r>
      <w:r w:rsidRPr="00B96EAC">
        <w:t xml:space="preserve"> поряд</w:t>
      </w:r>
      <w:r>
        <w:t xml:space="preserve">ке определения </w:t>
      </w:r>
      <w:r w:rsidRPr="00B96EAC">
        <w:t xml:space="preserve"> размера арендной платы,  платы за </w:t>
      </w:r>
      <w:r>
        <w:lastRenderedPageBreak/>
        <w:t xml:space="preserve">установление </w:t>
      </w:r>
      <w:r w:rsidRPr="00B96EAC">
        <w:t>сервитут</w:t>
      </w:r>
      <w:r>
        <w:t>а</w:t>
      </w:r>
      <w:r w:rsidRPr="00B96EAC">
        <w:t>,</w:t>
      </w:r>
      <w:r>
        <w:t xml:space="preserve"> в том числе публичного,</w:t>
      </w:r>
      <w:r w:rsidRPr="00B96EAC">
        <w:t xml:space="preserve"> платы за проведение перераспределения земельных участков, </w:t>
      </w:r>
      <w:r>
        <w:t xml:space="preserve">размера </w:t>
      </w:r>
      <w:r w:rsidRPr="00B96EAC">
        <w:t xml:space="preserve">цены продажи </w:t>
      </w:r>
      <w:r>
        <w:t xml:space="preserve">земельных участков </w:t>
      </w:r>
      <w:r w:rsidRPr="00B96EAC">
        <w:t>находящихся в собственности Республики Крым</w:t>
      </w:r>
      <w:r>
        <w:t>, признании утратившим силу постановления Совета министров РК от 12.11.2014.года  № 450»</w:t>
      </w:r>
      <w:r w:rsidRPr="00B96EAC">
        <w:t>.</w:t>
      </w:r>
    </w:p>
    <w:p w:rsidR="00252696" w:rsidRPr="00B96EAC" w:rsidRDefault="00252696" w:rsidP="00252696">
      <w:pPr>
        <w:pStyle w:val="22"/>
        <w:shd w:val="clear" w:color="auto" w:fill="auto"/>
        <w:spacing w:before="0" w:after="333"/>
      </w:pPr>
    </w:p>
    <w:p w:rsidR="00252696" w:rsidRDefault="00252696" w:rsidP="00252696">
      <w:pPr>
        <w:pStyle w:val="22"/>
        <w:shd w:val="clear" w:color="auto" w:fill="auto"/>
        <w:spacing w:before="0" w:after="0"/>
        <w:rPr>
          <w:b/>
        </w:rPr>
      </w:pPr>
      <w:r w:rsidRPr="00B96EAC">
        <w:t xml:space="preserve">                                                   </w:t>
      </w:r>
      <w:r w:rsidRPr="00B96EAC">
        <w:rPr>
          <w:b/>
        </w:rPr>
        <w:t>ПОСТАНОВЛЯЕТ:</w:t>
      </w:r>
    </w:p>
    <w:p w:rsidR="00252696" w:rsidRPr="00B96EAC" w:rsidRDefault="00252696" w:rsidP="00252696">
      <w:pPr>
        <w:pStyle w:val="22"/>
        <w:shd w:val="clear" w:color="auto" w:fill="auto"/>
        <w:spacing w:before="0" w:after="0"/>
        <w:rPr>
          <w:b/>
        </w:rPr>
      </w:pPr>
    </w:p>
    <w:p w:rsidR="00252696" w:rsidRDefault="00252696" w:rsidP="00252696">
      <w:pPr>
        <w:pStyle w:val="ab"/>
        <w:autoSpaceDE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Pr="002C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0E9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,</w:t>
      </w:r>
      <w:r w:rsidRPr="002C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регулирующего</w:t>
      </w:r>
      <w:r w:rsidRPr="002C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определения размера арендной платы, </w:t>
      </w:r>
      <w:r w:rsidRPr="00B567EF">
        <w:rPr>
          <w:rFonts w:ascii="Times New Roman" w:hAnsi="Times New Roman"/>
          <w:sz w:val="28"/>
          <w:szCs w:val="28"/>
        </w:rPr>
        <w:t>платы за установление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EF">
        <w:rPr>
          <w:rFonts w:ascii="Times New Roman" w:hAnsi="Times New Roman"/>
          <w:sz w:val="28"/>
          <w:szCs w:val="28"/>
        </w:rPr>
        <w:t>в том числе публичного, платы за проведение перераспределения земельных участков, размера цены продажи земельных участков</w:t>
      </w:r>
      <w:r w:rsidRPr="00B567EF">
        <w:t xml:space="preserve">  </w:t>
      </w:r>
      <w:r w:rsidRPr="00B567EF">
        <w:rPr>
          <w:rFonts w:ascii="Times New Roman" w:hAnsi="Times New Roman"/>
          <w:bCs/>
          <w:sz w:val="28"/>
          <w:szCs w:val="28"/>
        </w:rPr>
        <w:t xml:space="preserve"> находящихся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67EF">
        <w:rPr>
          <w:rFonts w:ascii="Times New Roman" w:hAnsi="Times New Roman"/>
          <w:bCs/>
          <w:sz w:val="28"/>
          <w:szCs w:val="28"/>
        </w:rPr>
        <w:t>собственности</w:t>
      </w:r>
      <w:r w:rsidRPr="00B567EF">
        <w:rPr>
          <w:rFonts w:ascii="Times New Roman" w:hAnsi="Times New Roman"/>
          <w:sz w:val="28"/>
          <w:szCs w:val="28"/>
        </w:rPr>
        <w:t xml:space="preserve"> </w:t>
      </w:r>
      <w:r w:rsidRPr="00B567E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B567EF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Pr="00B567EF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</w:p>
    <w:p w:rsidR="00252696" w:rsidRDefault="00252696" w:rsidP="002526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1.1.  Раздел 2пункт 2.4.</w:t>
      </w:r>
      <w:r w:rsidRPr="00ED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B4156">
        <w:rPr>
          <w:rFonts w:ascii="Times New Roman" w:hAnsi="Times New Roman"/>
          <w:sz w:val="28"/>
          <w:szCs w:val="28"/>
        </w:rPr>
        <w:t>Годовой размер арендной платы</w:t>
      </w:r>
      <w:r>
        <w:rPr>
          <w:rFonts w:ascii="Times New Roman" w:hAnsi="Times New Roman"/>
          <w:sz w:val="28"/>
          <w:szCs w:val="28"/>
        </w:rPr>
        <w:t xml:space="preserve"> за </w:t>
      </w:r>
    </w:p>
    <w:p w:rsidR="00252696" w:rsidRDefault="00252696" w:rsidP="002526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земельные участки</w:t>
      </w:r>
      <w:r w:rsidRPr="005B4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«земли населенных пунктов» </w:t>
      </w:r>
    </w:p>
    <w:p w:rsidR="00252696" w:rsidRDefault="00252696" w:rsidP="002526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4156">
        <w:rPr>
          <w:rFonts w:ascii="Times New Roman" w:hAnsi="Times New Roman"/>
          <w:sz w:val="28"/>
          <w:szCs w:val="28"/>
        </w:rPr>
        <w:t>рассчитывается в процентах от кадастровой стоимости зе</w:t>
      </w:r>
      <w:r>
        <w:rPr>
          <w:rFonts w:ascii="Times New Roman" w:hAnsi="Times New Roman"/>
          <w:sz w:val="28"/>
          <w:szCs w:val="28"/>
        </w:rPr>
        <w:t xml:space="preserve">мельного </w:t>
      </w:r>
    </w:p>
    <w:p w:rsidR="00252696" w:rsidRDefault="00252696" w:rsidP="0025269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участка, согласно ставкам»</w:t>
      </w:r>
      <w:r w:rsidRPr="00ED5B36"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2696" w:rsidRPr="004D4A1B" w:rsidRDefault="00252696" w:rsidP="002526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tbl>
      <w:tblPr>
        <w:tblW w:w="9322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992"/>
      </w:tblGrid>
      <w:tr w:rsidR="00252696" w:rsidRPr="00003757" w:rsidTr="00B6444E">
        <w:trPr>
          <w:trHeight w:val="570"/>
        </w:trPr>
        <w:tc>
          <w:tcPr>
            <w:tcW w:w="719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Размер ставки аренды</w:t>
            </w:r>
          </w:p>
        </w:tc>
      </w:tr>
      <w:tr w:rsidR="00252696" w:rsidRPr="00003757" w:rsidTr="00B6444E">
        <w:trPr>
          <w:trHeight w:val="570"/>
        </w:trPr>
        <w:tc>
          <w:tcPr>
            <w:tcW w:w="719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52696" w:rsidRPr="00003757" w:rsidTr="00B6444E">
        <w:trPr>
          <w:trHeight w:val="570"/>
        </w:trPr>
        <w:tc>
          <w:tcPr>
            <w:tcW w:w="719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52696" w:rsidRPr="00003757" w:rsidTr="00B6444E">
        <w:trPr>
          <w:trHeight w:val="570"/>
        </w:trPr>
        <w:tc>
          <w:tcPr>
            <w:tcW w:w="719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52696" w:rsidRPr="00003757" w:rsidTr="00B6444E">
        <w:trPr>
          <w:trHeight w:val="276"/>
        </w:trPr>
        <w:tc>
          <w:tcPr>
            <w:tcW w:w="719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Выращивание зерновых и иных сельскохозяйственных культур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Овощеводство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Выращивание тонизирующих, лекарственных, цветочных культур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Садоводство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Выращивание льна и конопли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Скотоводство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Звероводство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Птицеводство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Свиноводство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Пчеловодство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1.15.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1.16.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1.18.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Сенокошение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Выпас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Жилая застройка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276288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276288">
              <w:rPr>
                <w:rFonts w:ascii="Times New Roman" w:hAnsi="Times New Roman"/>
                <w:lang w:eastAsia="ar-SA"/>
              </w:rPr>
              <w:t>2.0, 2.1. 2.3, 2.7, 2.7.1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0,2%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276288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3.0.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-3.9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Предпринимательство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276288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4.0.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-4.10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,0%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Отдых (рекреация)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5.0.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,5%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FE5CA2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-5.1.4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,5%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FE5CA2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6.0.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-6.9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FE5CA2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7.0.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-7.5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3,0%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12.0.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1,5%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огородничества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13.1.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252696" w:rsidRPr="00003757" w:rsidTr="00B6444E">
        <w:trPr>
          <w:trHeight w:val="23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Ведение садоводства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suppressAutoHyphens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13.2.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52696" w:rsidRPr="00951070" w:rsidRDefault="00252696" w:rsidP="00B64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  <w:r w:rsidRPr="0095107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252696" w:rsidRPr="00003757" w:rsidRDefault="00252696" w:rsidP="00252696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52696" w:rsidRPr="00FE5CA2" w:rsidRDefault="00252696" w:rsidP="00252696">
      <w:pPr>
        <w:pStyle w:val="ab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FE5CA2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FE5CA2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Pr="00FE5CA2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от </w:t>
      </w:r>
      <w:r w:rsidRPr="00FE5CA2">
        <w:rPr>
          <w:rFonts w:ascii="Times New Roman" w:hAnsi="Times New Roman"/>
          <w:sz w:val="28"/>
          <w:szCs w:val="28"/>
        </w:rPr>
        <w:t>25.10.2016 г. №80</w:t>
      </w:r>
      <w:r w:rsidRPr="00FE5CA2">
        <w:rPr>
          <w:rFonts w:ascii="Times New Roman" w:hAnsi="Times New Roman"/>
          <w:bCs/>
          <w:sz w:val="28"/>
          <w:szCs w:val="28"/>
        </w:rPr>
        <w:t xml:space="preserve"> «Положение регулирующего порядок определения нормативной цены, размера арендной платы, цены</w:t>
      </w:r>
      <w:r w:rsidRPr="00FE5CA2">
        <w:rPr>
          <w:rFonts w:ascii="Times New Roman" w:hAnsi="Times New Roman"/>
          <w:sz w:val="28"/>
          <w:szCs w:val="28"/>
        </w:rPr>
        <w:t xml:space="preserve"> </w:t>
      </w:r>
      <w:r w:rsidRPr="00FE5CA2">
        <w:rPr>
          <w:rFonts w:ascii="Times New Roman" w:hAnsi="Times New Roman"/>
          <w:bCs/>
          <w:sz w:val="28"/>
          <w:szCs w:val="28"/>
        </w:rPr>
        <w:t xml:space="preserve">продажи, платы за сервитут, платы за проведение перераспределения земельных участков, находящихся в муниципальной собственности </w:t>
      </w:r>
      <w:proofErr w:type="spellStart"/>
      <w:r w:rsidRPr="00FE5CA2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Pr="00FE5CA2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Крым», считать утратившим силу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2696" w:rsidRPr="004D4A1B" w:rsidRDefault="00252696" w:rsidP="00252696">
      <w:pPr>
        <w:pStyle w:val="ab"/>
        <w:numPr>
          <w:ilvl w:val="0"/>
          <w:numId w:val="19"/>
        </w:numPr>
        <w:autoSpaceDN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D4A1B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proofErr w:type="spellStart"/>
      <w:r w:rsidRPr="004D4A1B">
        <w:rPr>
          <w:rFonts w:ascii="Times New Roman" w:hAnsi="Times New Roman"/>
          <w:sz w:val="28"/>
          <w:szCs w:val="28"/>
        </w:rPr>
        <w:t>зда</w:t>
      </w:r>
      <w:proofErr w:type="spellEnd"/>
      <w:r w:rsidRPr="004D4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1B">
        <w:rPr>
          <w:rFonts w:ascii="Times New Roman" w:hAnsi="Times New Roman"/>
          <w:sz w:val="28"/>
          <w:szCs w:val="28"/>
        </w:rPr>
        <w:t>нии</w:t>
      </w:r>
      <w:proofErr w:type="spellEnd"/>
      <w:r w:rsidRPr="004D4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1B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D4A1B">
        <w:rPr>
          <w:rFonts w:ascii="Times New Roman" w:hAnsi="Times New Roman"/>
          <w:sz w:val="28"/>
          <w:szCs w:val="28"/>
        </w:rPr>
        <w:t xml:space="preserve"> сельского совета по адресу: ул. Садовая 9, с. </w:t>
      </w:r>
      <w:proofErr w:type="spellStart"/>
      <w:r w:rsidRPr="004D4A1B">
        <w:rPr>
          <w:rFonts w:ascii="Times New Roman" w:hAnsi="Times New Roman"/>
          <w:sz w:val="28"/>
          <w:szCs w:val="28"/>
        </w:rPr>
        <w:t>Дрофино</w:t>
      </w:r>
      <w:proofErr w:type="spellEnd"/>
      <w:r w:rsidRPr="004D4A1B">
        <w:rPr>
          <w:rFonts w:ascii="Times New Roman" w:hAnsi="Times New Roman"/>
          <w:sz w:val="28"/>
          <w:szCs w:val="28"/>
        </w:rPr>
        <w:t xml:space="preserve"> Нижнегорского района и разместить на официальном сайте </w:t>
      </w:r>
      <w:proofErr w:type="spellStart"/>
      <w:r w:rsidRPr="004D4A1B">
        <w:rPr>
          <w:rFonts w:ascii="Times New Roman" w:hAnsi="Times New Roman"/>
          <w:sz w:val="28"/>
          <w:szCs w:val="28"/>
        </w:rPr>
        <w:lastRenderedPageBreak/>
        <w:t>Дрофинского</w:t>
      </w:r>
      <w:proofErr w:type="spellEnd"/>
      <w:r w:rsidRPr="004D4A1B">
        <w:rPr>
          <w:rFonts w:ascii="Times New Roman" w:hAnsi="Times New Roman"/>
          <w:sz w:val="28"/>
          <w:szCs w:val="28"/>
        </w:rPr>
        <w:t xml:space="preserve"> сельского поселения(http://дрофинскоесп</w:t>
      </w:r>
      <w:proofErr w:type="gramStart"/>
      <w:r w:rsidRPr="004D4A1B">
        <w:rPr>
          <w:rFonts w:ascii="Times New Roman" w:hAnsi="Times New Roman"/>
          <w:sz w:val="28"/>
          <w:szCs w:val="28"/>
        </w:rPr>
        <w:t>.р</w:t>
      </w:r>
      <w:proofErr w:type="gramEnd"/>
      <w:r w:rsidRPr="004D4A1B">
        <w:rPr>
          <w:rFonts w:ascii="Times New Roman" w:hAnsi="Times New Roman"/>
          <w:sz w:val="28"/>
          <w:szCs w:val="28"/>
        </w:rPr>
        <w:t>ф/ сельского поселения Нижнегорского района Республики Крым в сети Интернет</w:t>
      </w:r>
    </w:p>
    <w:p w:rsidR="00252696" w:rsidRPr="007E6CDC" w:rsidRDefault="00252696" w:rsidP="00252696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6CDC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опубликования.</w:t>
      </w:r>
    </w:p>
    <w:p w:rsidR="00252696" w:rsidRPr="007E6CDC" w:rsidRDefault="00252696" w:rsidP="00252696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6C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C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CDC"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252696" w:rsidRPr="007E6CDC" w:rsidRDefault="00252696" w:rsidP="00252696">
      <w:pPr>
        <w:pStyle w:val="ab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52696" w:rsidRPr="0002396F" w:rsidRDefault="00252696" w:rsidP="00252696">
      <w:pPr>
        <w:pStyle w:val="ab"/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252696" w:rsidRPr="00B96EAC" w:rsidRDefault="00252696" w:rsidP="00252696">
      <w:pPr>
        <w:pStyle w:val="22"/>
        <w:shd w:val="clear" w:color="auto" w:fill="auto"/>
        <w:spacing w:before="0" w:after="0"/>
        <w:ind w:left="720"/>
      </w:pPr>
    </w:p>
    <w:p w:rsidR="00252696" w:rsidRPr="002C0E9F" w:rsidRDefault="00252696" w:rsidP="00252696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8"/>
          <w:szCs w:val="28"/>
        </w:rPr>
      </w:pPr>
    </w:p>
    <w:p w:rsidR="00252696" w:rsidRPr="00B96EAC" w:rsidRDefault="00252696" w:rsidP="00252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52696" w:rsidRPr="00B96EAC" w:rsidRDefault="00252696" w:rsidP="00252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52696" w:rsidRDefault="00252696" w:rsidP="00252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52696" w:rsidRPr="00B96EAC" w:rsidRDefault="00252696" w:rsidP="00252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B96EA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-</w:t>
      </w:r>
    </w:p>
    <w:p w:rsidR="00252696" w:rsidRPr="00B96EAC" w:rsidRDefault="00252696" w:rsidP="00252696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</w:rPr>
        <w:sectPr w:rsidR="00252696" w:rsidRPr="00B96EAC">
          <w:pgSz w:w="11900" w:h="16836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Pr="00B96EAC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</w:t>
      </w:r>
      <w:r w:rsidRPr="00B96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EAC">
        <w:rPr>
          <w:rFonts w:ascii="Times New Roman" w:hAnsi="Times New Roman"/>
          <w:bCs/>
          <w:sz w:val="28"/>
          <w:szCs w:val="28"/>
        </w:rPr>
        <w:t>Э.Э.Паниев</w:t>
      </w:r>
      <w:proofErr w:type="spellEnd"/>
    </w:p>
    <w:p w:rsidR="00697469" w:rsidRPr="007C6151" w:rsidRDefault="00697469" w:rsidP="0069746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97469" w:rsidRPr="007C6151" w:rsidRDefault="00697469" w:rsidP="0069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01A4D" w:rsidRPr="003C60EA" w:rsidRDefault="00801A4D" w:rsidP="00801A4D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01A4D" w:rsidRDefault="00801A4D" w:rsidP="00801A4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</w:p>
    <w:p w:rsidR="00801A4D" w:rsidRDefault="00801A4D" w:rsidP="00801A4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</w:t>
      </w:r>
    </w:p>
    <w:p w:rsidR="00E14954" w:rsidRPr="00BE6496" w:rsidRDefault="00E14954" w:rsidP="00BE6496"/>
    <w:sectPr w:rsidR="00E14954" w:rsidRPr="00BE6496" w:rsidSect="00FE38C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2D" w:rsidRDefault="0000142D">
      <w:r>
        <w:separator/>
      </w:r>
    </w:p>
  </w:endnote>
  <w:endnote w:type="continuationSeparator" w:id="0">
    <w:p w:rsidR="0000142D" w:rsidRDefault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2D" w:rsidRDefault="0000142D">
      <w:r>
        <w:separator/>
      </w:r>
    </w:p>
  </w:footnote>
  <w:footnote w:type="continuationSeparator" w:id="0">
    <w:p w:rsidR="0000142D" w:rsidRDefault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D0A3C24"/>
    <w:multiLevelType w:val="hybridMultilevel"/>
    <w:tmpl w:val="CA2222D6"/>
    <w:lvl w:ilvl="0" w:tplc="35348C3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142D"/>
    <w:rsid w:val="000044D5"/>
    <w:rsid w:val="000233E4"/>
    <w:rsid w:val="00031A7C"/>
    <w:rsid w:val="00033092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03FBC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4756A"/>
    <w:rsid w:val="00252696"/>
    <w:rsid w:val="00275062"/>
    <w:rsid w:val="00276A48"/>
    <w:rsid w:val="00285BA2"/>
    <w:rsid w:val="002A0FFC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25C7B"/>
    <w:rsid w:val="0035357D"/>
    <w:rsid w:val="003570EC"/>
    <w:rsid w:val="00360AA5"/>
    <w:rsid w:val="003644C4"/>
    <w:rsid w:val="00374854"/>
    <w:rsid w:val="00377FC5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31D8"/>
    <w:rsid w:val="003B4B7A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1ABA"/>
    <w:rsid w:val="004122A0"/>
    <w:rsid w:val="0041447F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57344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469"/>
    <w:rsid w:val="006976EE"/>
    <w:rsid w:val="006A1948"/>
    <w:rsid w:val="006B0C1D"/>
    <w:rsid w:val="006B28D5"/>
    <w:rsid w:val="006B6741"/>
    <w:rsid w:val="006D0017"/>
    <w:rsid w:val="006D2633"/>
    <w:rsid w:val="006D3506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7E6CDC"/>
    <w:rsid w:val="00801A4D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15FD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25154"/>
    <w:rsid w:val="00A4349E"/>
    <w:rsid w:val="00A530D4"/>
    <w:rsid w:val="00A572AD"/>
    <w:rsid w:val="00A572B4"/>
    <w:rsid w:val="00A736D1"/>
    <w:rsid w:val="00A73C14"/>
    <w:rsid w:val="00A7580A"/>
    <w:rsid w:val="00A84DF8"/>
    <w:rsid w:val="00A85125"/>
    <w:rsid w:val="00A93626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080D"/>
    <w:rsid w:val="00F32A58"/>
    <w:rsid w:val="00F32B6F"/>
    <w:rsid w:val="00F341C8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5269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269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5269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269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2020-02-21T06:02:00Z</cp:lastPrinted>
  <dcterms:created xsi:type="dcterms:W3CDTF">2020-07-23T12:46:00Z</dcterms:created>
  <dcterms:modified xsi:type="dcterms:W3CDTF">2020-07-23T12:46:00Z</dcterms:modified>
</cp:coreProperties>
</file>