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38" w:rsidRDefault="00104D38" w:rsidP="00104D38">
      <w:pPr>
        <w:jc w:val="both"/>
      </w:pPr>
    </w:p>
    <w:p w:rsidR="00104D38" w:rsidRDefault="00104D38" w:rsidP="00104D38">
      <w:pPr>
        <w:jc w:val="center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-430530</wp:posOffset>
            </wp:positionV>
            <wp:extent cx="575310" cy="670560"/>
            <wp:effectExtent l="0" t="0" r="0" b="0"/>
            <wp:wrapNone/>
            <wp:docPr id="3" name="Рисунок 14" descr="Описание: 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4D38" w:rsidRPr="00104D38" w:rsidRDefault="00104D38" w:rsidP="00104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3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</w:t>
      </w:r>
      <w:r w:rsidR="00E43F40">
        <w:rPr>
          <w:rFonts w:ascii="Times New Roman" w:hAnsi="Times New Roman" w:cs="Times New Roman"/>
          <w:b/>
          <w:sz w:val="28"/>
          <w:szCs w:val="28"/>
        </w:rPr>
        <w:t>ДРОФИНСКОЕ</w:t>
      </w:r>
      <w:r w:rsidRPr="00104D3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                                                                 НИЖНЕГОРСКОГО РАЙОНА РЕСПУБЛИКИ КРЫМ</w:t>
      </w:r>
    </w:p>
    <w:p w:rsidR="00BD7585" w:rsidRPr="00104D38" w:rsidRDefault="00BD758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8"/>
          <w:szCs w:val="28"/>
        </w:rPr>
      </w:pPr>
    </w:p>
    <w:p w:rsidR="00104D38" w:rsidRDefault="00BD6B5A" w:rsidP="00104D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№108</w:t>
      </w:r>
    </w:p>
    <w:p w:rsidR="00104D38" w:rsidRPr="00284A38" w:rsidRDefault="00104D38" w:rsidP="00104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6B5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6B5A">
        <w:rPr>
          <w:rFonts w:ascii="Times New Roman" w:hAnsi="Times New Roman" w:cs="Times New Roman"/>
          <w:sz w:val="28"/>
          <w:szCs w:val="28"/>
        </w:rPr>
        <w:t>мая</w:t>
      </w:r>
      <w:r w:rsidRPr="00284A38">
        <w:rPr>
          <w:rFonts w:ascii="Times New Roman" w:hAnsi="Times New Roman" w:cs="Times New Roman"/>
          <w:sz w:val="28"/>
          <w:szCs w:val="28"/>
        </w:rPr>
        <w:t xml:space="preserve"> 2017 </w:t>
      </w:r>
      <w:r w:rsidRPr="00104D38">
        <w:rPr>
          <w:rFonts w:ascii="Times New Roman" w:hAnsi="Times New Roman" w:cs="Times New Roman"/>
          <w:sz w:val="28"/>
          <w:szCs w:val="28"/>
        </w:rPr>
        <w:t>года</w:t>
      </w:r>
      <w:r w:rsidRPr="00284A38">
        <w:rPr>
          <w:rFonts w:ascii="Times New Roman" w:hAnsi="Times New Roman" w:cs="Times New Roman"/>
          <w:sz w:val="28"/>
          <w:szCs w:val="28"/>
        </w:rPr>
        <w:tab/>
      </w:r>
      <w:r w:rsidRPr="00284A38">
        <w:rPr>
          <w:rFonts w:ascii="Times New Roman" w:hAnsi="Times New Roman" w:cs="Times New Roman"/>
          <w:sz w:val="28"/>
          <w:szCs w:val="28"/>
        </w:rPr>
        <w:tab/>
      </w:r>
      <w:r w:rsidRPr="00284A38">
        <w:rPr>
          <w:rFonts w:ascii="Times New Roman" w:hAnsi="Times New Roman" w:cs="Times New Roman"/>
          <w:sz w:val="28"/>
          <w:szCs w:val="28"/>
        </w:rPr>
        <w:tab/>
      </w:r>
      <w:r w:rsidRPr="00284A38">
        <w:rPr>
          <w:rFonts w:ascii="Times New Roman" w:hAnsi="Times New Roman" w:cs="Times New Roman"/>
          <w:sz w:val="28"/>
          <w:szCs w:val="28"/>
        </w:rPr>
        <w:tab/>
      </w:r>
      <w:r w:rsidRPr="00284A38">
        <w:rPr>
          <w:rFonts w:ascii="Times New Roman" w:hAnsi="Times New Roman" w:cs="Times New Roman"/>
          <w:sz w:val="28"/>
          <w:szCs w:val="28"/>
        </w:rPr>
        <w:tab/>
      </w:r>
      <w:r w:rsidRPr="00284A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4A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84A38">
        <w:rPr>
          <w:rFonts w:ascii="Times New Roman" w:hAnsi="Times New Roman" w:cs="Times New Roman"/>
          <w:sz w:val="28"/>
          <w:szCs w:val="28"/>
        </w:rPr>
        <w:t>.</w:t>
      </w:r>
      <w:r w:rsidR="00E43F4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43F40">
        <w:rPr>
          <w:rFonts w:ascii="Times New Roman" w:hAnsi="Times New Roman" w:cs="Times New Roman"/>
          <w:sz w:val="28"/>
          <w:szCs w:val="28"/>
        </w:rPr>
        <w:t>рофино</w:t>
      </w:r>
      <w:proofErr w:type="spellEnd"/>
    </w:p>
    <w:p w:rsidR="00BD7585" w:rsidRPr="00104D38" w:rsidRDefault="00BD75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BD7585" w:rsidRPr="00104D38" w:rsidRDefault="00BD758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8"/>
          <w:szCs w:val="28"/>
        </w:rPr>
      </w:pPr>
    </w:p>
    <w:p w:rsidR="006F52BC" w:rsidRDefault="00266680" w:rsidP="006F52B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0" w:right="4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04D3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отражения </w:t>
      </w:r>
      <w:proofErr w:type="gramStart"/>
      <w:r w:rsidRPr="00104D38">
        <w:rPr>
          <w:rFonts w:ascii="Times New Roman" w:hAnsi="Times New Roman" w:cs="Times New Roman"/>
          <w:b/>
          <w:bCs/>
          <w:sz w:val="28"/>
          <w:szCs w:val="28"/>
        </w:rPr>
        <w:t>бюджетных</w:t>
      </w:r>
      <w:proofErr w:type="gramEnd"/>
      <w:r w:rsidRPr="001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52BC" w:rsidRDefault="00266680" w:rsidP="006F52B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0" w:right="40"/>
        <w:rPr>
          <w:rFonts w:ascii="Times New Roman" w:hAnsi="Times New Roman" w:cs="Times New Roman"/>
          <w:b/>
          <w:bCs/>
          <w:sz w:val="28"/>
          <w:szCs w:val="28"/>
        </w:rPr>
      </w:pPr>
      <w:r w:rsidRPr="00104D38">
        <w:rPr>
          <w:rFonts w:ascii="Times New Roman" w:hAnsi="Times New Roman" w:cs="Times New Roman"/>
          <w:b/>
          <w:bCs/>
          <w:sz w:val="28"/>
          <w:szCs w:val="28"/>
        </w:rPr>
        <w:t>ассигнований на осуществление бюджетных</w:t>
      </w:r>
    </w:p>
    <w:p w:rsidR="006F52BC" w:rsidRDefault="00266680" w:rsidP="006F52B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0" w:right="40"/>
        <w:rPr>
          <w:rFonts w:ascii="Times New Roman" w:hAnsi="Times New Roman" w:cs="Times New Roman"/>
          <w:b/>
          <w:bCs/>
          <w:sz w:val="28"/>
          <w:szCs w:val="28"/>
        </w:rPr>
      </w:pPr>
      <w:r w:rsidRPr="00104D38">
        <w:rPr>
          <w:rFonts w:ascii="Times New Roman" w:hAnsi="Times New Roman" w:cs="Times New Roman"/>
          <w:b/>
          <w:bCs/>
          <w:sz w:val="28"/>
          <w:szCs w:val="28"/>
        </w:rPr>
        <w:t xml:space="preserve"> инвестиций в объекты </w:t>
      </w:r>
      <w:proofErr w:type="gramStart"/>
      <w:r w:rsidRPr="00104D38">
        <w:rPr>
          <w:rFonts w:ascii="Times New Roman" w:hAnsi="Times New Roman" w:cs="Times New Roman"/>
          <w:b/>
          <w:bCs/>
          <w:sz w:val="28"/>
          <w:szCs w:val="28"/>
        </w:rPr>
        <w:t>капитального</w:t>
      </w:r>
      <w:proofErr w:type="gramEnd"/>
      <w:r w:rsidRPr="001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52BC" w:rsidRDefault="00266680" w:rsidP="006F52B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0" w:right="40"/>
        <w:rPr>
          <w:rFonts w:ascii="Times New Roman" w:hAnsi="Times New Roman" w:cs="Times New Roman"/>
          <w:b/>
          <w:bCs/>
          <w:sz w:val="28"/>
          <w:szCs w:val="28"/>
        </w:rPr>
      </w:pPr>
      <w:r w:rsidRPr="00104D38">
        <w:rPr>
          <w:rFonts w:ascii="Times New Roman" w:hAnsi="Times New Roman" w:cs="Times New Roman"/>
          <w:b/>
          <w:bCs/>
          <w:sz w:val="28"/>
          <w:szCs w:val="28"/>
        </w:rPr>
        <w:t>строительства муниципальной собственности</w:t>
      </w:r>
    </w:p>
    <w:p w:rsidR="00BD7585" w:rsidRPr="00104D38" w:rsidRDefault="00266680" w:rsidP="006F52B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0" w:right="40"/>
        <w:rPr>
          <w:rFonts w:ascii="Times New Roman" w:hAnsi="Times New Roman" w:cs="Times New Roman"/>
          <w:sz w:val="28"/>
          <w:szCs w:val="28"/>
        </w:rPr>
      </w:pPr>
      <w:r w:rsidRPr="001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3F40">
        <w:rPr>
          <w:rFonts w:ascii="Times New Roman" w:hAnsi="Times New Roman" w:cs="Times New Roman"/>
          <w:b/>
          <w:bCs/>
          <w:sz w:val="28"/>
          <w:szCs w:val="28"/>
        </w:rPr>
        <w:t>Дрофинского</w:t>
      </w:r>
      <w:proofErr w:type="spellEnd"/>
      <w:r w:rsidR="006F52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4D3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bookmarkEnd w:id="0"/>
    <w:p w:rsidR="00BD7585" w:rsidRPr="00104D38" w:rsidRDefault="00BD758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D7585" w:rsidRPr="00104D38" w:rsidRDefault="00266680" w:rsidP="00A55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04D38">
        <w:rPr>
          <w:rFonts w:ascii="Times New Roman" w:hAnsi="Times New Roman" w:cs="Times New Roman"/>
          <w:sz w:val="28"/>
          <w:szCs w:val="28"/>
        </w:rPr>
        <w:t>В соответствии с ст. 79 Бюджетного кодекса РФ, Федеральным законом от 06.10.2003 г. № 131-ФЗ «Об общих принципах организации местного самоуправления в Российской Федерации»,</w:t>
      </w:r>
    </w:p>
    <w:p w:rsidR="00A55DE3" w:rsidRDefault="00A55DE3" w:rsidP="00A55DE3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85" w:rsidRDefault="00266680" w:rsidP="00A55DE3">
      <w:pPr>
        <w:widowControl w:val="0"/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D3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55DE3" w:rsidRPr="00104D38" w:rsidRDefault="00A55DE3" w:rsidP="00A55DE3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</w:p>
    <w:p w:rsidR="00BD7585" w:rsidRPr="00104D38" w:rsidRDefault="00BD7585" w:rsidP="00A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85" w:rsidRPr="00A55DE3" w:rsidRDefault="00266680" w:rsidP="00A55DE3">
      <w:pPr>
        <w:widowControl w:val="0"/>
        <w:numPr>
          <w:ilvl w:val="0"/>
          <w:numId w:val="1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40" w:lineRule="auto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55DE3">
        <w:rPr>
          <w:rFonts w:ascii="Times New Roman" w:hAnsi="Times New Roman" w:cs="Times New Roman"/>
          <w:sz w:val="28"/>
          <w:szCs w:val="28"/>
        </w:rPr>
        <w:t xml:space="preserve">Утвердить порядок отражения бюджетных ассигнований на осуществление бюджетных инвестиций в объекты капитального строительства муниципальной собственности </w:t>
      </w:r>
      <w:proofErr w:type="spellStart"/>
      <w:r w:rsidR="00E43F40"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="00AB321E">
        <w:rPr>
          <w:rFonts w:ascii="Times New Roman" w:hAnsi="Times New Roman" w:cs="Times New Roman"/>
          <w:sz w:val="28"/>
          <w:szCs w:val="28"/>
        </w:rPr>
        <w:t xml:space="preserve"> </w:t>
      </w:r>
      <w:r w:rsidRPr="00A55DE3">
        <w:rPr>
          <w:rFonts w:ascii="Times New Roman" w:hAnsi="Times New Roman" w:cs="Times New Roman"/>
          <w:sz w:val="28"/>
          <w:szCs w:val="28"/>
        </w:rPr>
        <w:t xml:space="preserve">сельского поселения (прилагается). </w:t>
      </w:r>
    </w:p>
    <w:p w:rsidR="00BD7585" w:rsidRPr="00104D38" w:rsidRDefault="00266680" w:rsidP="00A55DE3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36"/>
        <w:jc w:val="both"/>
        <w:rPr>
          <w:rFonts w:ascii="Times New Roman" w:hAnsi="Times New Roman" w:cs="Times New Roman"/>
          <w:sz w:val="28"/>
          <w:szCs w:val="28"/>
        </w:rPr>
      </w:pPr>
      <w:r w:rsidRPr="00104D38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порядке. </w:t>
      </w:r>
    </w:p>
    <w:p w:rsidR="00BD7585" w:rsidRPr="00104D38" w:rsidRDefault="00266680" w:rsidP="00A55DE3">
      <w:pPr>
        <w:widowControl w:val="0"/>
        <w:numPr>
          <w:ilvl w:val="0"/>
          <w:numId w:val="1"/>
        </w:numPr>
        <w:tabs>
          <w:tab w:val="clear" w:pos="720"/>
          <w:tab w:val="num" w:pos="835"/>
        </w:tabs>
        <w:overflowPunct w:val="0"/>
        <w:autoSpaceDE w:val="0"/>
        <w:autoSpaceDN w:val="0"/>
        <w:adjustRightInd w:val="0"/>
        <w:spacing w:after="0" w:line="240" w:lineRule="auto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D3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сектор финансов и бухгалтерского учета. </w:t>
      </w:r>
    </w:p>
    <w:p w:rsidR="00BD7585" w:rsidRPr="00104D38" w:rsidRDefault="00BD7585" w:rsidP="00A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85" w:rsidRDefault="00BD7585" w:rsidP="00A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21E" w:rsidRPr="00104D38" w:rsidRDefault="00AB321E" w:rsidP="00A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85" w:rsidRPr="00104D38" w:rsidRDefault="00266680" w:rsidP="00A55DE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04D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E43F40">
        <w:rPr>
          <w:rFonts w:ascii="Times New Roman" w:hAnsi="Times New Roman" w:cs="Times New Roman"/>
          <w:sz w:val="28"/>
          <w:szCs w:val="28"/>
        </w:rPr>
        <w:t>Дрофинского</w:t>
      </w:r>
      <w:r w:rsidRPr="00104D38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</w:p>
    <w:p w:rsidR="00BD7585" w:rsidRPr="00104D38" w:rsidRDefault="00266680" w:rsidP="00A55DE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04D38">
        <w:rPr>
          <w:rFonts w:ascii="Times New Roman" w:hAnsi="Times New Roman" w:cs="Times New Roman"/>
          <w:sz w:val="28"/>
          <w:szCs w:val="28"/>
        </w:rPr>
        <w:t>совета – глава администрации</w:t>
      </w:r>
    </w:p>
    <w:p w:rsidR="00BD7585" w:rsidRPr="00104D38" w:rsidRDefault="00E43F40" w:rsidP="00A55DE3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  <w:sectPr w:rsidR="00BD7585" w:rsidRPr="00104D38">
          <w:pgSz w:w="11900" w:h="16800"/>
          <w:pgMar w:top="1440" w:right="800" w:bottom="1440" w:left="1140" w:header="720" w:footer="720" w:gutter="0"/>
          <w:cols w:space="720" w:equalWidth="0">
            <w:col w:w="9960"/>
          </w:cols>
          <w:noEndnote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="00266680" w:rsidRPr="00104D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6680" w:rsidRPr="00104D38">
        <w:rPr>
          <w:rFonts w:ascii="Times New Roman" w:hAnsi="Times New Roman" w:cs="Times New Roman"/>
          <w:sz w:val="28"/>
          <w:szCs w:val="28"/>
        </w:rPr>
        <w:tab/>
      </w:r>
      <w:r w:rsidR="001E6585">
        <w:rPr>
          <w:rFonts w:ascii="Times New Roman" w:hAnsi="Times New Roman" w:cs="Times New Roman"/>
          <w:sz w:val="28"/>
          <w:szCs w:val="28"/>
        </w:rPr>
        <w:t>Э.Э</w:t>
      </w:r>
      <w:r w:rsidR="00266680" w:rsidRPr="00104D38">
        <w:rPr>
          <w:rFonts w:ascii="Times New Roman" w:hAnsi="Times New Roman" w:cs="Times New Roman"/>
          <w:sz w:val="28"/>
          <w:szCs w:val="28"/>
        </w:rPr>
        <w:t xml:space="preserve">. </w:t>
      </w:r>
      <w:r w:rsidR="001E6585">
        <w:rPr>
          <w:rFonts w:ascii="Times New Roman" w:hAnsi="Times New Roman" w:cs="Times New Roman"/>
          <w:sz w:val="28"/>
          <w:szCs w:val="28"/>
        </w:rPr>
        <w:t>Паниев</w:t>
      </w:r>
    </w:p>
    <w:p w:rsidR="00A55DE3" w:rsidRPr="00A55DE3" w:rsidRDefault="00266680" w:rsidP="00A55DE3">
      <w:pPr>
        <w:shd w:val="clear" w:color="auto" w:fill="FFFFFF"/>
        <w:spacing w:after="0"/>
        <w:ind w:left="5664"/>
        <w:rPr>
          <w:rFonts w:ascii="Times New Roman" w:hAnsi="Times New Roman" w:cs="Times New Roman"/>
          <w:bCs/>
          <w:sz w:val="26"/>
          <w:szCs w:val="26"/>
        </w:rPr>
      </w:pPr>
      <w:bookmarkStart w:id="1" w:name="page3"/>
      <w:bookmarkEnd w:id="1"/>
      <w:r w:rsidRPr="00A55DE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к постановлению Администрации </w:t>
      </w:r>
      <w:proofErr w:type="spellStart"/>
      <w:r w:rsidR="00E43F40">
        <w:rPr>
          <w:rFonts w:ascii="Times New Roman" w:hAnsi="Times New Roman" w:cs="Times New Roman"/>
          <w:bCs/>
          <w:sz w:val="26"/>
          <w:szCs w:val="26"/>
        </w:rPr>
        <w:t>Дрофинского</w:t>
      </w:r>
      <w:proofErr w:type="spellEnd"/>
      <w:r w:rsidR="00A55DE3" w:rsidRPr="00A55DE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gramStart"/>
      <w:r w:rsidR="00A55DE3" w:rsidRPr="00A55DE3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</w:p>
    <w:p w:rsidR="00A55DE3" w:rsidRPr="00A55DE3" w:rsidRDefault="00A55DE3" w:rsidP="00A55DE3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A55DE3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BD6B5A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A55DE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BD6B5A"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051F05">
        <w:rPr>
          <w:rFonts w:ascii="Times New Roman" w:eastAsia="Times New Roman" w:hAnsi="Times New Roman" w:cs="Times New Roman"/>
          <w:sz w:val="26"/>
          <w:szCs w:val="26"/>
        </w:rPr>
        <w:t xml:space="preserve"> 2017 </w:t>
      </w:r>
      <w:r w:rsidRPr="00A55DE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D6B5A">
        <w:rPr>
          <w:rFonts w:ascii="Times New Roman" w:eastAsia="Times New Roman" w:hAnsi="Times New Roman" w:cs="Times New Roman"/>
          <w:sz w:val="26"/>
          <w:szCs w:val="26"/>
        </w:rPr>
        <w:t>108</w:t>
      </w:r>
    </w:p>
    <w:p w:rsidR="00BD7585" w:rsidRPr="00A55DE3" w:rsidRDefault="00BD7585" w:rsidP="00A55DE3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6464"/>
        <w:jc w:val="right"/>
        <w:rPr>
          <w:rFonts w:ascii="Times New Roman" w:hAnsi="Times New Roman" w:cs="Times New Roman"/>
          <w:sz w:val="26"/>
          <w:szCs w:val="26"/>
        </w:rPr>
      </w:pPr>
    </w:p>
    <w:p w:rsidR="00BD7585" w:rsidRPr="00A55DE3" w:rsidRDefault="00266680" w:rsidP="00A55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" w:right="40"/>
        <w:jc w:val="center"/>
        <w:rPr>
          <w:rFonts w:ascii="Times New Roman" w:hAnsi="Times New Roman" w:cs="Times New Roman"/>
          <w:sz w:val="26"/>
          <w:szCs w:val="26"/>
        </w:rPr>
      </w:pPr>
      <w:r w:rsidRPr="00A55DE3">
        <w:rPr>
          <w:rFonts w:ascii="Times New Roman" w:hAnsi="Times New Roman" w:cs="Times New Roman"/>
          <w:b/>
          <w:bCs/>
          <w:sz w:val="26"/>
          <w:szCs w:val="26"/>
        </w:rPr>
        <w:t>Порядок отражения бюджетных ассигнований на осуществление бюджетных инвестиций в объектыкапитального строительства</w:t>
      </w:r>
      <w:r w:rsidR="00104D38" w:rsidRPr="00A55DE3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</w:t>
      </w:r>
      <w:r w:rsidRPr="00A55DE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собственности </w:t>
      </w:r>
      <w:proofErr w:type="spellStart"/>
      <w:r w:rsidR="00E43F40">
        <w:rPr>
          <w:rFonts w:ascii="Times New Roman" w:hAnsi="Times New Roman" w:cs="Times New Roman"/>
          <w:b/>
          <w:bCs/>
          <w:sz w:val="26"/>
          <w:szCs w:val="26"/>
        </w:rPr>
        <w:t>Дрофинского</w:t>
      </w:r>
      <w:r w:rsidRPr="00A55DE3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proofErr w:type="spellEnd"/>
      <w:r w:rsidRPr="00A55DE3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</w:t>
      </w:r>
    </w:p>
    <w:p w:rsidR="00BD7585" w:rsidRPr="00A55DE3" w:rsidRDefault="00BD758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6"/>
          <w:szCs w:val="26"/>
        </w:rPr>
      </w:pPr>
    </w:p>
    <w:p w:rsidR="00BD7585" w:rsidRPr="00A55DE3" w:rsidRDefault="00266680" w:rsidP="00A55DE3">
      <w:pPr>
        <w:widowControl w:val="0"/>
        <w:numPr>
          <w:ilvl w:val="1"/>
          <w:numId w:val="2"/>
        </w:numPr>
        <w:tabs>
          <w:tab w:val="clear" w:pos="1440"/>
          <w:tab w:val="num" w:pos="837"/>
        </w:tabs>
        <w:overflowPunct w:val="0"/>
        <w:autoSpaceDE w:val="0"/>
        <w:autoSpaceDN w:val="0"/>
        <w:adjustRightInd w:val="0"/>
        <w:spacing w:after="0" w:line="240" w:lineRule="auto"/>
        <w:ind w:left="4" w:firstLine="56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5DE3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требованиями п. 4 ст. 79 Бюджетного кодекса Российской Федерации и регламентирует отражение в решении о бюджете и сводной бюджетной росписи </w:t>
      </w:r>
      <w:proofErr w:type="spellStart"/>
      <w:r w:rsidRPr="00A55DE3">
        <w:rPr>
          <w:rFonts w:ascii="Times New Roman" w:hAnsi="Times New Roman" w:cs="Times New Roman"/>
          <w:sz w:val="26"/>
          <w:szCs w:val="26"/>
        </w:rPr>
        <w:t>бюджета</w:t>
      </w:r>
      <w:r w:rsidR="00E43F40">
        <w:rPr>
          <w:rFonts w:ascii="Times New Roman" w:hAnsi="Times New Roman" w:cs="Times New Roman"/>
          <w:sz w:val="26"/>
          <w:szCs w:val="26"/>
        </w:rPr>
        <w:t>Дрофинского</w:t>
      </w:r>
      <w:proofErr w:type="spellEnd"/>
      <w:r w:rsidRPr="00A55DE3">
        <w:rPr>
          <w:rFonts w:ascii="Times New Roman" w:hAnsi="Times New Roman" w:cs="Times New Roman"/>
          <w:sz w:val="26"/>
          <w:szCs w:val="26"/>
        </w:rPr>
        <w:t xml:space="preserve"> сельского поселения бюджетных ассигнований на осуществление бюджетных инвестиций в объекты капитального строительства муниципальной собственности </w:t>
      </w:r>
      <w:proofErr w:type="spellStart"/>
      <w:r w:rsidR="00E43F40">
        <w:rPr>
          <w:rFonts w:ascii="Times New Roman" w:hAnsi="Times New Roman" w:cs="Times New Roman"/>
          <w:sz w:val="26"/>
          <w:szCs w:val="26"/>
        </w:rPr>
        <w:t>Дрофинского</w:t>
      </w:r>
      <w:r w:rsidRPr="00A55DE3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Pr="00A55DE3">
        <w:rPr>
          <w:rFonts w:ascii="Times New Roman" w:hAnsi="Times New Roman" w:cs="Times New Roman"/>
          <w:sz w:val="26"/>
          <w:szCs w:val="26"/>
        </w:rPr>
        <w:t xml:space="preserve"> поселения, предусмотренных муниципальными целевыми программами, нормативными правовыми актами </w:t>
      </w:r>
      <w:proofErr w:type="spellStart"/>
      <w:r w:rsidR="00E43F40">
        <w:rPr>
          <w:rFonts w:ascii="Times New Roman" w:hAnsi="Times New Roman" w:cs="Times New Roman"/>
          <w:sz w:val="26"/>
          <w:szCs w:val="26"/>
        </w:rPr>
        <w:t>Дрофинского</w:t>
      </w:r>
      <w:r w:rsidRPr="00A55DE3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Pr="00A55DE3">
        <w:rPr>
          <w:rFonts w:ascii="Times New Roman" w:hAnsi="Times New Roman" w:cs="Times New Roman"/>
          <w:sz w:val="26"/>
          <w:szCs w:val="26"/>
        </w:rPr>
        <w:t xml:space="preserve"> поселения, </w:t>
      </w:r>
      <w:r w:rsidR="00A55DE3" w:rsidRPr="00A55DE3">
        <w:rPr>
          <w:rFonts w:ascii="Times New Roman" w:hAnsi="Times New Roman" w:cs="Times New Roman"/>
          <w:sz w:val="26"/>
          <w:szCs w:val="26"/>
        </w:rPr>
        <w:t xml:space="preserve">а </w:t>
      </w:r>
      <w:r w:rsidRPr="00A55DE3">
        <w:rPr>
          <w:rFonts w:ascii="Times New Roman" w:hAnsi="Times New Roman" w:cs="Times New Roman"/>
          <w:sz w:val="26"/>
          <w:szCs w:val="26"/>
        </w:rPr>
        <w:t>также бюджетных ассигнований на осуществление бюджетных инвестиций</w:t>
      </w:r>
      <w:proofErr w:type="gramEnd"/>
      <w:r w:rsidRPr="00A55DE3">
        <w:rPr>
          <w:rFonts w:ascii="Times New Roman" w:hAnsi="Times New Roman" w:cs="Times New Roman"/>
          <w:sz w:val="26"/>
          <w:szCs w:val="26"/>
        </w:rPr>
        <w:t xml:space="preserve"> в объекты капитального строительст</w:t>
      </w:r>
      <w:r w:rsidR="00A55DE3" w:rsidRPr="00A55DE3">
        <w:rPr>
          <w:rFonts w:ascii="Times New Roman" w:hAnsi="Times New Roman" w:cs="Times New Roman"/>
          <w:sz w:val="26"/>
          <w:szCs w:val="26"/>
        </w:rPr>
        <w:t xml:space="preserve">ва муниципальной собственности </w:t>
      </w:r>
      <w:proofErr w:type="spellStart"/>
      <w:r w:rsidR="00E43F40">
        <w:rPr>
          <w:rFonts w:ascii="Times New Roman" w:hAnsi="Times New Roman" w:cs="Times New Roman"/>
          <w:sz w:val="26"/>
          <w:szCs w:val="26"/>
        </w:rPr>
        <w:t>Дрофинского</w:t>
      </w:r>
      <w:proofErr w:type="spellEnd"/>
      <w:r w:rsidRPr="00A55DE3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инвестиционными проектами, </w:t>
      </w:r>
      <w:proofErr w:type="spellStart"/>
      <w:r w:rsidRPr="00A55DE3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55DE3">
        <w:rPr>
          <w:rFonts w:ascii="Times New Roman" w:hAnsi="Times New Roman" w:cs="Times New Roman"/>
          <w:sz w:val="26"/>
          <w:szCs w:val="26"/>
        </w:rPr>
        <w:t xml:space="preserve"> которых осуществляется за счет межбюджетных субсидий. </w:t>
      </w:r>
    </w:p>
    <w:p w:rsidR="00BD7585" w:rsidRPr="00A55DE3" w:rsidRDefault="00266680" w:rsidP="00A55DE3">
      <w:pPr>
        <w:widowControl w:val="0"/>
        <w:numPr>
          <w:ilvl w:val="1"/>
          <w:numId w:val="3"/>
        </w:numPr>
        <w:tabs>
          <w:tab w:val="clear" w:pos="1440"/>
          <w:tab w:val="num" w:pos="938"/>
        </w:tabs>
        <w:overflowPunct w:val="0"/>
        <w:autoSpaceDE w:val="0"/>
        <w:autoSpaceDN w:val="0"/>
        <w:adjustRightInd w:val="0"/>
        <w:spacing w:after="0" w:line="240" w:lineRule="auto"/>
        <w:ind w:left="4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A55DE3">
        <w:rPr>
          <w:rFonts w:ascii="Times New Roman" w:hAnsi="Times New Roman" w:cs="Times New Roman"/>
          <w:sz w:val="26"/>
          <w:szCs w:val="26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</w:t>
      </w:r>
      <w:proofErr w:type="spellStart"/>
      <w:r w:rsidR="00E43F40">
        <w:rPr>
          <w:rFonts w:ascii="Times New Roman" w:hAnsi="Times New Roman" w:cs="Times New Roman"/>
          <w:sz w:val="26"/>
          <w:szCs w:val="26"/>
        </w:rPr>
        <w:t>Дрофинского</w:t>
      </w:r>
      <w:r w:rsidRPr="00A55DE3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Pr="00A55D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5DE3">
        <w:rPr>
          <w:rFonts w:ascii="Times New Roman" w:hAnsi="Times New Roman" w:cs="Times New Roman"/>
          <w:sz w:val="26"/>
          <w:szCs w:val="26"/>
        </w:rPr>
        <w:t>поселения, предусмотренные муниципальными целевыми программами отражаются</w:t>
      </w:r>
      <w:proofErr w:type="gramEnd"/>
      <w:r w:rsidRPr="00A55DE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D7585" w:rsidRPr="00A55DE3" w:rsidRDefault="00266680" w:rsidP="00A55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5DE3">
        <w:rPr>
          <w:rFonts w:ascii="Times New Roman" w:hAnsi="Times New Roman" w:cs="Times New Roman"/>
          <w:sz w:val="26"/>
          <w:szCs w:val="26"/>
        </w:rPr>
        <w:t xml:space="preserve">- в решении о бюджете в текстовой части общей суммой и в составе ведомственной структуры расходов раздельно по каждому главному распорядителю (распорядителю), по каждой муниципальной целевой программе и соответствующей ей целевой статье и (или) виду расходов; </w:t>
      </w:r>
    </w:p>
    <w:p w:rsidR="00BD7585" w:rsidRPr="00A55DE3" w:rsidRDefault="00266680" w:rsidP="00A55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5DE3">
        <w:rPr>
          <w:rFonts w:ascii="Times New Roman" w:hAnsi="Times New Roman" w:cs="Times New Roman"/>
          <w:sz w:val="26"/>
          <w:szCs w:val="26"/>
        </w:rPr>
        <w:t xml:space="preserve">- в сводной бюджетной росписи - по каждой муниципальной целевой программе и соответствующей ей целевой статье и (или) виду расходов; </w:t>
      </w:r>
    </w:p>
    <w:p w:rsidR="00BD7585" w:rsidRPr="00A55DE3" w:rsidRDefault="00266680" w:rsidP="00A55DE3">
      <w:pPr>
        <w:widowControl w:val="0"/>
        <w:numPr>
          <w:ilvl w:val="1"/>
          <w:numId w:val="3"/>
        </w:numPr>
        <w:tabs>
          <w:tab w:val="clear" w:pos="1440"/>
          <w:tab w:val="num" w:pos="938"/>
        </w:tabs>
        <w:overflowPunct w:val="0"/>
        <w:autoSpaceDE w:val="0"/>
        <w:autoSpaceDN w:val="0"/>
        <w:adjustRightInd w:val="0"/>
        <w:spacing w:after="0" w:line="240" w:lineRule="auto"/>
        <w:ind w:left="4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A55DE3">
        <w:rPr>
          <w:rFonts w:ascii="Times New Roman" w:hAnsi="Times New Roman" w:cs="Times New Roman"/>
          <w:sz w:val="26"/>
          <w:szCs w:val="26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</w:t>
      </w:r>
      <w:proofErr w:type="spellStart"/>
      <w:r w:rsidR="00E43F40">
        <w:rPr>
          <w:rFonts w:ascii="Times New Roman" w:hAnsi="Times New Roman" w:cs="Times New Roman"/>
          <w:sz w:val="26"/>
          <w:szCs w:val="26"/>
        </w:rPr>
        <w:t>Дрофинского</w:t>
      </w:r>
      <w:r w:rsidRPr="00A55DE3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Pr="00A55DE3">
        <w:rPr>
          <w:rFonts w:ascii="Times New Roman" w:hAnsi="Times New Roman" w:cs="Times New Roman"/>
          <w:sz w:val="26"/>
          <w:szCs w:val="26"/>
        </w:rPr>
        <w:t xml:space="preserve"> поселения, предусмотренные нормативными правовыми актами, отражаются в решении о бюджете и в сводной бюджетной росписи раздельно по каждому главному распорядителю (распорядителю), по соответствующим разделам, подразделам, целевой статье и (или) виду расходов. </w:t>
      </w:r>
    </w:p>
    <w:p w:rsidR="00BD7585" w:rsidRPr="00A55DE3" w:rsidRDefault="00266680" w:rsidP="00A55DE3">
      <w:pPr>
        <w:widowControl w:val="0"/>
        <w:numPr>
          <w:ilvl w:val="1"/>
          <w:numId w:val="3"/>
        </w:numPr>
        <w:tabs>
          <w:tab w:val="clear" w:pos="1440"/>
          <w:tab w:val="num" w:pos="938"/>
        </w:tabs>
        <w:overflowPunct w:val="0"/>
        <w:autoSpaceDE w:val="0"/>
        <w:autoSpaceDN w:val="0"/>
        <w:adjustRightInd w:val="0"/>
        <w:spacing w:after="0" w:line="240" w:lineRule="auto"/>
        <w:ind w:left="4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A55DE3">
        <w:rPr>
          <w:rFonts w:ascii="Times New Roman" w:hAnsi="Times New Roman" w:cs="Times New Roman"/>
          <w:sz w:val="26"/>
          <w:szCs w:val="26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</w:t>
      </w:r>
      <w:proofErr w:type="spellStart"/>
      <w:r w:rsidR="00E43F40">
        <w:rPr>
          <w:rFonts w:ascii="Times New Roman" w:hAnsi="Times New Roman" w:cs="Times New Roman"/>
          <w:sz w:val="26"/>
          <w:szCs w:val="26"/>
        </w:rPr>
        <w:t>Дрофинского</w:t>
      </w:r>
      <w:r w:rsidRPr="00A55DE3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Pr="00A55DE3">
        <w:rPr>
          <w:rFonts w:ascii="Times New Roman" w:hAnsi="Times New Roman" w:cs="Times New Roman"/>
          <w:sz w:val="26"/>
          <w:szCs w:val="26"/>
        </w:rPr>
        <w:t xml:space="preserve"> поселения в соответствии с инвестиционными проектами, </w:t>
      </w:r>
      <w:proofErr w:type="spellStart"/>
      <w:r w:rsidRPr="00A55DE3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55DE3">
        <w:rPr>
          <w:rFonts w:ascii="Times New Roman" w:hAnsi="Times New Roman" w:cs="Times New Roman"/>
          <w:sz w:val="26"/>
          <w:szCs w:val="26"/>
        </w:rPr>
        <w:t xml:space="preserve"> которых осуществляется за счет межбюджетных субсидий, отражаются: </w:t>
      </w:r>
    </w:p>
    <w:p w:rsidR="00BD7585" w:rsidRPr="00A55DE3" w:rsidRDefault="00266680" w:rsidP="00A55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5DE3">
        <w:rPr>
          <w:rFonts w:ascii="Times New Roman" w:hAnsi="Times New Roman" w:cs="Times New Roman"/>
          <w:sz w:val="26"/>
          <w:szCs w:val="26"/>
        </w:rPr>
        <w:t xml:space="preserve">- в решении о бюджете на очередной финансовый год в составе ведомственной структуры расходов раздельно по каждому инвестиционному проекту и соответствующему ему виду расходов; </w:t>
      </w:r>
    </w:p>
    <w:p w:rsidR="00BD7585" w:rsidRPr="00A55DE3" w:rsidRDefault="00266680" w:rsidP="00A55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5DE3">
        <w:rPr>
          <w:rFonts w:ascii="Times New Roman" w:hAnsi="Times New Roman" w:cs="Times New Roman"/>
          <w:sz w:val="26"/>
          <w:szCs w:val="26"/>
        </w:rPr>
        <w:t xml:space="preserve">- в сводной бюджетной росписи - раздельно по инвестиционному проекту и соответствующему ему виду расходов. </w:t>
      </w:r>
    </w:p>
    <w:sectPr w:rsidR="00BD7585" w:rsidRPr="00A55DE3" w:rsidSect="007E42BB">
      <w:pgSz w:w="11900" w:h="16800"/>
      <w:pgMar w:top="1440" w:right="800" w:bottom="1440" w:left="1136" w:header="720" w:footer="720" w:gutter="0"/>
      <w:cols w:space="720" w:equalWidth="0">
        <w:col w:w="996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680"/>
    <w:rsid w:val="00051F05"/>
    <w:rsid w:val="00104D38"/>
    <w:rsid w:val="001E6585"/>
    <w:rsid w:val="00266680"/>
    <w:rsid w:val="0058390E"/>
    <w:rsid w:val="006F52BC"/>
    <w:rsid w:val="007E42BB"/>
    <w:rsid w:val="00A55DE3"/>
    <w:rsid w:val="00AB321E"/>
    <w:rsid w:val="00BD6B5A"/>
    <w:rsid w:val="00BD7585"/>
    <w:rsid w:val="00D96E31"/>
    <w:rsid w:val="00DD6FEE"/>
    <w:rsid w:val="00E4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Любовь Александровна</dc:creator>
  <cp:lastModifiedBy>Buhg</cp:lastModifiedBy>
  <cp:revision>7</cp:revision>
  <cp:lastPrinted>2017-05-04T08:03:00Z</cp:lastPrinted>
  <dcterms:created xsi:type="dcterms:W3CDTF">2017-05-31T11:42:00Z</dcterms:created>
  <dcterms:modified xsi:type="dcterms:W3CDTF">2017-06-19T15:52:00Z</dcterms:modified>
</cp:coreProperties>
</file>